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0" w:rsidRDefault="00426787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823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3C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</w:t>
      </w:r>
      <w:r w:rsidR="00417A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17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</w:p>
    <w:p w:rsidR="00773CD3" w:rsidRDefault="00D77E5E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AB22F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 апреля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C44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 w:rsidP="00AB22F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B2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477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 w:rsidP="00D8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декабря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 №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-НПА «О бюджете Кавалеровского муниципального округа на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и плановый период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годов» 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(в редакции от 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28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02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№ 1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55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-НПА)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«О внесении изменений в решение Думы Кавалеровского муниципального округа от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31468F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718D0" w:rsidRDefault="009718D0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 внесении изменений в решение Думы Кавалеровского муниципального ОКРУГА</w:t>
      </w:r>
    </w:p>
    <w:p w:rsidR="00D82CF1" w:rsidRPr="008E0F66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от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года №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годов»</w:t>
      </w:r>
    </w:p>
    <w:p w:rsidR="00D77E5E" w:rsidRPr="00310A78" w:rsidRDefault="00D82CF1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(в редакции от 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.202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№ 1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-НПА)</w:t>
      </w:r>
      <w:r w:rsidR="00773CD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AB22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24 апреля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55E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836F30">
        <w:rPr>
          <w:szCs w:val="28"/>
        </w:rPr>
        <w:t>1.</w:t>
      </w:r>
      <w:r>
        <w:rPr>
          <w:szCs w:val="28"/>
        </w:rPr>
        <w:t xml:space="preserve">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</w:t>
      </w:r>
      <w:r w:rsidR="00417AF1">
        <w:rPr>
          <w:szCs w:val="28"/>
        </w:rPr>
        <w:t>19</w:t>
      </w:r>
      <w:r>
        <w:rPr>
          <w:szCs w:val="28"/>
        </w:rPr>
        <w:t xml:space="preserve"> декабря 202</w:t>
      </w:r>
      <w:r w:rsidR="00417AF1">
        <w:rPr>
          <w:szCs w:val="28"/>
        </w:rPr>
        <w:t>4</w:t>
      </w:r>
      <w:r>
        <w:rPr>
          <w:szCs w:val="28"/>
        </w:rPr>
        <w:t xml:space="preserve"> года № </w:t>
      </w:r>
      <w:r w:rsidR="00417AF1">
        <w:rPr>
          <w:szCs w:val="28"/>
        </w:rPr>
        <w:t>145</w:t>
      </w:r>
      <w:r>
        <w:rPr>
          <w:szCs w:val="28"/>
        </w:rPr>
        <w:t>-НПА «О бюджете Кавалеровского муниципального округа на 202</w:t>
      </w:r>
      <w:r w:rsidR="00417AF1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417AF1">
        <w:rPr>
          <w:szCs w:val="28"/>
        </w:rPr>
        <w:t>6</w:t>
      </w:r>
      <w:r>
        <w:rPr>
          <w:szCs w:val="28"/>
        </w:rPr>
        <w:t xml:space="preserve"> и 202</w:t>
      </w:r>
      <w:r w:rsidR="00417AF1">
        <w:rPr>
          <w:szCs w:val="28"/>
        </w:rPr>
        <w:t>7</w:t>
      </w:r>
      <w:r>
        <w:rPr>
          <w:szCs w:val="28"/>
        </w:rPr>
        <w:t xml:space="preserve"> годов»</w:t>
      </w:r>
      <w:r w:rsidR="00D82CF1" w:rsidRPr="00D82CF1">
        <w:rPr>
          <w:lang w:eastAsia="ru-RU"/>
        </w:rPr>
        <w:t xml:space="preserve"> </w:t>
      </w:r>
      <w:r w:rsidR="00D82CF1">
        <w:rPr>
          <w:lang w:eastAsia="ru-RU"/>
        </w:rPr>
        <w:t xml:space="preserve">(в редакции от </w:t>
      </w:r>
      <w:r w:rsidR="00D82CF1" w:rsidRPr="00D82CF1">
        <w:rPr>
          <w:lang w:eastAsia="ru-RU"/>
        </w:rPr>
        <w:t>28</w:t>
      </w:r>
      <w:r w:rsidR="00D82CF1">
        <w:rPr>
          <w:lang w:eastAsia="ru-RU"/>
        </w:rPr>
        <w:t>.</w:t>
      </w:r>
      <w:r w:rsidR="00D82CF1" w:rsidRPr="00D82CF1">
        <w:rPr>
          <w:lang w:eastAsia="ru-RU"/>
        </w:rPr>
        <w:t>02</w:t>
      </w:r>
      <w:r w:rsidR="00D82CF1">
        <w:rPr>
          <w:lang w:eastAsia="ru-RU"/>
        </w:rPr>
        <w:t>.202</w:t>
      </w:r>
      <w:r w:rsidR="00D82CF1" w:rsidRPr="00D82CF1">
        <w:rPr>
          <w:lang w:eastAsia="ru-RU"/>
        </w:rPr>
        <w:t>5</w:t>
      </w:r>
      <w:r w:rsidR="00D82CF1">
        <w:rPr>
          <w:lang w:eastAsia="ru-RU"/>
        </w:rPr>
        <w:t xml:space="preserve"> № </w:t>
      </w:r>
      <w:r w:rsidR="00D82CF1" w:rsidRPr="00D82CF1">
        <w:rPr>
          <w:lang w:eastAsia="ru-RU"/>
        </w:rPr>
        <w:t>155</w:t>
      </w:r>
      <w:r w:rsidR="00D82CF1">
        <w:rPr>
          <w:lang w:eastAsia="ru-RU"/>
        </w:rPr>
        <w:t>-НПА)</w:t>
      </w:r>
      <w:r>
        <w:rPr>
          <w:szCs w:val="28"/>
        </w:rPr>
        <w:t>:</w:t>
      </w:r>
    </w:p>
    <w:p w:rsidR="00773CD3" w:rsidRDefault="00773CD3" w:rsidP="00FC51C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</w:t>
      </w:r>
      <w:r w:rsidR="006822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3CD3" w:rsidRDefault="00773CD3" w:rsidP="00FC51CD">
      <w:pPr>
        <w:snapToGri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</w:t>
      </w:r>
      <w:r w:rsidR="00411030">
        <w:rPr>
          <w:rFonts w:ascii="Times New Roman" w:hAnsi="Times New Roman" w:cs="Times New Roman"/>
          <w:sz w:val="28"/>
          <w:szCs w:val="28"/>
        </w:rPr>
        <w:t>1</w:t>
      </w:r>
      <w:r w:rsidR="00682246">
        <w:rPr>
          <w:rFonts w:ascii="Times New Roman" w:hAnsi="Times New Roman" w:cs="Times New Roman"/>
          <w:sz w:val="28"/>
          <w:szCs w:val="28"/>
        </w:rPr>
        <w:t> 48</w:t>
      </w:r>
      <w:r w:rsidR="00FF2A47">
        <w:rPr>
          <w:rFonts w:ascii="Times New Roman" w:hAnsi="Times New Roman" w:cs="Times New Roman"/>
          <w:sz w:val="28"/>
          <w:szCs w:val="28"/>
        </w:rPr>
        <w:t>7</w:t>
      </w:r>
      <w:r w:rsidR="00682246">
        <w:rPr>
          <w:rFonts w:ascii="Times New Roman" w:hAnsi="Times New Roman" w:cs="Times New Roman"/>
          <w:sz w:val="28"/>
          <w:szCs w:val="28"/>
        </w:rPr>
        <w:t> </w:t>
      </w:r>
      <w:r w:rsidR="00FF2A47">
        <w:rPr>
          <w:rFonts w:ascii="Times New Roman" w:hAnsi="Times New Roman" w:cs="Times New Roman"/>
          <w:sz w:val="28"/>
          <w:szCs w:val="28"/>
        </w:rPr>
        <w:t>625</w:t>
      </w:r>
      <w:r w:rsidR="00682246">
        <w:rPr>
          <w:rFonts w:ascii="Times New Roman" w:hAnsi="Times New Roman" w:cs="Times New Roman"/>
          <w:sz w:val="28"/>
          <w:szCs w:val="28"/>
        </w:rPr>
        <w:t> </w:t>
      </w:r>
      <w:r w:rsidR="00FF2A47">
        <w:rPr>
          <w:rFonts w:ascii="Times New Roman" w:hAnsi="Times New Roman" w:cs="Times New Roman"/>
          <w:sz w:val="28"/>
          <w:szCs w:val="28"/>
        </w:rPr>
        <w:t>794</w:t>
      </w:r>
      <w:r w:rsidR="00682246">
        <w:rPr>
          <w:rFonts w:ascii="Times New Roman" w:hAnsi="Times New Roman" w:cs="Times New Roman"/>
          <w:sz w:val="28"/>
          <w:szCs w:val="28"/>
        </w:rPr>
        <w:t>,53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8E0F66">
        <w:rPr>
          <w:rFonts w:ascii="Times New Roman" w:hAnsi="Times New Roman" w:cs="Times New Roman"/>
          <w:sz w:val="28"/>
          <w:szCs w:val="28"/>
        </w:rPr>
        <w:t>992 342 794,53</w:t>
      </w:r>
      <w:r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Кавалеровского муниципального округа в сумме </w:t>
      </w:r>
      <w:r w:rsidR="00682246">
        <w:rPr>
          <w:rFonts w:ascii="Times New Roman" w:hAnsi="Times New Roman" w:cs="Times New Roman"/>
          <w:sz w:val="28"/>
          <w:szCs w:val="28"/>
        </w:rPr>
        <w:t>1</w:t>
      </w:r>
      <w:r w:rsidR="003E3EE9">
        <w:rPr>
          <w:rFonts w:ascii="Times New Roman" w:hAnsi="Times New Roman" w:cs="Times New Roman"/>
          <w:sz w:val="28"/>
          <w:szCs w:val="28"/>
        </w:rPr>
        <w:t> 540 213 294</w:t>
      </w:r>
      <w:r w:rsidR="00682246">
        <w:rPr>
          <w:rFonts w:ascii="Times New Roman" w:hAnsi="Times New Roman" w:cs="Times New Roman"/>
          <w:sz w:val="28"/>
          <w:szCs w:val="28"/>
        </w:rPr>
        <w:t>,53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682246">
        <w:rPr>
          <w:rFonts w:ascii="Times New Roman" w:hAnsi="Times New Roman" w:cs="Times New Roman"/>
          <w:sz w:val="28"/>
          <w:szCs w:val="28"/>
        </w:rPr>
        <w:t>52 587 500</w:t>
      </w:r>
      <w:r>
        <w:rPr>
          <w:rFonts w:ascii="Times New Roman" w:hAnsi="Times New Roman" w:cs="Times New Roman"/>
          <w:sz w:val="28"/>
          <w:szCs w:val="28"/>
        </w:rPr>
        <w:t>,00 рублей».</w:t>
      </w:r>
    </w:p>
    <w:p w:rsidR="00773CD3" w:rsidRPr="00682246" w:rsidRDefault="00773CD3" w:rsidP="00D82B42">
      <w:pPr>
        <w:tabs>
          <w:tab w:val="center" w:pos="4153"/>
          <w:tab w:val="right" w:pos="8306"/>
        </w:tabs>
        <w:spacing w:before="160" w:line="25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1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D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2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2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62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3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3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D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на 2025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4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D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5 решения Думы Кавалеровского муниципального округа от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5 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682246">
        <w:rPr>
          <w:szCs w:val="28"/>
        </w:rPr>
        <w:t>2.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 w:rsidRPr="00682246">
        <w:rPr>
          <w:szCs w:val="28"/>
        </w:rPr>
        <w:t>3.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Pr="00682246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Pr="00682246" w:rsidRDefault="00773CD3" w:rsidP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</w:t>
      </w:r>
      <w:r w:rsidR="008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А.С. Бурая       </w:t>
      </w:r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Кавалерово</w:t>
      </w:r>
      <w:proofErr w:type="spellEnd"/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2F8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8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541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1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14631" w:rsidRPr="00682246" w:rsidRDefault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22F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</w:p>
    <w:sectPr w:rsidR="00A14631" w:rsidRPr="00682246" w:rsidSect="009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E"/>
    <w:rsid w:val="000D12F3"/>
    <w:rsid w:val="000F75D7"/>
    <w:rsid w:val="00120FED"/>
    <w:rsid w:val="00131A79"/>
    <w:rsid w:val="00162DB2"/>
    <w:rsid w:val="001D5BF5"/>
    <w:rsid w:val="002175BB"/>
    <w:rsid w:val="00255E6F"/>
    <w:rsid w:val="002730B6"/>
    <w:rsid w:val="00297833"/>
    <w:rsid w:val="002C777B"/>
    <w:rsid w:val="00310A78"/>
    <w:rsid w:val="0031468F"/>
    <w:rsid w:val="00333D74"/>
    <w:rsid w:val="003E3EE9"/>
    <w:rsid w:val="00411030"/>
    <w:rsid w:val="00417AF1"/>
    <w:rsid w:val="00426787"/>
    <w:rsid w:val="00426A28"/>
    <w:rsid w:val="00445268"/>
    <w:rsid w:val="00445F95"/>
    <w:rsid w:val="00446FDC"/>
    <w:rsid w:val="004A10B3"/>
    <w:rsid w:val="004C41F5"/>
    <w:rsid w:val="00562AD4"/>
    <w:rsid w:val="005D2B62"/>
    <w:rsid w:val="006073F7"/>
    <w:rsid w:val="00650F50"/>
    <w:rsid w:val="00682246"/>
    <w:rsid w:val="00773CD3"/>
    <w:rsid w:val="007B70D0"/>
    <w:rsid w:val="007E175E"/>
    <w:rsid w:val="00824422"/>
    <w:rsid w:val="00836F30"/>
    <w:rsid w:val="00857839"/>
    <w:rsid w:val="008A3262"/>
    <w:rsid w:val="008E0F66"/>
    <w:rsid w:val="00913857"/>
    <w:rsid w:val="00920EBC"/>
    <w:rsid w:val="00922EC9"/>
    <w:rsid w:val="00950289"/>
    <w:rsid w:val="0096076C"/>
    <w:rsid w:val="009718D0"/>
    <w:rsid w:val="00973788"/>
    <w:rsid w:val="00991A11"/>
    <w:rsid w:val="00997857"/>
    <w:rsid w:val="009D268F"/>
    <w:rsid w:val="00A14631"/>
    <w:rsid w:val="00A9102F"/>
    <w:rsid w:val="00A97D76"/>
    <w:rsid w:val="00AB0D2E"/>
    <w:rsid w:val="00AB22F8"/>
    <w:rsid w:val="00B823F0"/>
    <w:rsid w:val="00BB5AA6"/>
    <w:rsid w:val="00BC34F4"/>
    <w:rsid w:val="00BF694D"/>
    <w:rsid w:val="00C0192A"/>
    <w:rsid w:val="00C05AC3"/>
    <w:rsid w:val="00C44705"/>
    <w:rsid w:val="00D07A19"/>
    <w:rsid w:val="00D446C0"/>
    <w:rsid w:val="00D735EA"/>
    <w:rsid w:val="00D77E5E"/>
    <w:rsid w:val="00D82B42"/>
    <w:rsid w:val="00D82CF1"/>
    <w:rsid w:val="00D978CE"/>
    <w:rsid w:val="00DA1C7F"/>
    <w:rsid w:val="00DA32DA"/>
    <w:rsid w:val="00DA6B6A"/>
    <w:rsid w:val="00E24190"/>
    <w:rsid w:val="00E31541"/>
    <w:rsid w:val="00E80492"/>
    <w:rsid w:val="00E95BDB"/>
    <w:rsid w:val="00EA4D57"/>
    <w:rsid w:val="00ED64B0"/>
    <w:rsid w:val="00EF5AB4"/>
    <w:rsid w:val="00FC51CD"/>
    <w:rsid w:val="00FF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2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49</cp:revision>
  <dcterms:created xsi:type="dcterms:W3CDTF">2024-08-15T23:19:00Z</dcterms:created>
  <dcterms:modified xsi:type="dcterms:W3CDTF">2025-04-29T23:17:00Z</dcterms:modified>
</cp:coreProperties>
</file>