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90" w:rsidRDefault="001E3A8F" w:rsidP="00862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A60B46">
        <w:rPr>
          <w:b/>
          <w:sz w:val="28"/>
          <w:szCs w:val="28"/>
        </w:rPr>
        <w:t xml:space="preserve"> № 1</w:t>
      </w:r>
    </w:p>
    <w:p w:rsidR="00000A8F" w:rsidRDefault="00F366D4" w:rsidP="0026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камеральной проверки муниципального</w:t>
      </w:r>
      <w:r w:rsidR="00000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казенного учреж</w:t>
      </w:r>
      <w:r w:rsidR="00000A8F">
        <w:rPr>
          <w:b/>
          <w:sz w:val="28"/>
          <w:szCs w:val="28"/>
        </w:rPr>
        <w:t xml:space="preserve">дения </w:t>
      </w:r>
    </w:p>
    <w:p w:rsidR="00265E0E" w:rsidRDefault="00000A8F" w:rsidP="0000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обслуживания образовательных учреждений</w:t>
      </w:r>
      <w:r w:rsidR="00F366D4">
        <w:rPr>
          <w:b/>
          <w:sz w:val="28"/>
          <w:szCs w:val="28"/>
        </w:rPr>
        <w:t>»</w:t>
      </w:r>
    </w:p>
    <w:p w:rsidR="00F366D4" w:rsidRDefault="00265E0E" w:rsidP="0026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 Кавалерово Кавалеровского муниципального округа Приморского края</w:t>
      </w:r>
      <w:r w:rsidR="00F366D4">
        <w:rPr>
          <w:b/>
          <w:sz w:val="28"/>
          <w:szCs w:val="28"/>
        </w:rPr>
        <w:t xml:space="preserve"> </w:t>
      </w:r>
    </w:p>
    <w:p w:rsidR="00131B84" w:rsidRPr="00F366D4" w:rsidRDefault="00000A8F" w:rsidP="00F3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 ЦООУ</w:t>
      </w:r>
      <w:r w:rsidR="00F366D4">
        <w:rPr>
          <w:b/>
          <w:sz w:val="28"/>
          <w:szCs w:val="28"/>
        </w:rPr>
        <w:t>)</w:t>
      </w:r>
    </w:p>
    <w:p w:rsidR="00100593" w:rsidRDefault="00100593" w:rsidP="00E34DD7"/>
    <w:p w:rsidR="00131B84" w:rsidRPr="001E3A8F" w:rsidRDefault="00131B84" w:rsidP="00E34DD7"/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685"/>
        <w:gridCol w:w="567"/>
        <w:gridCol w:w="284"/>
        <w:gridCol w:w="1383"/>
        <w:gridCol w:w="378"/>
        <w:gridCol w:w="365"/>
        <w:gridCol w:w="438"/>
      </w:tblGrid>
      <w:tr w:rsidR="001E3A8F" w:rsidRPr="00763FFE" w:rsidTr="00306C43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763FFE" w:rsidRDefault="00F366D4" w:rsidP="001602BF">
            <w:pPr>
              <w:jc w:val="center"/>
            </w:pPr>
            <w:r>
              <w:t>пгт. Кавалерово</w:t>
            </w:r>
          </w:p>
        </w:tc>
        <w:tc>
          <w:tcPr>
            <w:tcW w:w="3685" w:type="dxa"/>
            <w:vAlign w:val="bottom"/>
          </w:tcPr>
          <w:p w:rsidR="001E3A8F" w:rsidRPr="003A2879" w:rsidRDefault="001E3A8F" w:rsidP="00306C43">
            <w:pPr>
              <w:jc w:val="right"/>
            </w:pPr>
            <w:r w:rsidRPr="003A2879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E3A8F" w:rsidRPr="003A2879" w:rsidRDefault="000164AA" w:rsidP="001602BF">
            <w:pPr>
              <w:jc w:val="center"/>
            </w:pPr>
            <w:r>
              <w:t>03</w:t>
            </w:r>
          </w:p>
        </w:tc>
        <w:tc>
          <w:tcPr>
            <w:tcW w:w="284" w:type="dxa"/>
            <w:vAlign w:val="bottom"/>
          </w:tcPr>
          <w:p w:rsidR="001E3A8F" w:rsidRPr="00763FFE" w:rsidRDefault="001E3A8F" w:rsidP="001602BF">
            <w:r w:rsidRPr="00763FFE"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1E3A8F" w:rsidRPr="00763FFE" w:rsidRDefault="000164AA" w:rsidP="001602BF">
            <w:pPr>
              <w:jc w:val="center"/>
            </w:pPr>
            <w:r>
              <w:t>марта</w:t>
            </w:r>
          </w:p>
        </w:tc>
        <w:tc>
          <w:tcPr>
            <w:tcW w:w="378" w:type="dxa"/>
            <w:vAlign w:val="bottom"/>
          </w:tcPr>
          <w:p w:rsidR="001E3A8F" w:rsidRPr="00763FFE" w:rsidRDefault="001E3A8F" w:rsidP="001602BF">
            <w:pPr>
              <w:jc w:val="right"/>
            </w:pPr>
            <w:r w:rsidRPr="00763FFE">
              <w:t>20</w:t>
            </w:r>
          </w:p>
        </w:tc>
        <w:tc>
          <w:tcPr>
            <w:tcW w:w="365" w:type="dxa"/>
            <w:vAlign w:val="bottom"/>
          </w:tcPr>
          <w:p w:rsidR="001E3A8F" w:rsidRPr="00763FFE" w:rsidRDefault="001005E0" w:rsidP="001602BF">
            <w:r>
              <w:t>25</w:t>
            </w:r>
          </w:p>
        </w:tc>
        <w:tc>
          <w:tcPr>
            <w:tcW w:w="438" w:type="dxa"/>
            <w:vAlign w:val="bottom"/>
          </w:tcPr>
          <w:p w:rsidR="001E3A8F" w:rsidRPr="00763FFE" w:rsidRDefault="001E3A8F" w:rsidP="00306C43">
            <w:r w:rsidRPr="00763FFE">
              <w:t xml:space="preserve"> г.</w:t>
            </w:r>
          </w:p>
        </w:tc>
      </w:tr>
      <w:tr w:rsidR="001E3A8F" w:rsidRPr="001E3A8F" w:rsidTr="00306C43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685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vAlign w:val="bottom"/>
          </w:tcPr>
          <w:p w:rsidR="001E3A8F" w:rsidRPr="001E3A8F" w:rsidRDefault="001E3A8F" w:rsidP="001E3A8F">
            <w:pPr>
              <w:jc w:val="right"/>
              <w:rPr>
                <w:sz w:val="14"/>
                <w:szCs w:val="14"/>
              </w:rPr>
            </w:pPr>
          </w:p>
        </w:tc>
      </w:tr>
    </w:tbl>
    <w:p w:rsidR="00131B84" w:rsidRDefault="00131B84" w:rsidP="001E3A8F"/>
    <w:p w:rsidR="005A6595" w:rsidRDefault="005A6595" w:rsidP="001E3A8F"/>
    <w:p w:rsidR="002779EA" w:rsidRDefault="002779EA" w:rsidP="00306C43">
      <w:pPr>
        <w:ind w:firstLine="709"/>
        <w:jc w:val="both"/>
      </w:pPr>
      <w:r>
        <w:t>Контрольное мероприятие</w:t>
      </w:r>
      <w:r w:rsidR="00000A8F">
        <w:t xml:space="preserve"> проведено на основании пункта 1</w:t>
      </w:r>
      <w:r w:rsidRPr="005A6595">
        <w:t xml:space="preserve"> Плана контрольных мероприятий по внутреннему муниципальн</w:t>
      </w:r>
      <w:r w:rsidR="00000A8F">
        <w:t>ому финансовому контролю на 2025</w:t>
      </w:r>
      <w:r w:rsidRPr="005A6595">
        <w:t xml:space="preserve"> год, утвержденного постановлением администрации Кавалеровского муниципально</w:t>
      </w:r>
      <w:r w:rsidR="00000A8F">
        <w:t>го округа Приморского края от 17.12.2024 г. № 800</w:t>
      </w:r>
      <w:r w:rsidRPr="005A6595">
        <w:t xml:space="preserve"> «Об утверждении плана контрольных мероприятий по внутреннему муниципальному финансовому контролю в Кавалеровском муниципальном</w:t>
      </w:r>
      <w:r w:rsidR="00000A8F">
        <w:t xml:space="preserve"> округе Приморского края на 2025</w:t>
      </w:r>
      <w:r w:rsidRPr="005A6595">
        <w:t xml:space="preserve"> год», распоряжения администрации Кавалеровс</w:t>
      </w:r>
      <w:r w:rsidR="00000A8F">
        <w:t>кого муниципального округа от 25.12.2024 г. № 762</w:t>
      </w:r>
      <w:r>
        <w:t xml:space="preserve"> «О назначении плановой камеральной проверки в муниципальном казенном учре</w:t>
      </w:r>
      <w:r w:rsidR="00000A8F">
        <w:t>ждении «Центр обслуживания образовательных учреждений</w:t>
      </w:r>
      <w:r>
        <w:t>» пгт. Кавалерово Кавалеровского муниципального округа Приморского края</w:t>
      </w:r>
      <w:r w:rsidRPr="005A6595">
        <w:t>».</w:t>
      </w:r>
    </w:p>
    <w:p w:rsidR="002779EA" w:rsidRDefault="002779EA" w:rsidP="00306C43">
      <w:pPr>
        <w:ind w:firstLine="709"/>
        <w:jc w:val="both"/>
      </w:pPr>
    </w:p>
    <w:p w:rsidR="002779EA" w:rsidRDefault="002779EA" w:rsidP="00306C43">
      <w:pPr>
        <w:ind w:firstLine="709"/>
        <w:jc w:val="both"/>
      </w:pPr>
      <w:r w:rsidRPr="006C3C00">
        <w:t>Тема контрольного мероприятия</w:t>
      </w:r>
      <w:r>
        <w:t xml:space="preserve"> –</w:t>
      </w:r>
      <w:r w:rsidR="008C4D34">
        <w:t xml:space="preserve"> проверка (ревизия) финансово-хозяйственной деятельности объекта контроля</w:t>
      </w:r>
      <w:r w:rsidRPr="006C3C00">
        <w:t>.</w:t>
      </w:r>
    </w:p>
    <w:p w:rsidR="00306C43" w:rsidRDefault="00306C43" w:rsidP="00306C43">
      <w:pPr>
        <w:ind w:firstLine="709"/>
        <w:jc w:val="both"/>
      </w:pPr>
    </w:p>
    <w:p w:rsidR="00306C43" w:rsidRDefault="008C4D34" w:rsidP="00306C43">
      <w:pPr>
        <w:ind w:firstLine="709"/>
        <w:jc w:val="both"/>
      </w:pPr>
      <w:r>
        <w:t>Проверяемый период: 2024</w:t>
      </w:r>
      <w:r w:rsidR="00306C43">
        <w:t xml:space="preserve"> год.</w:t>
      </w:r>
    </w:p>
    <w:p w:rsidR="00306C43" w:rsidRDefault="00306C43" w:rsidP="00306C43">
      <w:pPr>
        <w:ind w:firstLine="709"/>
        <w:jc w:val="both"/>
      </w:pPr>
    </w:p>
    <w:p w:rsidR="00F3221F" w:rsidRDefault="00F3221F" w:rsidP="008C4D34">
      <w:pPr>
        <w:ind w:firstLine="709"/>
        <w:jc w:val="both"/>
      </w:pPr>
      <w:r>
        <w:t>Контрольное меропри</w:t>
      </w:r>
      <w:r w:rsidR="008C4D34">
        <w:t>ятие проведено – уполномоченным</w:t>
      </w:r>
      <w:r>
        <w:t xml:space="preserve"> на проведение контр</w:t>
      </w:r>
      <w:r w:rsidR="008C4D34">
        <w:t xml:space="preserve">ольного мероприятия должностным лицом – </w:t>
      </w:r>
      <w:r w:rsidRPr="00514549">
        <w:t>старшим специалистом отдела муниципального контроля Управления экономики, планирования и потр</w:t>
      </w:r>
      <w:r>
        <w:t>е</w:t>
      </w:r>
      <w:r w:rsidR="000769CB">
        <w:t>бительского рынка ХХХ</w:t>
      </w:r>
      <w:r>
        <w:t>.</w:t>
      </w:r>
    </w:p>
    <w:p w:rsidR="00306C43" w:rsidRDefault="00306C43" w:rsidP="00306C4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контрольного мероприятия привлекались: нет.</w:t>
      </w: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55">
        <w:rPr>
          <w:rFonts w:ascii="Times New Roman" w:hAnsi="Times New Roman"/>
          <w:sz w:val="24"/>
          <w:szCs w:val="24"/>
        </w:rPr>
        <w:t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  <w:r>
        <w:rPr>
          <w:rFonts w:ascii="Times New Roman" w:hAnsi="Times New Roman"/>
          <w:sz w:val="24"/>
          <w:szCs w:val="24"/>
        </w:rPr>
        <w:t xml:space="preserve"> Контрольные действия проведены в срок с </w:t>
      </w:r>
      <w:r w:rsidR="008C4D34">
        <w:rPr>
          <w:rFonts w:ascii="Times New Roman" w:hAnsi="Times New Roman"/>
          <w:sz w:val="24"/>
          <w:szCs w:val="24"/>
        </w:rPr>
        <w:t>03.02.2025</w:t>
      </w:r>
      <w:r w:rsidRPr="00306C43">
        <w:rPr>
          <w:rFonts w:ascii="Times New Roman" w:hAnsi="Times New Roman"/>
          <w:sz w:val="24"/>
          <w:szCs w:val="24"/>
        </w:rPr>
        <w:t xml:space="preserve"> г. </w:t>
      </w:r>
      <w:r w:rsidRPr="00A1718F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164AA" w:rsidRPr="00A1718F">
        <w:rPr>
          <w:rFonts w:ascii="Times New Roman" w:hAnsi="Times New Roman"/>
          <w:color w:val="000000"/>
          <w:sz w:val="24"/>
          <w:szCs w:val="24"/>
        </w:rPr>
        <w:t>28.0</w:t>
      </w:r>
      <w:r w:rsidR="00BA4F6A" w:rsidRPr="00A1718F">
        <w:rPr>
          <w:rFonts w:ascii="Times New Roman" w:hAnsi="Times New Roman"/>
          <w:color w:val="000000"/>
          <w:sz w:val="24"/>
          <w:szCs w:val="24"/>
        </w:rPr>
        <w:t>2.2025</w:t>
      </w:r>
      <w:r w:rsidRPr="00A1718F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769CB">
        <w:rPr>
          <w:rFonts w:ascii="Times New Roman" w:hAnsi="Times New Roman"/>
          <w:sz w:val="24"/>
          <w:szCs w:val="24"/>
        </w:rPr>
        <w:t xml:space="preserve"> ХХХ</w:t>
      </w:r>
      <w:r w:rsidRPr="00306C43">
        <w:rPr>
          <w:rFonts w:ascii="Times New Roman" w:hAnsi="Times New Roman"/>
          <w:sz w:val="24"/>
          <w:szCs w:val="24"/>
        </w:rPr>
        <w:t>.</w:t>
      </w: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C43">
        <w:rPr>
          <w:rFonts w:ascii="Times New Roman" w:hAnsi="Times New Roman"/>
          <w:sz w:val="24"/>
          <w:szCs w:val="24"/>
        </w:rPr>
        <w:t>В рамках контрольного мероприятия проведена встречная проверка (обследование):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131B84" w:rsidRDefault="00131B84" w:rsidP="00306C43">
      <w:pPr>
        <w:jc w:val="both"/>
      </w:pPr>
    </w:p>
    <w:p w:rsidR="00862B5A" w:rsidRPr="00A1718F" w:rsidRDefault="001E758E" w:rsidP="00862B5A">
      <w:pPr>
        <w:ind w:firstLine="709"/>
        <w:jc w:val="both"/>
        <w:rPr>
          <w:color w:val="000000"/>
        </w:rPr>
      </w:pPr>
      <w:r w:rsidRPr="00A1718F">
        <w:rPr>
          <w:color w:val="000000"/>
        </w:rPr>
        <w:t xml:space="preserve">Срок проведения контрольного мероприятия, не включая периоды его приостановления, составил </w:t>
      </w:r>
      <w:r w:rsidR="000164AA" w:rsidRPr="00A1718F">
        <w:rPr>
          <w:color w:val="000000"/>
        </w:rPr>
        <w:t xml:space="preserve">20 рабочих дней </w:t>
      </w:r>
      <w:r w:rsidR="00BA4F6A" w:rsidRPr="00A1718F">
        <w:rPr>
          <w:color w:val="000000"/>
        </w:rPr>
        <w:t>с «03</w:t>
      </w:r>
      <w:r w:rsidRPr="00A1718F">
        <w:rPr>
          <w:color w:val="000000"/>
        </w:rPr>
        <w:t>»</w:t>
      </w:r>
      <w:r w:rsidR="00BA4F6A" w:rsidRPr="00A1718F">
        <w:rPr>
          <w:color w:val="000000"/>
        </w:rPr>
        <w:t xml:space="preserve"> февраля 2025</w:t>
      </w:r>
      <w:r w:rsidRPr="00A1718F">
        <w:rPr>
          <w:color w:val="000000"/>
        </w:rPr>
        <w:t xml:space="preserve"> года по «</w:t>
      </w:r>
      <w:r w:rsidR="000164AA" w:rsidRPr="00A1718F">
        <w:rPr>
          <w:color w:val="000000"/>
        </w:rPr>
        <w:t>28» февраля</w:t>
      </w:r>
      <w:r w:rsidR="00BA4F6A" w:rsidRPr="00A1718F">
        <w:rPr>
          <w:color w:val="000000"/>
        </w:rPr>
        <w:t xml:space="preserve"> 2025</w:t>
      </w:r>
      <w:r w:rsidRPr="00A1718F">
        <w:rPr>
          <w:color w:val="000000"/>
        </w:rPr>
        <w:t xml:space="preserve"> года.</w:t>
      </w:r>
    </w:p>
    <w:p w:rsidR="00ED36F3" w:rsidRPr="00A1718F" w:rsidRDefault="00ED36F3" w:rsidP="00862B5A">
      <w:pPr>
        <w:ind w:firstLine="709"/>
        <w:jc w:val="both"/>
        <w:rPr>
          <w:color w:val="000000"/>
        </w:rPr>
      </w:pPr>
    </w:p>
    <w:p w:rsidR="00F3221F" w:rsidRPr="00A1718F" w:rsidRDefault="00F3221F" w:rsidP="00862B5A">
      <w:pPr>
        <w:ind w:firstLine="709"/>
        <w:jc w:val="both"/>
        <w:rPr>
          <w:color w:val="000000"/>
        </w:rPr>
      </w:pPr>
      <w:r w:rsidRPr="00A1718F">
        <w:rPr>
          <w:color w:val="000000"/>
        </w:rPr>
        <w:t>Проведение контрольного мероприятия приостанавливалось: нет.</w:t>
      </w:r>
    </w:p>
    <w:p w:rsidR="00F3221F" w:rsidRDefault="00F3221F" w:rsidP="00306C43">
      <w:pPr>
        <w:ind w:firstLine="709"/>
        <w:jc w:val="both"/>
      </w:pPr>
    </w:p>
    <w:p w:rsidR="00ED36F3" w:rsidRDefault="00F3221F" w:rsidP="00ED36F3">
      <w:pPr>
        <w:ind w:firstLine="709"/>
        <w:jc w:val="both"/>
      </w:pPr>
      <w:r>
        <w:t>Срок проведения контрольного мероприятия продлевался: нет.</w:t>
      </w:r>
    </w:p>
    <w:p w:rsidR="00FB476E" w:rsidRDefault="00FB476E" w:rsidP="00ED36F3">
      <w:pPr>
        <w:ind w:firstLine="709"/>
        <w:jc w:val="both"/>
      </w:pPr>
      <w:r>
        <w:lastRenderedPageBreak/>
        <w:t>Общие сведения об объекте контроля: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полное наименование: муниципальное казенн</w:t>
      </w:r>
      <w:r w:rsidR="00ED36F3">
        <w:rPr>
          <w:rFonts w:ascii="Times New Roman" w:hAnsi="Times New Roman"/>
          <w:sz w:val="24"/>
          <w:szCs w:val="24"/>
        </w:rPr>
        <w:t>ое учреждение «Центр обслуживания образовательных учреждений</w:t>
      </w:r>
      <w:r w:rsidRPr="00FB476E">
        <w:rPr>
          <w:rFonts w:ascii="Times New Roman" w:hAnsi="Times New Roman"/>
          <w:sz w:val="24"/>
          <w:szCs w:val="24"/>
        </w:rPr>
        <w:t>»</w:t>
      </w:r>
      <w:r w:rsidR="00ED36F3">
        <w:rPr>
          <w:rFonts w:ascii="Times New Roman" w:hAnsi="Times New Roman"/>
          <w:sz w:val="24"/>
          <w:szCs w:val="24"/>
        </w:rPr>
        <w:t xml:space="preserve"> пгт. Кавалерово Кавалеровского муниципального округа Приморского края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сокращенное наимен</w:t>
      </w:r>
      <w:r>
        <w:rPr>
          <w:rFonts w:ascii="Times New Roman" w:hAnsi="Times New Roman"/>
          <w:sz w:val="24"/>
          <w:szCs w:val="24"/>
        </w:rPr>
        <w:t>овани</w:t>
      </w:r>
      <w:r w:rsidR="00921C0D">
        <w:rPr>
          <w:rFonts w:ascii="Times New Roman" w:hAnsi="Times New Roman"/>
          <w:sz w:val="24"/>
          <w:szCs w:val="24"/>
        </w:rPr>
        <w:t>е: МКУ ЦООУ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 25150</w:t>
      </w:r>
      <w:r w:rsidR="00921C0D">
        <w:rPr>
          <w:rFonts w:ascii="Times New Roman" w:hAnsi="Times New Roman"/>
          <w:sz w:val="24"/>
          <w:szCs w:val="24"/>
        </w:rPr>
        <w:t>09142</w:t>
      </w:r>
      <w:r w:rsidRPr="00FB476E">
        <w:rPr>
          <w:rFonts w:ascii="Times New Roman" w:hAnsi="Times New Roman"/>
          <w:sz w:val="24"/>
          <w:szCs w:val="24"/>
        </w:rPr>
        <w:t>/251501001.</w:t>
      </w:r>
    </w:p>
    <w:p w:rsidR="00FB476E" w:rsidRPr="00FB476E" w:rsidRDefault="00921C0D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1062515000206</w:t>
      </w:r>
      <w:r w:rsidR="00FB476E"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код организации в соответствии с реестром участников бюджетного процесса: 053</w:t>
      </w:r>
      <w:r w:rsidRPr="00FB476E">
        <w:rPr>
          <w:rFonts w:ascii="Times New Roman" w:hAnsi="Times New Roman"/>
          <w:sz w:val="24"/>
          <w:szCs w:val="24"/>
          <w:lang w:val="en-US"/>
        </w:rPr>
        <w:t>Q</w:t>
      </w:r>
      <w:r w:rsidR="00921C0D">
        <w:rPr>
          <w:rFonts w:ascii="Times New Roman" w:hAnsi="Times New Roman"/>
          <w:sz w:val="24"/>
          <w:szCs w:val="24"/>
        </w:rPr>
        <w:t>4888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 xml:space="preserve">наименование государственного (муниципального) органа, в ведении которого находится объект </w:t>
      </w:r>
      <w:r w:rsidRPr="00FB476E">
        <w:rPr>
          <w:rFonts w:ascii="Times New Roman" w:hAnsi="Times New Roman"/>
          <w:color w:val="000000"/>
          <w:sz w:val="24"/>
          <w:szCs w:val="24"/>
        </w:rPr>
        <w:t>контроля: отсутствует.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сведения об учредителях (учас</w:t>
      </w:r>
      <w:r w:rsidR="005B781A">
        <w:rPr>
          <w:rFonts w:ascii="Times New Roman" w:hAnsi="Times New Roman"/>
          <w:color w:val="000000"/>
          <w:sz w:val="24"/>
          <w:szCs w:val="24"/>
        </w:rPr>
        <w:t>тниках): Администрация Кавалеровского муниципального округа</w:t>
      </w:r>
      <w:r w:rsidR="006E6B44">
        <w:rPr>
          <w:rFonts w:ascii="Times New Roman" w:hAnsi="Times New Roman"/>
          <w:color w:val="000000"/>
          <w:sz w:val="24"/>
          <w:szCs w:val="24"/>
        </w:rPr>
        <w:t xml:space="preserve"> Приморского края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5B781A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сведения о лицевых счетах:</w:t>
      </w:r>
    </w:p>
    <w:p w:rsidR="005B781A" w:rsidRPr="00A1718F" w:rsidRDefault="008F5ED5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МКУ «Управление финансов» (МКУ ЦООУ</w:t>
      </w:r>
      <w:r w:rsidR="005B781A" w:rsidRPr="00A1718F">
        <w:rPr>
          <w:rFonts w:ascii="Times New Roman" w:hAnsi="Times New Roman"/>
          <w:color w:val="000000"/>
          <w:sz w:val="24"/>
          <w:szCs w:val="24"/>
        </w:rPr>
        <w:t xml:space="preserve"> л/сч 03203</w:t>
      </w:r>
      <w:r w:rsidR="005B781A" w:rsidRPr="00A1718F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A1718F">
        <w:rPr>
          <w:rFonts w:ascii="Times New Roman" w:hAnsi="Times New Roman"/>
          <w:color w:val="000000"/>
          <w:sz w:val="24"/>
          <w:szCs w:val="24"/>
        </w:rPr>
        <w:t>48880</w:t>
      </w:r>
      <w:r w:rsidR="005B781A" w:rsidRPr="00A1718F">
        <w:rPr>
          <w:rFonts w:ascii="Times New Roman" w:hAnsi="Times New Roman"/>
          <w:color w:val="000000"/>
          <w:sz w:val="24"/>
          <w:szCs w:val="24"/>
        </w:rPr>
        <w:t>)</w:t>
      </w:r>
    </w:p>
    <w:p w:rsidR="005B781A" w:rsidRPr="00A1718F" w:rsidRDefault="008F5ED5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Р/с</w:t>
      </w:r>
      <w:r w:rsidR="005B781A" w:rsidRPr="00A1718F">
        <w:rPr>
          <w:rFonts w:ascii="Times New Roman" w:hAnsi="Times New Roman"/>
          <w:color w:val="000000"/>
          <w:sz w:val="24"/>
          <w:szCs w:val="24"/>
        </w:rPr>
        <w:t xml:space="preserve"> № 03231643055100002000</w:t>
      </w:r>
      <w:r w:rsidR="00DE3962" w:rsidRPr="00A1718F">
        <w:rPr>
          <w:rFonts w:ascii="Times New Roman" w:hAnsi="Times New Roman"/>
          <w:color w:val="000000"/>
          <w:sz w:val="24"/>
          <w:szCs w:val="24"/>
        </w:rPr>
        <w:t xml:space="preserve"> Дальневосточное ГУ Банка России/</w:t>
      </w:r>
    </w:p>
    <w:p w:rsidR="00DE3962" w:rsidRPr="00A1718F" w:rsidRDefault="00DE3962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УФК по Приморскому краю г. Владивосток</w:t>
      </w:r>
    </w:p>
    <w:p w:rsidR="00DE3962" w:rsidRPr="00A1718F" w:rsidRDefault="008F5ED5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БИК</w:t>
      </w:r>
      <w:r w:rsidR="00DE3962" w:rsidRPr="00A1718F">
        <w:rPr>
          <w:rFonts w:ascii="Times New Roman" w:hAnsi="Times New Roman"/>
          <w:color w:val="000000"/>
          <w:sz w:val="24"/>
          <w:szCs w:val="24"/>
        </w:rPr>
        <w:t xml:space="preserve"> 010</w:t>
      </w:r>
      <w:r w:rsidRPr="00A1718F">
        <w:rPr>
          <w:rFonts w:ascii="Times New Roman" w:hAnsi="Times New Roman"/>
          <w:color w:val="000000"/>
          <w:sz w:val="24"/>
          <w:szCs w:val="24"/>
        </w:rPr>
        <w:t>507002, Кор. сч.</w:t>
      </w:r>
      <w:r w:rsidR="00DE3962" w:rsidRPr="00A1718F">
        <w:rPr>
          <w:rFonts w:ascii="Times New Roman" w:hAnsi="Times New Roman"/>
          <w:color w:val="000000"/>
          <w:sz w:val="24"/>
          <w:szCs w:val="24"/>
        </w:rPr>
        <w:t xml:space="preserve"> № 40102810545370000012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лица, имеющие право подписи денежных и расчетных документов:</w:t>
      </w:r>
    </w:p>
    <w:p w:rsidR="00FB476E" w:rsidRPr="00FB476E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первой подписи:</w:t>
      </w:r>
    </w:p>
    <w:p w:rsidR="00FB476E" w:rsidRPr="00A1718F" w:rsidRDefault="00D0310B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Директ</w:t>
      </w:r>
      <w:r w:rsidR="00713ADE" w:rsidRPr="00A1718F">
        <w:rPr>
          <w:rFonts w:ascii="Times New Roman" w:hAnsi="Times New Roman"/>
          <w:color w:val="000000"/>
          <w:sz w:val="24"/>
          <w:szCs w:val="24"/>
        </w:rPr>
        <w:t xml:space="preserve">ор </w:t>
      </w:r>
      <w:r w:rsidR="00F91555" w:rsidRPr="00A1718F">
        <w:rPr>
          <w:rFonts w:ascii="Times New Roman" w:hAnsi="Times New Roman"/>
          <w:color w:val="000000"/>
          <w:sz w:val="24"/>
          <w:szCs w:val="24"/>
        </w:rPr>
        <w:t xml:space="preserve">МКУ ЦООУ </w:t>
      </w:r>
      <w:r w:rsidR="000769CB" w:rsidRPr="00A1718F">
        <w:rPr>
          <w:rFonts w:ascii="Times New Roman" w:hAnsi="Times New Roman"/>
          <w:color w:val="000000"/>
          <w:sz w:val="24"/>
          <w:szCs w:val="24"/>
        </w:rPr>
        <w:t>ХХХ</w:t>
      </w:r>
      <w:r w:rsidR="00713ADE" w:rsidRPr="00A1718F">
        <w:rPr>
          <w:rFonts w:ascii="Times New Roman" w:hAnsi="Times New Roman"/>
          <w:color w:val="000000"/>
          <w:sz w:val="24"/>
          <w:szCs w:val="24"/>
        </w:rPr>
        <w:t>.</w:t>
      </w:r>
    </w:p>
    <w:p w:rsidR="00713ADE" w:rsidRPr="00A1718F" w:rsidRDefault="00713AD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 xml:space="preserve">Заместитель </w:t>
      </w:r>
      <w:r w:rsidR="00F91555" w:rsidRPr="00A1718F">
        <w:rPr>
          <w:rFonts w:ascii="Times New Roman" w:hAnsi="Times New Roman"/>
          <w:color w:val="000000"/>
          <w:sz w:val="24"/>
          <w:szCs w:val="24"/>
        </w:rPr>
        <w:t>директора М</w:t>
      </w:r>
      <w:r w:rsidR="000769CB" w:rsidRPr="00A1718F">
        <w:rPr>
          <w:rFonts w:ascii="Times New Roman" w:hAnsi="Times New Roman"/>
          <w:color w:val="000000"/>
          <w:sz w:val="24"/>
          <w:szCs w:val="24"/>
        </w:rPr>
        <w:t>КУ ЦООУ ХХХ</w:t>
      </w:r>
      <w:r w:rsidR="00F91555" w:rsidRPr="00A1718F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B476E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второй подписи:</w:t>
      </w:r>
    </w:p>
    <w:p w:rsidR="00FB476E" w:rsidRPr="00921C0D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>Гл</w:t>
      </w:r>
      <w:r w:rsidR="00D0310B" w:rsidRPr="00A1718F">
        <w:rPr>
          <w:rFonts w:ascii="Times New Roman" w:hAnsi="Times New Roman"/>
          <w:color w:val="000000"/>
          <w:sz w:val="24"/>
          <w:szCs w:val="24"/>
        </w:rPr>
        <w:t>авный бухгалтер</w:t>
      </w:r>
      <w:r w:rsidR="00F915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769CB" w:rsidRPr="00A1718F">
        <w:rPr>
          <w:rFonts w:ascii="Times New Roman" w:hAnsi="Times New Roman"/>
          <w:color w:val="000000"/>
          <w:sz w:val="24"/>
          <w:szCs w:val="24"/>
        </w:rPr>
        <w:t>ХХХ</w:t>
      </w:r>
      <w:r w:rsidR="00F91555" w:rsidRPr="00A1718F">
        <w:rPr>
          <w:rFonts w:ascii="Times New Roman" w:hAnsi="Times New Roman"/>
          <w:color w:val="000000"/>
          <w:sz w:val="24"/>
          <w:szCs w:val="24"/>
        </w:rPr>
        <w:t>.</w:t>
      </w: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Настоящим контрольным мероприятием установлено:</w:t>
      </w:r>
    </w:p>
    <w:p w:rsidR="002779EA" w:rsidRPr="002779EA" w:rsidRDefault="002779EA" w:rsidP="00306C43">
      <w:pPr>
        <w:ind w:firstLine="709"/>
        <w:jc w:val="both"/>
      </w:pPr>
      <w:r w:rsidRPr="002779EA">
        <w:t>Муниципальное казенн</w:t>
      </w:r>
      <w:r w:rsidR="00306C43">
        <w:t>ое учреждение</w:t>
      </w:r>
      <w:r w:rsidR="007528D9">
        <w:t xml:space="preserve"> «Центр обслуживания образовательных учреждений</w:t>
      </w:r>
      <w:r w:rsidRPr="002779EA">
        <w:t>»</w:t>
      </w:r>
      <w:r w:rsidR="007528D9">
        <w:t xml:space="preserve"> пгт. Кавалерово Кавалеровского муниципального округа Приморского края</w:t>
      </w:r>
      <w:r w:rsidR="001F0474">
        <w:t xml:space="preserve"> (далее – учреждение, МКУ ЦООУ)</w:t>
      </w:r>
      <w:r w:rsidR="007528D9">
        <w:t xml:space="preserve"> </w:t>
      </w:r>
      <w:r w:rsidRPr="002779EA">
        <w:t>расположено по адресу: Приморский край, Кавалеровский муниципальный округ</w:t>
      </w:r>
      <w:r w:rsidR="00306C43">
        <w:t>, пгт. К</w:t>
      </w:r>
      <w:r w:rsidR="007528D9">
        <w:t>авалерово, ул. Арсеньева, д. 96-а</w:t>
      </w:r>
      <w:r w:rsidRPr="002779EA">
        <w:t>.</w:t>
      </w:r>
    </w:p>
    <w:p w:rsidR="002779EA" w:rsidRDefault="002779EA" w:rsidP="00306C43">
      <w:pPr>
        <w:ind w:firstLine="709"/>
        <w:jc w:val="both"/>
      </w:pPr>
      <w:r w:rsidRPr="002779EA">
        <w:t xml:space="preserve">Устав </w:t>
      </w:r>
      <w:r w:rsidR="007528D9">
        <w:t>МКУ ЦООУ</w:t>
      </w:r>
      <w:r w:rsidR="00306C43">
        <w:t xml:space="preserve"> </w:t>
      </w:r>
      <w:r w:rsidR="00890925">
        <w:t xml:space="preserve">утвержден постановлением администрации Кавалеровского муниципального округа </w:t>
      </w:r>
      <w:r w:rsidR="007528D9">
        <w:t>Приморского края № 22 от 11.01.2023 г.</w:t>
      </w:r>
      <w:r w:rsidRPr="002779EA">
        <w:t xml:space="preserve"> </w:t>
      </w:r>
      <w:r w:rsidR="007528D9">
        <w:t>В Устав вносились изменения постановлениями администрации Кавалеровского муниципального округа № 43 от 25.01.2023 г. и № 290 от 16.06.2023 г.</w:t>
      </w:r>
    </w:p>
    <w:p w:rsidR="006E6B44" w:rsidRDefault="006E6B44" w:rsidP="00306C43">
      <w:pPr>
        <w:ind w:firstLine="709"/>
        <w:jc w:val="both"/>
      </w:pPr>
      <w:r>
        <w:t>Учреждение являет</w:t>
      </w:r>
      <w:r w:rsidR="007528D9">
        <w:t>ся некоммерческой организацией – муниципальным казенным учреждением. Учреждение является юридическим лицом, имеет</w:t>
      </w:r>
      <w:r w:rsidR="00512FE4">
        <w:t xml:space="preserve"> самостоятельный баланс, лицевые счета, печать со своим наименованием, штамп, бланки.</w:t>
      </w:r>
    </w:p>
    <w:p w:rsidR="00AD4EB9" w:rsidRPr="00A1718F" w:rsidRDefault="00AD4EB9" w:rsidP="00306C43">
      <w:pPr>
        <w:ind w:firstLine="709"/>
        <w:jc w:val="both"/>
        <w:rPr>
          <w:color w:val="000000"/>
        </w:rPr>
      </w:pPr>
      <w:r w:rsidRPr="00A1718F">
        <w:rPr>
          <w:color w:val="000000"/>
        </w:rPr>
        <w:t>Распоряжением администрации Кавалеровс</w:t>
      </w:r>
      <w:r w:rsidR="00713ADE" w:rsidRPr="00A1718F">
        <w:rPr>
          <w:color w:val="000000"/>
        </w:rPr>
        <w:t>кого муниципального округа от 29.08.2024 г. № 318</w:t>
      </w:r>
      <w:r w:rsidRPr="00A1718F">
        <w:rPr>
          <w:color w:val="000000"/>
        </w:rPr>
        <w:t>-л «О назначении на до</w:t>
      </w:r>
      <w:r w:rsidR="00713ADE" w:rsidRPr="00A1718F">
        <w:rPr>
          <w:color w:val="000000"/>
        </w:rPr>
        <w:t>лжность</w:t>
      </w:r>
      <w:r w:rsidR="000769CB" w:rsidRPr="00A1718F">
        <w:rPr>
          <w:color w:val="000000"/>
        </w:rPr>
        <w:t xml:space="preserve"> директора МКУ ЦООУ ХХХ</w:t>
      </w:r>
      <w:r w:rsidRPr="00A1718F">
        <w:rPr>
          <w:color w:val="000000"/>
        </w:rPr>
        <w:t>» назначен руководитель муниципального казенно</w:t>
      </w:r>
      <w:r w:rsidR="00713ADE" w:rsidRPr="00A1718F">
        <w:rPr>
          <w:color w:val="000000"/>
        </w:rPr>
        <w:t>го учреждения «Центр обслуживания образовательных учреждений</w:t>
      </w:r>
      <w:r w:rsidRPr="00A1718F">
        <w:rPr>
          <w:color w:val="000000"/>
        </w:rPr>
        <w:t>»</w:t>
      </w:r>
      <w:r w:rsidR="00713ADE" w:rsidRPr="00A1718F">
        <w:rPr>
          <w:color w:val="000000"/>
        </w:rPr>
        <w:t xml:space="preserve"> пгт. Кавалерово Кавалеровского муниципального округа Приморск</w:t>
      </w:r>
      <w:r w:rsidR="000769CB" w:rsidRPr="00A1718F">
        <w:rPr>
          <w:color w:val="000000"/>
        </w:rPr>
        <w:t>ого края ХХХ</w:t>
      </w:r>
      <w:r w:rsidR="00713ADE" w:rsidRPr="00A1718F">
        <w:rPr>
          <w:color w:val="000000"/>
        </w:rPr>
        <w:t xml:space="preserve"> по срочному трудовому договору сроком на 1 год с 1 сентября 2024 года по 31 августа 2025 года</w:t>
      </w:r>
      <w:r w:rsidRPr="00A1718F">
        <w:rPr>
          <w:color w:val="000000"/>
        </w:rPr>
        <w:t>.</w:t>
      </w:r>
    </w:p>
    <w:p w:rsidR="00BD2C1E" w:rsidRPr="000C1548" w:rsidRDefault="002779EA" w:rsidP="000C1548">
      <w:pPr>
        <w:ind w:firstLine="709"/>
        <w:jc w:val="both"/>
      </w:pPr>
      <w:r w:rsidRPr="002779EA">
        <w:t>Основным</w:t>
      </w:r>
      <w:r w:rsidR="006E6B44">
        <w:t xml:space="preserve"> видом деятельно</w:t>
      </w:r>
      <w:r w:rsidR="00512FE4">
        <w:t>сти является деятельность по оказанию услуг в области бухгалтерского учета (Код ОКВЭД 69.20.2</w:t>
      </w:r>
      <w:r w:rsidR="006E6B44">
        <w:t>)</w:t>
      </w:r>
      <w:r w:rsidRPr="002779EA">
        <w:t>.</w:t>
      </w:r>
    </w:p>
    <w:p w:rsidR="00E92BC1" w:rsidRPr="00A1718F" w:rsidRDefault="00155124" w:rsidP="00E92BC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18F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</w:t>
      </w:r>
      <w:r w:rsidR="00550EBD" w:rsidRPr="00A1718F">
        <w:rPr>
          <w:rFonts w:ascii="Times New Roman" w:hAnsi="Times New Roman"/>
          <w:b/>
          <w:color w:val="000000"/>
          <w:sz w:val="24"/>
          <w:szCs w:val="24"/>
        </w:rPr>
        <w:t>. Проверка правильности начисления и обоснованности выплаты заработной платы.</w:t>
      </w:r>
    </w:p>
    <w:p w:rsidR="00550EBD" w:rsidRPr="00A1718F" w:rsidRDefault="00550457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 xml:space="preserve">Проверка правильности начисления и обоснованности выплаты заработной платы </w:t>
      </w:r>
      <w:r w:rsidR="001D1E30" w:rsidRPr="00A1718F">
        <w:rPr>
          <w:rFonts w:ascii="Times New Roman" w:hAnsi="Times New Roman"/>
          <w:color w:val="000000"/>
          <w:sz w:val="24"/>
          <w:szCs w:val="24"/>
        </w:rPr>
        <w:t>проведена выборочным</w:t>
      </w:r>
      <w:r w:rsidRPr="00A1718F">
        <w:rPr>
          <w:rFonts w:ascii="Times New Roman" w:hAnsi="Times New Roman"/>
          <w:color w:val="000000"/>
          <w:sz w:val="24"/>
          <w:szCs w:val="24"/>
        </w:rPr>
        <w:t xml:space="preserve"> методом</w:t>
      </w:r>
      <w:r w:rsidR="001D1E30" w:rsidRPr="00A1718F">
        <w:rPr>
          <w:rFonts w:ascii="Times New Roman" w:hAnsi="Times New Roman"/>
          <w:color w:val="000000"/>
          <w:sz w:val="24"/>
          <w:szCs w:val="24"/>
        </w:rPr>
        <w:t>.</w:t>
      </w:r>
    </w:p>
    <w:p w:rsidR="001D1E30" w:rsidRPr="00A1718F" w:rsidRDefault="002A4F11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18F">
        <w:rPr>
          <w:rFonts w:ascii="Times New Roman" w:hAnsi="Times New Roman"/>
          <w:color w:val="000000"/>
          <w:sz w:val="24"/>
          <w:szCs w:val="24"/>
        </w:rPr>
        <w:t xml:space="preserve">Оплата труда работников учреждения устанавливается и регулируется на основании Положения об оплате труда </w:t>
      </w:r>
      <w:r>
        <w:rPr>
          <w:rFonts w:ascii="Times New Roman" w:hAnsi="Times New Roman"/>
          <w:sz w:val="24"/>
          <w:szCs w:val="24"/>
        </w:rPr>
        <w:t>работников муниципального казенного учреждения «Центр обслуживания образовательных учреждений» пгт. Кавалерово Кавалеровского муниципального округа Приморского края (далее – Положение), утвержденного приказом директора МКУ ЦООУ от 26.03.2024 г. № 60-а.</w:t>
      </w:r>
    </w:p>
    <w:p w:rsidR="00164AF9" w:rsidRDefault="00164AF9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оплаты труда работников учреждения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255508" w:rsidRDefault="00255508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(ПКГ).</w:t>
      </w:r>
    </w:p>
    <w:p w:rsidR="00255508" w:rsidRDefault="00255508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окладам работников установленным по ПКГ, может применяться повышающий коэффициент за выслугу лет при стаже работы:</w:t>
      </w:r>
    </w:p>
    <w:p w:rsidR="00255508" w:rsidRDefault="00255508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 до 5 лет – 10 %;</w:t>
      </w:r>
    </w:p>
    <w:p w:rsidR="00255508" w:rsidRDefault="00255508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10 лет – 15 %;</w:t>
      </w:r>
    </w:p>
    <w:p w:rsidR="00255508" w:rsidRDefault="00255508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до 15 лет – 20 %;</w:t>
      </w:r>
    </w:p>
    <w:p w:rsidR="00255508" w:rsidRDefault="00255508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15 лет – 30 %.</w:t>
      </w:r>
    </w:p>
    <w:p w:rsidR="004F12A9" w:rsidRDefault="004F12A9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учреждения </w:t>
      </w:r>
      <w:r w:rsidR="00232B1E">
        <w:rPr>
          <w:rFonts w:ascii="Times New Roman" w:hAnsi="Times New Roman"/>
          <w:sz w:val="24"/>
          <w:szCs w:val="24"/>
        </w:rPr>
        <w:t>устанавливаются следующие компенсационные выплаты:</w:t>
      </w:r>
    </w:p>
    <w:p w:rsidR="00232B1E" w:rsidRDefault="00232B1E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32B1E" w:rsidRDefault="00232B1E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232B1E" w:rsidRDefault="00232B1E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401731" w:rsidRDefault="00232B1E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работникам учреждения, занятым на тяжелых работах, работах с вредными и (или) опасными и иными особыми условиями труда, устанавливается в соответствии со статьей 147</w:t>
      </w:r>
      <w:r w:rsidR="00401731">
        <w:rPr>
          <w:rFonts w:ascii="Times New Roman" w:hAnsi="Times New Roman"/>
          <w:sz w:val="24"/>
          <w:szCs w:val="24"/>
        </w:rPr>
        <w:t xml:space="preserve"> Трудового кодекса Российской Федерации (далее –</w:t>
      </w:r>
      <w:r>
        <w:rPr>
          <w:rFonts w:ascii="Times New Roman" w:hAnsi="Times New Roman"/>
          <w:sz w:val="24"/>
          <w:szCs w:val="24"/>
        </w:rPr>
        <w:t xml:space="preserve"> ТК РФ</w:t>
      </w:r>
      <w:r w:rsidR="004017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32B1E" w:rsidRPr="00255508" w:rsidRDefault="00232B1E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работу в местностях с особыми климатическими условиями работникам учреждени</w:t>
      </w:r>
      <w:r w:rsidR="00001BD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</w:t>
      </w:r>
      <w:r w:rsidR="00001BDA">
        <w:rPr>
          <w:rFonts w:ascii="Times New Roman" w:hAnsi="Times New Roman"/>
          <w:sz w:val="24"/>
          <w:szCs w:val="24"/>
        </w:rPr>
        <w:t>со статьей 148 ТК РФ.</w:t>
      </w:r>
    </w:p>
    <w:p w:rsidR="003F3588" w:rsidRDefault="003F3588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 – статьей 151 ТК РФ, сверхурочной работе – статьей 152 ТК РФ, работе в выходные и нерабочие праздничные дни – статьей 153 ТК РФ.</w:t>
      </w:r>
    </w:p>
    <w:p w:rsidR="003F3588" w:rsidRDefault="003F3588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Доплаты при выполнении работы в ночное время (с 22 часов до 6 часов) устанавливаются в соответствии со статьей 154 ТК РФ.</w:t>
      </w:r>
      <w:r w:rsidR="00BE5058">
        <w:rPr>
          <w:rFonts w:ascii="Times New Roman" w:hAnsi="Times New Roman"/>
          <w:sz w:val="24"/>
          <w:szCs w:val="24"/>
        </w:rPr>
        <w:t xml:space="preserve"> Размер доплаты составляет 35 % оклада за каждый час работы в ночное время.</w:t>
      </w:r>
    </w:p>
    <w:p w:rsidR="00BE5058" w:rsidRDefault="004F12A9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учреждения устанавливаются следующие стимулирующие выплаты:</w:t>
      </w:r>
    </w:p>
    <w:p w:rsidR="004F12A9" w:rsidRDefault="004F12A9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4F12A9" w:rsidRDefault="004F12A9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4F12A9" w:rsidRDefault="004F12A9" w:rsidP="00877D6D">
      <w:pPr>
        <w:pStyle w:val="af1"/>
        <w:numPr>
          <w:ilvl w:val="0"/>
          <w:numId w:val="5"/>
        </w:numPr>
        <w:spacing w:after="0" w:line="264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премии за выполнение особо важных и сложных заданий по итогам работы за: месяц, квартал, полугодие, 9 месяцев, год.</w:t>
      </w:r>
    </w:p>
    <w:p w:rsidR="004F12A9" w:rsidRDefault="004F12A9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выплаты производятся с учетом районного коэффициента и северных надбавок.</w:t>
      </w:r>
    </w:p>
    <w:p w:rsidR="00020200" w:rsidRDefault="003176A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предоставлении ежегодного оплачиваемого отпуска работникам учреждения, производится ежегодно единовременная выплата в размере одного должностного оклада. </w:t>
      </w:r>
      <w:r w:rsidR="00020200">
        <w:rPr>
          <w:rFonts w:ascii="Times New Roman" w:hAnsi="Times New Roman"/>
          <w:sz w:val="24"/>
          <w:szCs w:val="24"/>
        </w:rPr>
        <w:t>Выплата производится с учетом районного коэффициента и северных надбавок.</w:t>
      </w:r>
    </w:p>
    <w:p w:rsidR="00020200" w:rsidRDefault="00020200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экономии фонда оплаты труда работникам учреждения может быть оказана материальная помощь в трудной жизненной ситуации – смерть близких родственников, при несчастных случаях, для приобретения дорогостоящих лекарств или платного лечения работника или членов его семьи, свадьба, рождение ребенка, при необходимости повышения образовательного уровня.</w:t>
      </w:r>
    </w:p>
    <w:p w:rsidR="00020200" w:rsidRDefault="00020200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при наличии финансовых средс</w:t>
      </w:r>
      <w:r w:rsidR="00924DE8">
        <w:rPr>
          <w:rFonts w:ascii="Times New Roman" w:hAnsi="Times New Roman"/>
          <w:sz w:val="24"/>
          <w:szCs w:val="24"/>
        </w:rPr>
        <w:t>тв в учреждении работникам выплачиваются</w:t>
      </w:r>
      <w:r>
        <w:rPr>
          <w:rFonts w:ascii="Times New Roman" w:hAnsi="Times New Roman"/>
          <w:sz w:val="24"/>
          <w:szCs w:val="24"/>
        </w:rPr>
        <w:t xml:space="preserve"> премии – в связи с юбилейными датами, к профессиональным праздникам, в связи с выходом на пенсию, за многолетний добросовестный труд.</w:t>
      </w:r>
    </w:p>
    <w:p w:rsidR="00AE77A5" w:rsidRDefault="00401731" w:rsidP="00877D6D">
      <w:pPr>
        <w:pStyle w:val="s1"/>
        <w:spacing w:before="0" w:beforeAutospacing="0" w:after="0" w:afterAutospacing="0" w:line="264" w:lineRule="auto"/>
        <w:ind w:firstLine="709"/>
        <w:contextualSpacing/>
        <w:jc w:val="both"/>
      </w:pPr>
      <w:r w:rsidRPr="00AE76C9">
        <w:t>Статья 214</w:t>
      </w:r>
      <w:r>
        <w:t xml:space="preserve"> ТК РФ возлагает на работодателя обязанности по обеспечению безопасных условий и охраны труда, к которым относится в том числе обязанность обеспечить проведение </w:t>
      </w:r>
      <w:r>
        <w:rPr>
          <w:rStyle w:val="af2"/>
          <w:i w:val="0"/>
        </w:rPr>
        <w:t>специальной оценки условий труда (далее – СОУТ)</w:t>
      </w:r>
      <w:r>
        <w:t>.</w:t>
      </w:r>
      <w:r w:rsidR="00AE77A5" w:rsidRPr="00AE77A5">
        <w:t xml:space="preserve"> </w:t>
      </w:r>
      <w:r w:rsidR="00AE77A5" w:rsidRPr="00AE76C9">
        <w:t>Федеральный закон</w:t>
      </w:r>
      <w:r w:rsidR="00AE77A5">
        <w:t xml:space="preserve"> от 28.12.2013</w:t>
      </w:r>
      <w:r w:rsidR="005E3F71">
        <w:t xml:space="preserve"> г.</w:t>
      </w:r>
      <w:r w:rsidR="00AE77A5">
        <w:t xml:space="preserve"> N 426-</w:t>
      </w:r>
      <w:r w:rsidR="003D29D9">
        <w:t>ФЗ «</w:t>
      </w:r>
      <w:r w:rsidR="00AE77A5" w:rsidRPr="00AE76C9">
        <w:t xml:space="preserve">О </w:t>
      </w:r>
      <w:r w:rsidR="00AE77A5" w:rsidRPr="00AE76C9">
        <w:rPr>
          <w:rStyle w:val="af2"/>
          <w:i w:val="0"/>
        </w:rPr>
        <w:t>специальной</w:t>
      </w:r>
      <w:r w:rsidR="00AE77A5" w:rsidRPr="00AE76C9">
        <w:rPr>
          <w:i/>
        </w:rPr>
        <w:t xml:space="preserve"> </w:t>
      </w:r>
      <w:r w:rsidR="00AE77A5" w:rsidRPr="00AE76C9">
        <w:rPr>
          <w:rStyle w:val="af2"/>
          <w:i w:val="0"/>
        </w:rPr>
        <w:t>оценке</w:t>
      </w:r>
      <w:r w:rsidR="00AE77A5" w:rsidRPr="00AE76C9">
        <w:rPr>
          <w:i/>
        </w:rPr>
        <w:t xml:space="preserve"> </w:t>
      </w:r>
      <w:r w:rsidR="00AE77A5" w:rsidRPr="00AE76C9">
        <w:rPr>
          <w:rStyle w:val="af2"/>
          <w:i w:val="0"/>
        </w:rPr>
        <w:t>условий</w:t>
      </w:r>
      <w:r w:rsidR="00AE77A5" w:rsidRPr="00AE76C9">
        <w:rPr>
          <w:i/>
        </w:rPr>
        <w:t xml:space="preserve"> </w:t>
      </w:r>
      <w:r w:rsidR="00AE77A5" w:rsidRPr="00AE76C9">
        <w:rPr>
          <w:rStyle w:val="af2"/>
          <w:i w:val="0"/>
        </w:rPr>
        <w:t>труда</w:t>
      </w:r>
      <w:r w:rsidR="003D29D9">
        <w:t>»</w:t>
      </w:r>
      <w:r w:rsidR="00AE77A5" w:rsidRPr="00AE76C9">
        <w:t xml:space="preserve"> установил правовые, организационные основы и порядок проведения СОУТ, а также правовое положение</w:t>
      </w:r>
      <w:r w:rsidR="00AE77A5">
        <w:t>, права, обязанности и ответственность ее участников. Отчет о проведении специальной оценки условий труда (идентификационный № 523145) от 24.11.2022 г. соответствует требованиям действующего законодательства, содержит:</w:t>
      </w:r>
    </w:p>
    <w:p w:rsidR="005E3F71" w:rsidRDefault="00AE77A5" w:rsidP="00877D6D">
      <w:pPr>
        <w:pStyle w:val="s1"/>
        <w:numPr>
          <w:ilvl w:val="0"/>
          <w:numId w:val="6"/>
        </w:numPr>
        <w:spacing w:before="0" w:beforeAutospacing="0" w:after="0" w:afterAutospacing="0" w:line="264" w:lineRule="auto"/>
        <w:ind w:left="0" w:firstLine="425"/>
        <w:contextualSpacing/>
        <w:jc w:val="both"/>
      </w:pPr>
      <w:r>
        <w:t xml:space="preserve">сведения об организации, проводящей СОУТ, с приложением копий документов, подтверждающих ее соответствие установленным статьей 19 </w:t>
      </w:r>
      <w:r w:rsidR="005E3F71">
        <w:t>Федерального закона от 28.12.2013</w:t>
      </w:r>
      <w:r w:rsidR="005E3F71" w:rsidRPr="005E3F71">
        <w:t xml:space="preserve"> </w:t>
      </w:r>
      <w:r w:rsidR="005E3F71">
        <w:t>г. N 426-</w:t>
      </w:r>
      <w:r w:rsidR="005E3F71" w:rsidRPr="00AE76C9">
        <w:t>ФЗ</w:t>
      </w:r>
      <w:r w:rsidR="005E3F71">
        <w:t xml:space="preserve"> требованиям;</w:t>
      </w:r>
    </w:p>
    <w:p w:rsidR="00401731" w:rsidRDefault="00AE77A5" w:rsidP="00877D6D">
      <w:pPr>
        <w:pStyle w:val="s1"/>
        <w:numPr>
          <w:ilvl w:val="0"/>
          <w:numId w:val="6"/>
        </w:numPr>
        <w:spacing w:before="0" w:beforeAutospacing="0" w:after="0" w:afterAutospacing="0" w:line="264" w:lineRule="auto"/>
        <w:ind w:left="0" w:firstLine="425"/>
        <w:contextualSpacing/>
        <w:jc w:val="both"/>
      </w:pPr>
      <w:r>
        <w:t>перечень всех рабочих мест, на которых проводилась СОУТ</w:t>
      </w:r>
      <w:r w:rsidR="005E3F71">
        <w:t>, с указанием вредных и (или) опасных производственных факторов, которые идентифицированы на данных рабочих местах;</w:t>
      </w:r>
    </w:p>
    <w:p w:rsidR="005E3F71" w:rsidRDefault="005E3F71" w:rsidP="00877D6D">
      <w:pPr>
        <w:pStyle w:val="s1"/>
        <w:numPr>
          <w:ilvl w:val="0"/>
          <w:numId w:val="6"/>
        </w:numPr>
        <w:spacing w:before="0" w:beforeAutospacing="0" w:after="0" w:afterAutospacing="0" w:line="264" w:lineRule="auto"/>
        <w:ind w:left="0" w:firstLine="425"/>
        <w:contextualSpacing/>
        <w:jc w:val="both"/>
      </w:pPr>
      <w:r>
        <w:t>карты СОУТ, содержащие сведения об установленном экспертом организации, проводящей СОУТ, классе (подклассе) условий труда на конкретных рабочих местах;</w:t>
      </w:r>
    </w:p>
    <w:p w:rsidR="005E3F71" w:rsidRDefault="005E3F71" w:rsidP="00877D6D">
      <w:pPr>
        <w:pStyle w:val="s1"/>
        <w:numPr>
          <w:ilvl w:val="0"/>
          <w:numId w:val="6"/>
        </w:numPr>
        <w:spacing w:before="0" w:beforeAutospacing="0" w:after="0" w:afterAutospacing="0" w:line="264" w:lineRule="auto"/>
        <w:ind w:left="0" w:firstLine="425"/>
        <w:contextualSpacing/>
        <w:jc w:val="both"/>
      </w:pPr>
      <w:r>
        <w:t>про</w:t>
      </w:r>
      <w:r w:rsidR="008737D3">
        <w:t>токолы проведения испытаний</w:t>
      </w:r>
      <w:r>
        <w:t xml:space="preserve"> и </w:t>
      </w:r>
      <w:r w:rsidR="00F04FEB">
        <w:t>измерений,</w:t>
      </w:r>
      <w:r>
        <w:t xml:space="preserve"> идентифицированных вредных и (или) опасных производственных факторо</w:t>
      </w:r>
      <w:r w:rsidR="008737D3">
        <w:t>в.</w:t>
      </w:r>
    </w:p>
    <w:p w:rsidR="008737D3" w:rsidRDefault="00F04FEB" w:rsidP="00877D6D">
      <w:pPr>
        <w:pStyle w:val="s1"/>
        <w:numPr>
          <w:ilvl w:val="0"/>
          <w:numId w:val="6"/>
        </w:numPr>
        <w:spacing w:before="0" w:beforeAutospacing="0" w:after="0" w:afterAutospacing="0" w:line="264" w:lineRule="auto"/>
        <w:ind w:left="0" w:firstLine="425"/>
        <w:contextualSpacing/>
        <w:jc w:val="both"/>
      </w:pPr>
      <w:r>
        <w:t>заключение</w:t>
      </w:r>
      <w:r w:rsidR="008737D3">
        <w:t xml:space="preserve"> эксперта организации, проводящей специальную оценку условий труда.</w:t>
      </w:r>
    </w:p>
    <w:p w:rsidR="00A80CAF" w:rsidRDefault="00A80CA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по личному составу работников учреждения соответствуют требованиям действующего законодательства, содержат все необходимые реквизиты, подшиты.</w:t>
      </w:r>
      <w:r w:rsidR="000D20FA">
        <w:rPr>
          <w:rFonts w:ascii="Times New Roman" w:hAnsi="Times New Roman"/>
          <w:sz w:val="24"/>
          <w:szCs w:val="24"/>
        </w:rPr>
        <w:t xml:space="preserve"> Журнал регистрации приказов по личному составу ведется в произвольной форме.</w:t>
      </w:r>
    </w:p>
    <w:p w:rsidR="00A80CAF" w:rsidRDefault="00A80CA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расчетных листков соответствует требованиям статьи 136 ТК РФ.</w:t>
      </w:r>
      <w:r w:rsidR="00C21769">
        <w:rPr>
          <w:rFonts w:ascii="Times New Roman" w:hAnsi="Times New Roman"/>
          <w:sz w:val="24"/>
          <w:szCs w:val="24"/>
        </w:rPr>
        <w:t xml:space="preserve"> Форма расчетного листка утверждена приказом директора от 17.07.2024 г. № 170-а. Выдача расчетных листков работникам осуществляется 1 раз в месяц в день выплаты второй части заработной платы.</w:t>
      </w:r>
    </w:p>
    <w:p w:rsidR="002B66AE" w:rsidRDefault="002B66AE" w:rsidP="0002020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52365" w:rsidRDefault="00052365" w:rsidP="0002020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238E2" w:rsidRPr="00A80CAF" w:rsidRDefault="00A80CAF" w:rsidP="002B66A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0CAF">
        <w:rPr>
          <w:rFonts w:ascii="Times New Roman" w:hAnsi="Times New Roman"/>
          <w:b/>
          <w:sz w:val="24"/>
          <w:szCs w:val="24"/>
          <w:u w:val="single"/>
        </w:rPr>
        <w:t xml:space="preserve">В ходе проверки </w:t>
      </w:r>
      <w:r w:rsidR="00B4575F">
        <w:rPr>
          <w:rFonts w:ascii="Times New Roman" w:hAnsi="Times New Roman"/>
          <w:b/>
          <w:sz w:val="24"/>
          <w:szCs w:val="24"/>
          <w:u w:val="single"/>
        </w:rPr>
        <w:t xml:space="preserve">правильности начисления и обоснованности выплаты заработной платы </w:t>
      </w:r>
      <w:r w:rsidRPr="00A80CAF">
        <w:rPr>
          <w:rFonts w:ascii="Times New Roman" w:hAnsi="Times New Roman"/>
          <w:b/>
          <w:sz w:val="24"/>
          <w:szCs w:val="24"/>
          <w:u w:val="single"/>
        </w:rPr>
        <w:t>выявлены следующие нарушения</w:t>
      </w:r>
      <w:r w:rsidR="00F238E2" w:rsidRPr="00A80CA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52365" w:rsidRDefault="00F238E2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B66AE">
        <w:rPr>
          <w:rFonts w:ascii="Times New Roman" w:hAnsi="Times New Roman"/>
          <w:sz w:val="24"/>
          <w:szCs w:val="24"/>
        </w:rPr>
        <w:t>Положение не содержит условие о</w:t>
      </w:r>
      <w:r w:rsidR="00052365">
        <w:rPr>
          <w:rFonts w:ascii="Times New Roman" w:hAnsi="Times New Roman"/>
          <w:sz w:val="24"/>
          <w:szCs w:val="24"/>
        </w:rPr>
        <w:t xml:space="preserve"> компенсационной</w:t>
      </w:r>
      <w:r w:rsidR="002B66AE">
        <w:rPr>
          <w:rFonts w:ascii="Times New Roman" w:hAnsi="Times New Roman"/>
          <w:sz w:val="24"/>
          <w:szCs w:val="24"/>
        </w:rPr>
        <w:t xml:space="preserve"> выплате за работу в сельской местности</w:t>
      </w:r>
      <w:r w:rsidR="000E74DD">
        <w:rPr>
          <w:rFonts w:ascii="Times New Roman" w:hAnsi="Times New Roman"/>
          <w:sz w:val="24"/>
          <w:szCs w:val="24"/>
        </w:rPr>
        <w:t>, хотя данная выплата предусмотрена в учреждении</w:t>
      </w:r>
      <w:r w:rsidR="00C814B6">
        <w:rPr>
          <w:rFonts w:ascii="Times New Roman" w:hAnsi="Times New Roman"/>
          <w:sz w:val="24"/>
          <w:szCs w:val="24"/>
        </w:rPr>
        <w:t>.</w:t>
      </w:r>
    </w:p>
    <w:p w:rsidR="00250293" w:rsidRPr="00250293" w:rsidRDefault="00250293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293">
        <w:rPr>
          <w:rFonts w:ascii="Times New Roman" w:hAnsi="Times New Roman"/>
          <w:sz w:val="24"/>
          <w:szCs w:val="24"/>
        </w:rPr>
        <w:t>Согласно Трудовому кодексу РФ работодатель обязан чётко прописать в документе все виды выплат и условия их предоставления. Отсутствие информации о конкретной выплате может привести к спорам и конфликтам меж</w:t>
      </w:r>
      <w:r w:rsidR="00791386">
        <w:rPr>
          <w:rFonts w:ascii="Times New Roman" w:hAnsi="Times New Roman"/>
          <w:sz w:val="24"/>
          <w:szCs w:val="24"/>
        </w:rPr>
        <w:t xml:space="preserve">ду работниками и работодателем. </w:t>
      </w:r>
      <w:r w:rsidR="00052365">
        <w:rPr>
          <w:rFonts w:ascii="Times New Roman" w:hAnsi="Times New Roman"/>
          <w:sz w:val="24"/>
          <w:szCs w:val="24"/>
        </w:rPr>
        <w:t>Р</w:t>
      </w:r>
      <w:r w:rsidRPr="00250293">
        <w:rPr>
          <w:rFonts w:ascii="Times New Roman" w:hAnsi="Times New Roman"/>
          <w:sz w:val="24"/>
          <w:szCs w:val="24"/>
        </w:rPr>
        <w:t>екомендуется внести изменения в положение об оплате труда, добавив информацию о компенсационной выплате за работу в сельско</w:t>
      </w:r>
      <w:r w:rsidR="00052365">
        <w:rPr>
          <w:rFonts w:ascii="Times New Roman" w:hAnsi="Times New Roman"/>
          <w:sz w:val="24"/>
          <w:szCs w:val="24"/>
        </w:rPr>
        <w:t>й местности.</w:t>
      </w:r>
    </w:p>
    <w:p w:rsidR="00AE76C9" w:rsidRDefault="005D7055" w:rsidP="00877D6D">
      <w:pPr>
        <w:pStyle w:val="s1"/>
        <w:spacing w:before="0" w:beforeAutospacing="0" w:after="0" w:afterAutospacing="0" w:line="264" w:lineRule="auto"/>
        <w:ind w:firstLine="709"/>
        <w:contextualSpacing/>
        <w:jc w:val="both"/>
      </w:pPr>
      <w:r w:rsidRPr="00250293">
        <w:lastRenderedPageBreak/>
        <w:t>2</w:t>
      </w:r>
      <w:r w:rsidR="00F238E2" w:rsidRPr="00250293">
        <w:t>. В п. 2.5.4. Положения указано, что работникам</w:t>
      </w:r>
      <w:r w:rsidR="00F238E2">
        <w:t xml:space="preserve">, занятым на тяжелых работах, работах с вредными и (или) опасными и иными особыми условиями труда, устанавливается выплата по результатам </w:t>
      </w:r>
      <w:r w:rsidR="00F238E2" w:rsidRPr="00F238E2">
        <w:rPr>
          <w:i/>
        </w:rPr>
        <w:t>аттестации рабочих мест</w:t>
      </w:r>
      <w:r w:rsidR="00F238E2">
        <w:t xml:space="preserve">. </w:t>
      </w:r>
    </w:p>
    <w:p w:rsidR="00AE76C9" w:rsidRDefault="00AE76C9" w:rsidP="00877D6D">
      <w:pPr>
        <w:pStyle w:val="s1"/>
        <w:spacing w:before="0" w:beforeAutospacing="0" w:after="0" w:afterAutospacing="0" w:line="264" w:lineRule="auto"/>
        <w:ind w:firstLine="709"/>
        <w:contextualSpacing/>
        <w:jc w:val="both"/>
      </w:pPr>
      <w:r>
        <w:t xml:space="preserve">До 2014 года отнесение условий труда на </w:t>
      </w:r>
      <w:r w:rsidRPr="00AE76C9">
        <w:rPr>
          <w:rStyle w:val="af2"/>
          <w:i w:val="0"/>
        </w:rPr>
        <w:t>рабочих</w:t>
      </w:r>
      <w:r w:rsidRPr="00AE76C9">
        <w:rPr>
          <w:i/>
        </w:rPr>
        <w:t xml:space="preserve"> </w:t>
      </w:r>
      <w:r w:rsidRPr="00AE76C9">
        <w:rPr>
          <w:rStyle w:val="af2"/>
          <w:i w:val="0"/>
        </w:rPr>
        <w:t>местах</w:t>
      </w:r>
      <w:r>
        <w:t xml:space="preserve"> к вредным и (или) опасным осуществлялось на основании </w:t>
      </w:r>
      <w:r>
        <w:rPr>
          <w:rStyle w:val="af2"/>
        </w:rPr>
        <w:t>аттестации</w:t>
      </w:r>
      <w:r>
        <w:t xml:space="preserve"> </w:t>
      </w:r>
      <w:r>
        <w:rPr>
          <w:rStyle w:val="af2"/>
        </w:rPr>
        <w:t>рабочих</w:t>
      </w:r>
      <w:r>
        <w:t xml:space="preserve"> </w:t>
      </w:r>
      <w:r>
        <w:rPr>
          <w:rStyle w:val="af2"/>
        </w:rPr>
        <w:t>мест</w:t>
      </w:r>
      <w:r>
        <w:t xml:space="preserve">. С 1 января 2014 года на смену указанной процедуре пришла </w:t>
      </w:r>
      <w:r>
        <w:rPr>
          <w:rStyle w:val="af2"/>
        </w:rPr>
        <w:t>специальная</w:t>
      </w:r>
      <w:r>
        <w:t xml:space="preserve"> </w:t>
      </w:r>
      <w:r>
        <w:rPr>
          <w:rStyle w:val="af2"/>
        </w:rPr>
        <w:t>оценка</w:t>
      </w:r>
      <w:r>
        <w:t xml:space="preserve"> </w:t>
      </w:r>
      <w:r>
        <w:rPr>
          <w:rStyle w:val="af2"/>
        </w:rPr>
        <w:t>условий</w:t>
      </w:r>
      <w:r>
        <w:t xml:space="preserve"> </w:t>
      </w:r>
      <w:r w:rsidR="00401731">
        <w:rPr>
          <w:rStyle w:val="af2"/>
        </w:rPr>
        <w:t>труда</w:t>
      </w:r>
      <w:r>
        <w:t>. В настоящее время именно СОУТ является основой классификации условий труда на рабочих местах по степени вредности и (или) опасности.</w:t>
      </w:r>
    </w:p>
    <w:p w:rsidR="00433BAF" w:rsidRPr="00A1718F" w:rsidRDefault="00433BAF" w:rsidP="00E92BC1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120" w:rsidRPr="00A1718F" w:rsidRDefault="001D3120" w:rsidP="00E92BC1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ED4" w:rsidRPr="00323ED4" w:rsidRDefault="00323ED4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3ED4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23ED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F1480">
        <w:rPr>
          <w:rFonts w:ascii="Times New Roman" w:hAnsi="Times New Roman"/>
          <w:b/>
          <w:sz w:val="24"/>
          <w:szCs w:val="24"/>
        </w:rPr>
        <w:t>Анализ дебиторской и кредиторской задолженности.</w:t>
      </w:r>
    </w:p>
    <w:p w:rsidR="00BF1480" w:rsidRDefault="0065562E" w:rsidP="00877D6D">
      <w:pPr>
        <w:pStyle w:val="Standard"/>
        <w:spacing w:line="264" w:lineRule="auto"/>
        <w:ind w:firstLine="720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Согласно предоставленной оборотной ведомости по расчетам с контрагентами за период с 01.01.2024 по </w:t>
      </w:r>
      <w:r w:rsidR="0092746B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31.12.2024 дебиторская и кредиторская задолженность на конец 2024 года у учреждения отсутствует.</w:t>
      </w:r>
    </w:p>
    <w:p w:rsidR="0097782B" w:rsidRPr="0097782B" w:rsidRDefault="009E2905" w:rsidP="00877D6D">
      <w:pPr>
        <w:pStyle w:val="Standard"/>
        <w:spacing w:line="264" w:lineRule="auto"/>
        <w:ind w:firstLine="720"/>
        <w:jc w:val="both"/>
        <w:rPr>
          <w:b/>
          <w:u w:val="single"/>
          <w:shd w:val="clear" w:color="auto" w:fill="FFFFFF"/>
          <w:lang w:val="ru-RU"/>
        </w:rPr>
      </w:pPr>
      <w:r>
        <w:rPr>
          <w:b/>
          <w:u w:val="single"/>
          <w:lang w:val="ru-RU"/>
        </w:rPr>
        <w:t>Нарушений п</w:t>
      </w:r>
      <w:r w:rsidR="000B51F8">
        <w:rPr>
          <w:b/>
          <w:u w:val="single"/>
          <w:lang w:val="ru-RU"/>
        </w:rPr>
        <w:t>ри анализе дебиторской и кред</w:t>
      </w:r>
      <w:r>
        <w:rPr>
          <w:b/>
          <w:u w:val="single"/>
          <w:lang w:val="ru-RU"/>
        </w:rPr>
        <w:t>иторской задолженности</w:t>
      </w:r>
      <w:r w:rsidR="0097782B" w:rsidRPr="0097782B">
        <w:rPr>
          <w:b/>
          <w:u w:val="single"/>
          <w:lang w:val="ru-RU"/>
        </w:rPr>
        <w:t xml:space="preserve"> не установлено.</w:t>
      </w:r>
    </w:p>
    <w:p w:rsidR="00323ED4" w:rsidRDefault="00323ED4" w:rsidP="00323ED4">
      <w:pPr>
        <w:pStyle w:val="Standard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1D3120" w:rsidRPr="00323ED4" w:rsidRDefault="001D3120" w:rsidP="00877D6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58766A" w:rsidRDefault="00155124" w:rsidP="00295FB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71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="00BF1480">
        <w:rPr>
          <w:rFonts w:ascii="Times New Roman" w:hAnsi="Times New Roman"/>
          <w:b/>
          <w:color w:val="000000"/>
          <w:sz w:val="24"/>
          <w:szCs w:val="24"/>
        </w:rPr>
        <w:t>. Проверка банковских операций.</w:t>
      </w:r>
    </w:p>
    <w:p w:rsidR="00E70C1F" w:rsidRDefault="00D10E46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Проверка банковских операций проведена </w:t>
      </w:r>
      <w:r w:rsidR="00E70C1F">
        <w:rPr>
          <w:rFonts w:ascii="Times New Roman" w:hAnsi="Times New Roman"/>
          <w:color w:val="000000"/>
          <w:sz w:val="24"/>
          <w:szCs w:val="24"/>
        </w:rPr>
        <w:t>выборочным методом.</w:t>
      </w:r>
    </w:p>
    <w:p w:rsidR="00BF1480" w:rsidRDefault="00D3569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Учет банковских операций </w:t>
      </w:r>
      <w:r w:rsidR="00166FA8">
        <w:rPr>
          <w:rFonts w:ascii="Times New Roman" w:hAnsi="Times New Roman"/>
          <w:color w:val="000000"/>
          <w:sz w:val="24"/>
          <w:szCs w:val="24"/>
        </w:rPr>
        <w:t>осуществляется на 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выписок из лицево</w:t>
      </w:r>
      <w:r w:rsidR="009F0061">
        <w:rPr>
          <w:rFonts w:ascii="Times New Roman" w:hAnsi="Times New Roman"/>
          <w:color w:val="000000"/>
          <w:sz w:val="24"/>
          <w:szCs w:val="24"/>
        </w:rPr>
        <w:t>го счета бюджетного учреждения</w:t>
      </w:r>
      <w:r w:rsidR="001E66DF">
        <w:rPr>
          <w:rFonts w:ascii="Times New Roman" w:hAnsi="Times New Roman"/>
          <w:color w:val="000000"/>
          <w:sz w:val="24"/>
          <w:szCs w:val="24"/>
        </w:rPr>
        <w:t>, реестров выгруженных электронных документов</w:t>
      </w:r>
      <w:r w:rsidR="009F00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0C1F">
        <w:rPr>
          <w:rFonts w:ascii="Times New Roman" w:hAnsi="Times New Roman"/>
          <w:color w:val="000000"/>
          <w:sz w:val="24"/>
          <w:szCs w:val="24"/>
        </w:rPr>
        <w:t xml:space="preserve">Движение денежных средств по счетам подтверждается </w:t>
      </w:r>
      <w:r w:rsidR="005E04B9">
        <w:rPr>
          <w:rFonts w:ascii="Times New Roman" w:hAnsi="Times New Roman"/>
          <w:color w:val="000000"/>
          <w:sz w:val="24"/>
          <w:szCs w:val="24"/>
        </w:rPr>
        <w:t>платежными поручениями, поручениями о перечислении на счет</w:t>
      </w:r>
      <w:r w:rsidR="00016C1D">
        <w:rPr>
          <w:rFonts w:ascii="Times New Roman" w:hAnsi="Times New Roman"/>
          <w:color w:val="000000"/>
          <w:sz w:val="24"/>
          <w:szCs w:val="24"/>
        </w:rPr>
        <w:t>.</w:t>
      </w:r>
    </w:p>
    <w:p w:rsidR="00016C1D" w:rsidRDefault="00016C1D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Перечисление денежных средств в уплату за приобретенные товары, работы, </w:t>
      </w:r>
      <w:r w:rsidR="00924DE8">
        <w:rPr>
          <w:rFonts w:ascii="Times New Roman" w:hAnsi="Times New Roman"/>
          <w:color w:val="000000"/>
          <w:sz w:val="24"/>
          <w:szCs w:val="24"/>
        </w:rPr>
        <w:t>услуги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договоров, счетов-фактур,</w:t>
      </w:r>
      <w:r w:rsidR="00924DE8">
        <w:rPr>
          <w:rFonts w:ascii="Times New Roman" w:hAnsi="Times New Roman"/>
          <w:color w:val="000000"/>
          <w:sz w:val="24"/>
          <w:szCs w:val="24"/>
        </w:rPr>
        <w:t xml:space="preserve"> счетов на оплату,</w:t>
      </w:r>
      <w:r>
        <w:rPr>
          <w:rFonts w:ascii="Times New Roman" w:hAnsi="Times New Roman"/>
          <w:color w:val="000000"/>
          <w:sz w:val="24"/>
          <w:szCs w:val="24"/>
        </w:rPr>
        <w:t xml:space="preserve"> актов выполненных работ, оказанных услуг, актов приема-сдачи</w:t>
      </w:r>
      <w:r w:rsidR="00D3569F">
        <w:rPr>
          <w:rFonts w:ascii="Times New Roman" w:hAnsi="Times New Roman"/>
          <w:color w:val="000000"/>
          <w:sz w:val="24"/>
          <w:szCs w:val="24"/>
        </w:rPr>
        <w:t>.</w:t>
      </w:r>
    </w:p>
    <w:p w:rsidR="001E66DF" w:rsidRPr="00D10E46" w:rsidRDefault="001E66D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Перечисление заработной платы осуществляется на банковские карты работникам учреждения. Все суммы</w:t>
      </w:r>
      <w:r w:rsidR="00924DE8">
        <w:rPr>
          <w:rFonts w:ascii="Times New Roman" w:hAnsi="Times New Roman"/>
          <w:color w:val="000000"/>
          <w:sz w:val="24"/>
          <w:szCs w:val="24"/>
        </w:rPr>
        <w:t xml:space="preserve"> выплат</w:t>
      </w:r>
      <w:r>
        <w:rPr>
          <w:rFonts w:ascii="Times New Roman" w:hAnsi="Times New Roman"/>
          <w:color w:val="000000"/>
          <w:sz w:val="24"/>
          <w:szCs w:val="24"/>
        </w:rPr>
        <w:t xml:space="preserve"> отражены в списках перечисляемой в банк зарплаты.</w:t>
      </w:r>
    </w:p>
    <w:p w:rsidR="00BF1480" w:rsidRPr="00D3569F" w:rsidRDefault="00D3569F" w:rsidP="00877D6D">
      <w:pPr>
        <w:pStyle w:val="af1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569F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>проверке операций по счетам незаконных и нецелесообразных расходов не установлено.</w:t>
      </w:r>
      <w:r w:rsidR="009F0061" w:rsidRPr="009F0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061">
        <w:rPr>
          <w:rFonts w:ascii="Times New Roman" w:hAnsi="Times New Roman"/>
          <w:color w:val="000000"/>
          <w:sz w:val="24"/>
          <w:szCs w:val="24"/>
        </w:rPr>
        <w:t>Все банковские операции подтверждены оправдательными документами</w:t>
      </w:r>
      <w:r w:rsidR="00166FA8">
        <w:rPr>
          <w:rFonts w:ascii="Times New Roman" w:hAnsi="Times New Roman"/>
          <w:color w:val="000000"/>
          <w:sz w:val="24"/>
          <w:szCs w:val="24"/>
        </w:rPr>
        <w:t>, которые содержат все необходимые реквизиты, подшиты.</w:t>
      </w:r>
    </w:p>
    <w:p w:rsidR="00155124" w:rsidRPr="00955A96" w:rsidRDefault="004313B5" w:rsidP="00877D6D">
      <w:pPr>
        <w:pStyle w:val="Standard"/>
        <w:spacing w:line="264" w:lineRule="auto"/>
        <w:ind w:firstLine="720"/>
        <w:jc w:val="both"/>
        <w:rPr>
          <w:b/>
          <w:u w:val="single"/>
          <w:lang w:val="ru-RU"/>
        </w:rPr>
      </w:pPr>
      <w:r w:rsidRPr="004313B5">
        <w:rPr>
          <w:b/>
          <w:u w:val="single"/>
          <w:lang w:val="ru-RU"/>
        </w:rPr>
        <w:t>Наруш</w:t>
      </w:r>
      <w:r w:rsidR="009E2905">
        <w:rPr>
          <w:b/>
          <w:u w:val="single"/>
          <w:lang w:val="ru-RU"/>
        </w:rPr>
        <w:t>ений при проверке банковских операций</w:t>
      </w:r>
      <w:r w:rsidRPr="004313B5">
        <w:rPr>
          <w:b/>
          <w:u w:val="single"/>
          <w:lang w:val="ru-RU"/>
        </w:rPr>
        <w:t xml:space="preserve"> не установлено.</w:t>
      </w:r>
    </w:p>
    <w:p w:rsidR="00155124" w:rsidRDefault="00155124" w:rsidP="00BF1480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480" w:rsidRPr="0058766A" w:rsidRDefault="00BF1480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Общая сумма проверенных средств составила </w:t>
      </w:r>
      <w:r w:rsidR="000B51F8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51F8">
        <w:rPr>
          <w:rFonts w:ascii="Times New Roman" w:hAnsi="Times New Roman"/>
          <w:color w:val="000000"/>
          <w:sz w:val="24"/>
          <w:szCs w:val="24"/>
        </w:rPr>
        <w:t>3 342 557,29 руб.</w:t>
      </w:r>
    </w:p>
    <w:p w:rsidR="00155124" w:rsidRPr="00323ED4" w:rsidRDefault="00155124" w:rsidP="00417BB7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120" w:rsidRPr="00323ED4" w:rsidRDefault="001D3120" w:rsidP="0039299A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FB476E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Информация о результатах контрольного мероприятия:</w:t>
      </w:r>
    </w:p>
    <w:p w:rsidR="005637BF" w:rsidRDefault="00A80CAF" w:rsidP="00877D6D">
      <w:pPr>
        <w:pStyle w:val="af1"/>
        <w:numPr>
          <w:ilvl w:val="0"/>
          <w:numId w:val="4"/>
        </w:numPr>
        <w:spacing w:after="0" w:line="264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в части начисления и обоснованности выплаты заработной платы</w:t>
      </w:r>
      <w:r w:rsidR="00433BAF">
        <w:rPr>
          <w:rFonts w:ascii="Times New Roman" w:hAnsi="Times New Roman"/>
          <w:sz w:val="24"/>
          <w:szCs w:val="24"/>
        </w:rPr>
        <w:t>:</w:t>
      </w:r>
    </w:p>
    <w:p w:rsidR="00A60B46" w:rsidRDefault="00A60B46" w:rsidP="00877D6D">
      <w:pPr>
        <w:pStyle w:val="af1"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B46">
        <w:rPr>
          <w:rFonts w:ascii="Times New Roman" w:hAnsi="Times New Roman"/>
          <w:sz w:val="24"/>
          <w:szCs w:val="24"/>
        </w:rPr>
        <w:t xml:space="preserve">В нарушение </w:t>
      </w:r>
      <w:r w:rsidR="00877D6D">
        <w:rPr>
          <w:rFonts w:ascii="Times New Roman" w:hAnsi="Times New Roman"/>
          <w:sz w:val="24"/>
          <w:szCs w:val="24"/>
        </w:rPr>
        <w:t>ст. 149 Трудового кодекса РФ</w:t>
      </w:r>
      <w:r w:rsidRPr="00A60B46">
        <w:rPr>
          <w:rFonts w:ascii="Times New Roman" w:hAnsi="Times New Roman"/>
          <w:sz w:val="24"/>
          <w:szCs w:val="24"/>
        </w:rPr>
        <w:t xml:space="preserve"> Положение</w:t>
      </w:r>
      <w:r w:rsidRPr="00A60B46">
        <w:rPr>
          <w:rFonts w:ascii="Times New Roman" w:hAnsi="Times New Roman"/>
          <w:color w:val="000000"/>
          <w:sz w:val="24"/>
          <w:szCs w:val="24"/>
        </w:rPr>
        <w:t xml:space="preserve"> об оплате труда </w:t>
      </w:r>
      <w:r w:rsidRPr="00A60B46">
        <w:rPr>
          <w:rFonts w:ascii="Times New Roman" w:hAnsi="Times New Roman"/>
          <w:sz w:val="24"/>
          <w:szCs w:val="24"/>
        </w:rPr>
        <w:t>работников муниципального казенного учреждения «Центр обслуживания образовательных учреждений» пгт. Кавалерово Кавалеровского муниципального округа Приморского края, утвержденное приказом директора МКУ ЦООУ от 26.03.2024 г. № 60-а, не содержит условие о выплате за работу в сельской местности, хотя данная выплата предусмотрена в учреждении.</w:t>
      </w:r>
    </w:p>
    <w:p w:rsidR="00A60B46" w:rsidRPr="00A60B46" w:rsidRDefault="00A60B46" w:rsidP="00877D6D">
      <w:pPr>
        <w:pStyle w:val="af1"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B46">
        <w:rPr>
          <w:rFonts w:ascii="Times New Roman" w:hAnsi="Times New Roman"/>
          <w:sz w:val="24"/>
          <w:szCs w:val="24"/>
        </w:rPr>
        <w:t>В нарушение Федерального закона от 28.12.2</w:t>
      </w:r>
      <w:r w:rsidR="003D29D9">
        <w:rPr>
          <w:rFonts w:ascii="Times New Roman" w:hAnsi="Times New Roman"/>
          <w:sz w:val="24"/>
          <w:szCs w:val="24"/>
        </w:rPr>
        <w:t>013 г. N 426-ФЗ «</w:t>
      </w:r>
      <w:r w:rsidRPr="00A60B46">
        <w:rPr>
          <w:rFonts w:ascii="Times New Roman" w:hAnsi="Times New Roman"/>
          <w:sz w:val="24"/>
          <w:szCs w:val="24"/>
        </w:rPr>
        <w:t xml:space="preserve">О </w:t>
      </w:r>
      <w:r w:rsidRPr="00A60B46">
        <w:rPr>
          <w:rStyle w:val="af2"/>
          <w:rFonts w:ascii="Times New Roman" w:hAnsi="Times New Roman"/>
          <w:i w:val="0"/>
          <w:sz w:val="24"/>
          <w:szCs w:val="24"/>
        </w:rPr>
        <w:t>специальной</w:t>
      </w:r>
      <w:r w:rsidRPr="00A60B46">
        <w:rPr>
          <w:rFonts w:ascii="Times New Roman" w:hAnsi="Times New Roman"/>
          <w:i/>
          <w:sz w:val="24"/>
          <w:szCs w:val="24"/>
        </w:rPr>
        <w:t xml:space="preserve"> </w:t>
      </w:r>
      <w:r w:rsidRPr="00A60B46">
        <w:rPr>
          <w:rStyle w:val="af2"/>
          <w:rFonts w:ascii="Times New Roman" w:hAnsi="Times New Roman"/>
          <w:i w:val="0"/>
          <w:sz w:val="24"/>
          <w:szCs w:val="24"/>
        </w:rPr>
        <w:t>оценке</w:t>
      </w:r>
      <w:r w:rsidRPr="00A60B46">
        <w:rPr>
          <w:rFonts w:ascii="Times New Roman" w:hAnsi="Times New Roman"/>
          <w:i/>
          <w:sz w:val="24"/>
          <w:szCs w:val="24"/>
        </w:rPr>
        <w:t xml:space="preserve"> </w:t>
      </w:r>
      <w:r w:rsidRPr="00A60B46">
        <w:rPr>
          <w:rStyle w:val="af2"/>
          <w:rFonts w:ascii="Times New Roman" w:hAnsi="Times New Roman"/>
          <w:i w:val="0"/>
          <w:sz w:val="24"/>
          <w:szCs w:val="24"/>
        </w:rPr>
        <w:t>условий</w:t>
      </w:r>
      <w:r w:rsidRPr="00A60B46">
        <w:rPr>
          <w:rFonts w:ascii="Times New Roman" w:hAnsi="Times New Roman"/>
          <w:i/>
          <w:sz w:val="24"/>
          <w:szCs w:val="24"/>
        </w:rPr>
        <w:t xml:space="preserve"> </w:t>
      </w:r>
      <w:r w:rsidRPr="00A60B46">
        <w:rPr>
          <w:rStyle w:val="af2"/>
          <w:rFonts w:ascii="Times New Roman" w:hAnsi="Times New Roman"/>
          <w:i w:val="0"/>
          <w:sz w:val="24"/>
          <w:szCs w:val="24"/>
        </w:rPr>
        <w:t>труда</w:t>
      </w:r>
      <w:r w:rsidR="003D29D9">
        <w:rPr>
          <w:rFonts w:ascii="Times New Roman" w:hAnsi="Times New Roman"/>
          <w:sz w:val="24"/>
          <w:szCs w:val="24"/>
        </w:rPr>
        <w:t>»</w:t>
      </w:r>
      <w:r w:rsidRPr="00A60B46">
        <w:rPr>
          <w:rFonts w:ascii="Times New Roman" w:hAnsi="Times New Roman"/>
          <w:sz w:val="24"/>
          <w:szCs w:val="24"/>
        </w:rPr>
        <w:t xml:space="preserve"> в п. 2.5.4. Положения </w:t>
      </w:r>
      <w:r w:rsidRPr="00A60B46">
        <w:rPr>
          <w:rFonts w:ascii="Times New Roman" w:hAnsi="Times New Roman"/>
          <w:color w:val="000000"/>
          <w:sz w:val="24"/>
          <w:szCs w:val="24"/>
        </w:rPr>
        <w:t xml:space="preserve">об оплате труда </w:t>
      </w:r>
      <w:r w:rsidRPr="00A60B46">
        <w:rPr>
          <w:rFonts w:ascii="Times New Roman" w:hAnsi="Times New Roman"/>
          <w:sz w:val="24"/>
          <w:szCs w:val="24"/>
        </w:rPr>
        <w:t xml:space="preserve">работников муниципального казенного учреждения «Центр обслуживания образовательных учреждений» пгт. Кавалерово Кавалеровского муниципального округа Приморского края, утвержденного приказом директора МКУ ЦООУ от </w:t>
      </w:r>
      <w:r w:rsidRPr="00A60B46">
        <w:rPr>
          <w:rFonts w:ascii="Times New Roman" w:hAnsi="Times New Roman"/>
          <w:sz w:val="24"/>
          <w:szCs w:val="24"/>
        </w:rPr>
        <w:lastRenderedPageBreak/>
        <w:t>26.03.2024 г. № 60-а, указано устаревшее понятие «аттестация рабочих мест» вместо «специальная оценка условий труда».</w:t>
      </w:r>
    </w:p>
    <w:p w:rsidR="00DD2E1B" w:rsidRPr="00DD2E1B" w:rsidRDefault="009E2905" w:rsidP="00877D6D">
      <w:pPr>
        <w:pStyle w:val="af1"/>
        <w:numPr>
          <w:ilvl w:val="0"/>
          <w:numId w:val="4"/>
        </w:numPr>
        <w:spacing w:after="0" w:line="264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Нарушений при анализе дебиторской и кредиторской задолженности</w:t>
      </w:r>
      <w:r w:rsidR="00DD2E1B" w:rsidRPr="00DD2E1B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DD2E1B" w:rsidRPr="00DD2E1B" w:rsidRDefault="00DD2E1B" w:rsidP="00877D6D">
      <w:pPr>
        <w:pStyle w:val="af1"/>
        <w:numPr>
          <w:ilvl w:val="0"/>
          <w:numId w:val="4"/>
        </w:numPr>
        <w:spacing w:after="0" w:line="264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</w:t>
      </w:r>
      <w:r w:rsidR="009E2905">
        <w:rPr>
          <w:rFonts w:ascii="Times New Roman" w:hAnsi="Times New Roman"/>
          <w:sz w:val="24"/>
          <w:szCs w:val="24"/>
        </w:rPr>
        <w:t>ений при проверке банковских операций</w:t>
      </w:r>
      <w:r w:rsidRPr="00DD2E1B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B4575F" w:rsidRDefault="00B4575F" w:rsidP="00955A96">
      <w:pPr>
        <w:ind w:firstLine="709"/>
        <w:jc w:val="both"/>
      </w:pPr>
    </w:p>
    <w:p w:rsidR="00DD2E1B" w:rsidRDefault="005637BF" w:rsidP="00955A96">
      <w:pPr>
        <w:ind w:firstLine="709"/>
        <w:jc w:val="both"/>
      </w:pPr>
      <w: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1D3120" w:rsidRDefault="001D3120" w:rsidP="00955A96">
      <w:pPr>
        <w:ind w:firstLine="709"/>
        <w:jc w:val="both"/>
      </w:pPr>
    </w:p>
    <w:p w:rsidR="00500119" w:rsidRDefault="005637BF" w:rsidP="00877D6D">
      <w:pPr>
        <w:spacing w:line="264" w:lineRule="auto"/>
        <w:ind w:firstLine="709"/>
        <w:jc w:val="both"/>
      </w:pPr>
      <w:r>
        <w:t>Приложения:</w:t>
      </w:r>
      <w:r w:rsidR="00166FA8">
        <w:t xml:space="preserve"> </w:t>
      </w:r>
    </w:p>
    <w:p w:rsidR="005637BF" w:rsidRDefault="00500119" w:rsidP="00877D6D">
      <w:pPr>
        <w:spacing w:line="264" w:lineRule="auto"/>
        <w:ind w:firstLine="709"/>
        <w:jc w:val="both"/>
      </w:pPr>
      <w:r>
        <w:t xml:space="preserve">1. </w:t>
      </w:r>
      <w:r w:rsidR="00166FA8">
        <w:t xml:space="preserve">Копия приказа № 60-а от 26.03.2024 «Об утверждении положения об оплате труда работников муниципального казенного учреждения «Центр обслуживания образовательных учреждений» пгт. Кавалерово Кавалеровского муниципального округа Приморского края на </w:t>
      </w:r>
      <w:r w:rsidR="00433BAF">
        <w:t>15 листах в 1 экз.</w:t>
      </w:r>
    </w:p>
    <w:p w:rsidR="005637BF" w:rsidRDefault="005637BF" w:rsidP="005637BF"/>
    <w:p w:rsidR="00DD2E1B" w:rsidRDefault="00DD2E1B" w:rsidP="005637BF"/>
    <w:p w:rsidR="00DD2E1B" w:rsidRDefault="00DD2E1B" w:rsidP="005637BF"/>
    <w:p w:rsidR="005637BF" w:rsidRDefault="00955A96" w:rsidP="005637BF">
      <w:r>
        <w:t>У</w:t>
      </w:r>
      <w:r w:rsidR="005637BF">
        <w:t>полномоченное на проведение</w:t>
      </w:r>
    </w:p>
    <w:p w:rsidR="005637BF" w:rsidRDefault="005637BF" w:rsidP="005637BF">
      <w:r>
        <w:t>контрольно</w:t>
      </w:r>
      <w:r w:rsidR="00955A96">
        <w:t>го мероприятия должностное лицо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2172"/>
        <w:gridCol w:w="142"/>
        <w:gridCol w:w="1984"/>
        <w:gridCol w:w="142"/>
        <w:gridCol w:w="2125"/>
      </w:tblGrid>
      <w:tr w:rsidR="005637BF" w:rsidRPr="00763FFE" w:rsidTr="005637BF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5637BF" w:rsidRDefault="005637BF" w:rsidP="00997042">
            <w:pPr>
              <w:jc w:val="center"/>
            </w:pPr>
          </w:p>
          <w:p w:rsidR="005637BF" w:rsidRPr="00763FFE" w:rsidRDefault="005637BF" w:rsidP="005637BF">
            <w:r>
              <w:t>Старший специалист отдела муниципального контроля Управления экономики, планирования и потребительского рынка</w:t>
            </w:r>
          </w:p>
        </w:tc>
        <w:tc>
          <w:tcPr>
            <w:tcW w:w="154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  <w:bookmarkStart w:id="0" w:name="_GoBack"/>
            <w:bookmarkEnd w:id="0"/>
          </w:p>
        </w:tc>
      </w:tr>
      <w:tr w:rsidR="005637BF" w:rsidRPr="001E3A8F" w:rsidTr="005637BF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5637BF" w:rsidRDefault="005637BF" w:rsidP="005637BF"/>
    <w:p w:rsidR="005637BF" w:rsidRDefault="005637BF" w:rsidP="005637BF"/>
    <w:tbl>
      <w:tblPr>
        <w:tblW w:w="1021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913"/>
        <w:gridCol w:w="20"/>
      </w:tblGrid>
      <w:tr w:rsidR="005637BF" w:rsidRPr="00763FFE" w:rsidTr="005637BF">
        <w:trPr>
          <w:gridAfter w:val="1"/>
          <w:wAfter w:w="20" w:type="dxa"/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763FFE" w:rsidRDefault="005637BF" w:rsidP="005637BF">
            <w:r w:rsidRPr="00371139">
              <w:t>Копию акта контрольного мероприятия получил</w:t>
            </w:r>
            <w:r>
              <w:t>: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</w:tr>
      <w:tr w:rsidR="005637BF" w:rsidRPr="001E3A8F" w:rsidTr="005637BF">
        <w:trPr>
          <w:gridAfter w:val="1"/>
          <w:wAfter w:w="20" w:type="dxa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(указываются должность,</w:t>
            </w:r>
          </w:p>
        </w:tc>
      </w:tr>
      <w:tr w:rsidR="005637BF" w:rsidRPr="00E85C5C" w:rsidTr="005637B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</w:pPr>
          </w:p>
          <w:p w:rsidR="00B67291" w:rsidRPr="00763FFE" w:rsidRDefault="00B67291" w:rsidP="00997042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E85C5C" w:rsidRDefault="005637BF" w:rsidP="00997042">
            <w:pPr>
              <w:jc w:val="right"/>
            </w:pPr>
          </w:p>
        </w:tc>
      </w:tr>
      <w:tr w:rsidR="005637BF" w:rsidRPr="001E3A8F" w:rsidTr="005637B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 xml:space="preserve">фамилия, имя, отчество (при наличии) руководителя объекта контроля (его </w:t>
            </w:r>
            <w:r>
              <w:rPr>
                <w:iCs/>
                <w:sz w:val="14"/>
                <w:szCs w:val="14"/>
              </w:rPr>
              <w:t>уполномоченного представителя),</w:t>
            </w:r>
          </w:p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получившего копию акта контрольного мероприятия, дата, 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1E3A8F" w:rsidRDefault="005637BF" w:rsidP="00997042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5637BF" w:rsidRDefault="005637BF" w:rsidP="00514549"/>
    <w:p w:rsidR="00514549" w:rsidRDefault="00514549" w:rsidP="001E3A8F"/>
    <w:p w:rsidR="00371139" w:rsidRPr="005637BF" w:rsidRDefault="00371139" w:rsidP="001E3A8F">
      <w:pPr>
        <w:rPr>
          <w:sz w:val="2"/>
          <w:szCs w:val="2"/>
        </w:rPr>
      </w:pPr>
    </w:p>
    <w:sectPr w:rsidR="00371139" w:rsidRPr="005637BF" w:rsidSect="00ED36F3">
      <w:headerReference w:type="default" r:id="rId8"/>
      <w:pgSz w:w="11906" w:h="16838" w:code="9"/>
      <w:pgMar w:top="1418" w:right="567" w:bottom="1418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8F" w:rsidRDefault="00A1718F">
      <w:r>
        <w:separator/>
      </w:r>
    </w:p>
  </w:endnote>
  <w:endnote w:type="continuationSeparator" w:id="0">
    <w:p w:rsidR="00A1718F" w:rsidRDefault="00A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8F" w:rsidRDefault="00A1718F">
      <w:r>
        <w:separator/>
      </w:r>
    </w:p>
  </w:footnote>
  <w:footnote w:type="continuationSeparator" w:id="0">
    <w:p w:rsidR="00A1718F" w:rsidRDefault="00A1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91" w:rsidRDefault="00B672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69CB">
      <w:rPr>
        <w:noProof/>
      </w:rPr>
      <w:t>6</w:t>
    </w:r>
    <w:r>
      <w:fldChar w:fldCharType="end"/>
    </w:r>
  </w:p>
  <w:p w:rsidR="00B67291" w:rsidRDefault="00B6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C7"/>
    <w:multiLevelType w:val="hybridMultilevel"/>
    <w:tmpl w:val="BB542FB6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7C754A"/>
    <w:multiLevelType w:val="hybridMultilevel"/>
    <w:tmpl w:val="DDE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020"/>
    <w:multiLevelType w:val="hybridMultilevel"/>
    <w:tmpl w:val="C77A3A86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405915"/>
    <w:multiLevelType w:val="hybridMultilevel"/>
    <w:tmpl w:val="F6247698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9540E8"/>
    <w:multiLevelType w:val="hybridMultilevel"/>
    <w:tmpl w:val="837E076A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3B2012"/>
    <w:multiLevelType w:val="hybridMultilevel"/>
    <w:tmpl w:val="1A0A6C06"/>
    <w:lvl w:ilvl="0" w:tplc="CE2E524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6" w15:restartNumberingAfterBreak="0">
    <w:nsid w:val="7BCF0464"/>
    <w:multiLevelType w:val="hybridMultilevel"/>
    <w:tmpl w:val="36E69484"/>
    <w:lvl w:ilvl="0" w:tplc="CE2E5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0A8F"/>
    <w:rsid w:val="00001BDA"/>
    <w:rsid w:val="000116EB"/>
    <w:rsid w:val="00012A86"/>
    <w:rsid w:val="00015F3B"/>
    <w:rsid w:val="000164AA"/>
    <w:rsid w:val="00016C1D"/>
    <w:rsid w:val="00020200"/>
    <w:rsid w:val="000245B4"/>
    <w:rsid w:val="0003288C"/>
    <w:rsid w:val="00033D2F"/>
    <w:rsid w:val="000364AE"/>
    <w:rsid w:val="0004155A"/>
    <w:rsid w:val="00045BB0"/>
    <w:rsid w:val="000472F7"/>
    <w:rsid w:val="00047FCF"/>
    <w:rsid w:val="00052365"/>
    <w:rsid w:val="0005364B"/>
    <w:rsid w:val="00053753"/>
    <w:rsid w:val="00057236"/>
    <w:rsid w:val="00062982"/>
    <w:rsid w:val="00063676"/>
    <w:rsid w:val="00073EFC"/>
    <w:rsid w:val="000769CB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51F8"/>
    <w:rsid w:val="000B7962"/>
    <w:rsid w:val="000B7AC7"/>
    <w:rsid w:val="000C1548"/>
    <w:rsid w:val="000C362B"/>
    <w:rsid w:val="000C4D11"/>
    <w:rsid w:val="000D0EDB"/>
    <w:rsid w:val="000D20FA"/>
    <w:rsid w:val="000D4A92"/>
    <w:rsid w:val="000E276C"/>
    <w:rsid w:val="000E2A3E"/>
    <w:rsid w:val="000E37B7"/>
    <w:rsid w:val="000E74DD"/>
    <w:rsid w:val="000E79DA"/>
    <w:rsid w:val="00100593"/>
    <w:rsid w:val="001005E0"/>
    <w:rsid w:val="00110B03"/>
    <w:rsid w:val="00123040"/>
    <w:rsid w:val="00123542"/>
    <w:rsid w:val="00127019"/>
    <w:rsid w:val="00130D4B"/>
    <w:rsid w:val="00131B84"/>
    <w:rsid w:val="001328DE"/>
    <w:rsid w:val="00140D55"/>
    <w:rsid w:val="00145DDF"/>
    <w:rsid w:val="001500E0"/>
    <w:rsid w:val="00153045"/>
    <w:rsid w:val="00155124"/>
    <w:rsid w:val="0015597A"/>
    <w:rsid w:val="00156177"/>
    <w:rsid w:val="00164AF9"/>
    <w:rsid w:val="00166FA8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164"/>
    <w:rsid w:val="001A1376"/>
    <w:rsid w:val="001A54A3"/>
    <w:rsid w:val="001B3B42"/>
    <w:rsid w:val="001B6736"/>
    <w:rsid w:val="001B7C87"/>
    <w:rsid w:val="001C17E7"/>
    <w:rsid w:val="001C3083"/>
    <w:rsid w:val="001C4651"/>
    <w:rsid w:val="001C556D"/>
    <w:rsid w:val="001C560F"/>
    <w:rsid w:val="001C763B"/>
    <w:rsid w:val="001D1E30"/>
    <w:rsid w:val="001D2326"/>
    <w:rsid w:val="001D3120"/>
    <w:rsid w:val="001D3295"/>
    <w:rsid w:val="001D4A5C"/>
    <w:rsid w:val="001D58C8"/>
    <w:rsid w:val="001D7412"/>
    <w:rsid w:val="001E3A8F"/>
    <w:rsid w:val="001E5CC9"/>
    <w:rsid w:val="001E66DF"/>
    <w:rsid w:val="001E758E"/>
    <w:rsid w:val="001F0474"/>
    <w:rsid w:val="001F4E02"/>
    <w:rsid w:val="001F6011"/>
    <w:rsid w:val="002020DF"/>
    <w:rsid w:val="0020613A"/>
    <w:rsid w:val="00213B56"/>
    <w:rsid w:val="00220B40"/>
    <w:rsid w:val="00220DD6"/>
    <w:rsid w:val="00222083"/>
    <w:rsid w:val="00223203"/>
    <w:rsid w:val="002326C9"/>
    <w:rsid w:val="00232B1E"/>
    <w:rsid w:val="0023478C"/>
    <w:rsid w:val="002411DF"/>
    <w:rsid w:val="0024134A"/>
    <w:rsid w:val="00243CF0"/>
    <w:rsid w:val="00250293"/>
    <w:rsid w:val="00255508"/>
    <w:rsid w:val="00256F25"/>
    <w:rsid w:val="002620AB"/>
    <w:rsid w:val="00263260"/>
    <w:rsid w:val="00263434"/>
    <w:rsid w:val="00265E0E"/>
    <w:rsid w:val="0027645D"/>
    <w:rsid w:val="002779EA"/>
    <w:rsid w:val="002852E1"/>
    <w:rsid w:val="00285A21"/>
    <w:rsid w:val="0028650B"/>
    <w:rsid w:val="0029594C"/>
    <w:rsid w:val="00295FB1"/>
    <w:rsid w:val="002A0CE6"/>
    <w:rsid w:val="002A243F"/>
    <w:rsid w:val="002A4F11"/>
    <w:rsid w:val="002A7231"/>
    <w:rsid w:val="002B1827"/>
    <w:rsid w:val="002B66AE"/>
    <w:rsid w:val="002C022A"/>
    <w:rsid w:val="002C392F"/>
    <w:rsid w:val="002C467E"/>
    <w:rsid w:val="002D2C4E"/>
    <w:rsid w:val="002D2DE5"/>
    <w:rsid w:val="002D3FA8"/>
    <w:rsid w:val="002D6509"/>
    <w:rsid w:val="002E03E4"/>
    <w:rsid w:val="002E43AE"/>
    <w:rsid w:val="002F7FF9"/>
    <w:rsid w:val="00303A63"/>
    <w:rsid w:val="00306C43"/>
    <w:rsid w:val="00310B9E"/>
    <w:rsid w:val="003147D7"/>
    <w:rsid w:val="0031533F"/>
    <w:rsid w:val="003172C5"/>
    <w:rsid w:val="003176AF"/>
    <w:rsid w:val="00323ED4"/>
    <w:rsid w:val="00327B38"/>
    <w:rsid w:val="00330385"/>
    <w:rsid w:val="00334C4F"/>
    <w:rsid w:val="00335BC5"/>
    <w:rsid w:val="00347784"/>
    <w:rsid w:val="00357FA0"/>
    <w:rsid w:val="00371139"/>
    <w:rsid w:val="003764C7"/>
    <w:rsid w:val="00376668"/>
    <w:rsid w:val="00376F88"/>
    <w:rsid w:val="00377413"/>
    <w:rsid w:val="00377B26"/>
    <w:rsid w:val="003807F1"/>
    <w:rsid w:val="00382551"/>
    <w:rsid w:val="00385C1E"/>
    <w:rsid w:val="0038655C"/>
    <w:rsid w:val="00387684"/>
    <w:rsid w:val="00387692"/>
    <w:rsid w:val="00390217"/>
    <w:rsid w:val="0039299A"/>
    <w:rsid w:val="00392ADF"/>
    <w:rsid w:val="003A0D36"/>
    <w:rsid w:val="003A2473"/>
    <w:rsid w:val="003A2879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D29D9"/>
    <w:rsid w:val="003E1359"/>
    <w:rsid w:val="003E7C21"/>
    <w:rsid w:val="003F26F1"/>
    <w:rsid w:val="003F3588"/>
    <w:rsid w:val="003F3603"/>
    <w:rsid w:val="003F6F93"/>
    <w:rsid w:val="00401731"/>
    <w:rsid w:val="004028DE"/>
    <w:rsid w:val="0040539F"/>
    <w:rsid w:val="004139FA"/>
    <w:rsid w:val="00415183"/>
    <w:rsid w:val="004152DC"/>
    <w:rsid w:val="004179D0"/>
    <w:rsid w:val="00417BB7"/>
    <w:rsid w:val="00417C7C"/>
    <w:rsid w:val="00421B65"/>
    <w:rsid w:val="004260FC"/>
    <w:rsid w:val="004271DD"/>
    <w:rsid w:val="0043033A"/>
    <w:rsid w:val="004313B5"/>
    <w:rsid w:val="00433BAF"/>
    <w:rsid w:val="00437599"/>
    <w:rsid w:val="00445306"/>
    <w:rsid w:val="00447625"/>
    <w:rsid w:val="00452F74"/>
    <w:rsid w:val="00453143"/>
    <w:rsid w:val="00461785"/>
    <w:rsid w:val="00463CA2"/>
    <w:rsid w:val="00465B81"/>
    <w:rsid w:val="00466BC8"/>
    <w:rsid w:val="00467E2F"/>
    <w:rsid w:val="00475408"/>
    <w:rsid w:val="004776F7"/>
    <w:rsid w:val="0048017C"/>
    <w:rsid w:val="00480ACC"/>
    <w:rsid w:val="00487BD1"/>
    <w:rsid w:val="00491046"/>
    <w:rsid w:val="00491D6B"/>
    <w:rsid w:val="00492223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12A9"/>
    <w:rsid w:val="004F435E"/>
    <w:rsid w:val="00500119"/>
    <w:rsid w:val="0050171B"/>
    <w:rsid w:val="00507194"/>
    <w:rsid w:val="00512FE4"/>
    <w:rsid w:val="00514549"/>
    <w:rsid w:val="0053169C"/>
    <w:rsid w:val="005360E3"/>
    <w:rsid w:val="00544D58"/>
    <w:rsid w:val="00544EC5"/>
    <w:rsid w:val="00550457"/>
    <w:rsid w:val="00550EBD"/>
    <w:rsid w:val="00555315"/>
    <w:rsid w:val="00560515"/>
    <w:rsid w:val="0056271A"/>
    <w:rsid w:val="005637BF"/>
    <w:rsid w:val="00574DC2"/>
    <w:rsid w:val="0058766A"/>
    <w:rsid w:val="005922CD"/>
    <w:rsid w:val="00594E78"/>
    <w:rsid w:val="00595219"/>
    <w:rsid w:val="005976D1"/>
    <w:rsid w:val="005A03D4"/>
    <w:rsid w:val="005A0CFB"/>
    <w:rsid w:val="005A6595"/>
    <w:rsid w:val="005A73ED"/>
    <w:rsid w:val="005A75B2"/>
    <w:rsid w:val="005B0B7B"/>
    <w:rsid w:val="005B0EB6"/>
    <w:rsid w:val="005B3885"/>
    <w:rsid w:val="005B3E41"/>
    <w:rsid w:val="005B5FD2"/>
    <w:rsid w:val="005B69CD"/>
    <w:rsid w:val="005B781A"/>
    <w:rsid w:val="005C58CB"/>
    <w:rsid w:val="005C726B"/>
    <w:rsid w:val="005D4A51"/>
    <w:rsid w:val="005D4FD5"/>
    <w:rsid w:val="005D7055"/>
    <w:rsid w:val="005E04B9"/>
    <w:rsid w:val="005E3F71"/>
    <w:rsid w:val="005E4187"/>
    <w:rsid w:val="005E61D1"/>
    <w:rsid w:val="005E7852"/>
    <w:rsid w:val="005F17DC"/>
    <w:rsid w:val="00606D5F"/>
    <w:rsid w:val="00613F34"/>
    <w:rsid w:val="00616BFA"/>
    <w:rsid w:val="00622162"/>
    <w:rsid w:val="006269A2"/>
    <w:rsid w:val="00627D59"/>
    <w:rsid w:val="00632784"/>
    <w:rsid w:val="00633247"/>
    <w:rsid w:val="00633572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133"/>
    <w:rsid w:val="00650833"/>
    <w:rsid w:val="00654AFD"/>
    <w:rsid w:val="0065562E"/>
    <w:rsid w:val="00655FE1"/>
    <w:rsid w:val="00657158"/>
    <w:rsid w:val="0066585C"/>
    <w:rsid w:val="00670C2B"/>
    <w:rsid w:val="006734E6"/>
    <w:rsid w:val="00675F8F"/>
    <w:rsid w:val="00675FE5"/>
    <w:rsid w:val="00677102"/>
    <w:rsid w:val="0068310A"/>
    <w:rsid w:val="00684358"/>
    <w:rsid w:val="00695A2E"/>
    <w:rsid w:val="006A0A17"/>
    <w:rsid w:val="006A0AAD"/>
    <w:rsid w:val="006B0F2A"/>
    <w:rsid w:val="006B420C"/>
    <w:rsid w:val="006B4657"/>
    <w:rsid w:val="006C2B0D"/>
    <w:rsid w:val="006C3C00"/>
    <w:rsid w:val="006C49C6"/>
    <w:rsid w:val="006D3F18"/>
    <w:rsid w:val="006D766E"/>
    <w:rsid w:val="006E0528"/>
    <w:rsid w:val="006E6B44"/>
    <w:rsid w:val="006E7DCB"/>
    <w:rsid w:val="006F0480"/>
    <w:rsid w:val="00703517"/>
    <w:rsid w:val="00704550"/>
    <w:rsid w:val="00705E5B"/>
    <w:rsid w:val="007063A4"/>
    <w:rsid w:val="00713689"/>
    <w:rsid w:val="00713ADE"/>
    <w:rsid w:val="00730AC9"/>
    <w:rsid w:val="00736158"/>
    <w:rsid w:val="00751FC8"/>
    <w:rsid w:val="007528D9"/>
    <w:rsid w:val="007568E4"/>
    <w:rsid w:val="00757D77"/>
    <w:rsid w:val="00763FFE"/>
    <w:rsid w:val="00772BAC"/>
    <w:rsid w:val="00773395"/>
    <w:rsid w:val="00777430"/>
    <w:rsid w:val="007805D5"/>
    <w:rsid w:val="007852AD"/>
    <w:rsid w:val="00791386"/>
    <w:rsid w:val="007954A8"/>
    <w:rsid w:val="007A2D5A"/>
    <w:rsid w:val="007A3FBB"/>
    <w:rsid w:val="007A6E9C"/>
    <w:rsid w:val="007B29F1"/>
    <w:rsid w:val="007B49C1"/>
    <w:rsid w:val="007B684D"/>
    <w:rsid w:val="007C43AB"/>
    <w:rsid w:val="007C7B9A"/>
    <w:rsid w:val="007D1B9E"/>
    <w:rsid w:val="007D3F03"/>
    <w:rsid w:val="007E0045"/>
    <w:rsid w:val="007E78C9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2BF9"/>
    <w:rsid w:val="008504BB"/>
    <w:rsid w:val="00852D6A"/>
    <w:rsid w:val="00862B5A"/>
    <w:rsid w:val="00866563"/>
    <w:rsid w:val="00866A3C"/>
    <w:rsid w:val="0087201E"/>
    <w:rsid w:val="008737D3"/>
    <w:rsid w:val="00876B21"/>
    <w:rsid w:val="00877D6D"/>
    <w:rsid w:val="008821E4"/>
    <w:rsid w:val="00882847"/>
    <w:rsid w:val="0088773D"/>
    <w:rsid w:val="00887D53"/>
    <w:rsid w:val="00890925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4D34"/>
    <w:rsid w:val="008D05FF"/>
    <w:rsid w:val="008D0F56"/>
    <w:rsid w:val="008D2B52"/>
    <w:rsid w:val="008D44DA"/>
    <w:rsid w:val="008E1E08"/>
    <w:rsid w:val="008E37E2"/>
    <w:rsid w:val="008F4A52"/>
    <w:rsid w:val="008F5ED5"/>
    <w:rsid w:val="008F7D62"/>
    <w:rsid w:val="00900E29"/>
    <w:rsid w:val="0090227A"/>
    <w:rsid w:val="009109D9"/>
    <w:rsid w:val="00911640"/>
    <w:rsid w:val="00913062"/>
    <w:rsid w:val="00914D97"/>
    <w:rsid w:val="00920ACB"/>
    <w:rsid w:val="00921C0D"/>
    <w:rsid w:val="00923083"/>
    <w:rsid w:val="00924307"/>
    <w:rsid w:val="00924DE8"/>
    <w:rsid w:val="0092746B"/>
    <w:rsid w:val="009419DC"/>
    <w:rsid w:val="00944006"/>
    <w:rsid w:val="00944C06"/>
    <w:rsid w:val="009457B5"/>
    <w:rsid w:val="00945D23"/>
    <w:rsid w:val="00953233"/>
    <w:rsid w:val="00953B17"/>
    <w:rsid w:val="009553C1"/>
    <w:rsid w:val="00955A96"/>
    <w:rsid w:val="0095732B"/>
    <w:rsid w:val="00961771"/>
    <w:rsid w:val="00962E0C"/>
    <w:rsid w:val="00976630"/>
    <w:rsid w:val="009774D5"/>
    <w:rsid w:val="0097782B"/>
    <w:rsid w:val="009840AB"/>
    <w:rsid w:val="00984551"/>
    <w:rsid w:val="00995717"/>
    <w:rsid w:val="009A57E9"/>
    <w:rsid w:val="009B56F7"/>
    <w:rsid w:val="009B6036"/>
    <w:rsid w:val="009B624C"/>
    <w:rsid w:val="009C271B"/>
    <w:rsid w:val="009D31AF"/>
    <w:rsid w:val="009D649F"/>
    <w:rsid w:val="009E2905"/>
    <w:rsid w:val="009E421B"/>
    <w:rsid w:val="009F0061"/>
    <w:rsid w:val="009F26D4"/>
    <w:rsid w:val="009F515A"/>
    <w:rsid w:val="009F74EF"/>
    <w:rsid w:val="00A008C2"/>
    <w:rsid w:val="00A0489C"/>
    <w:rsid w:val="00A06EED"/>
    <w:rsid w:val="00A07542"/>
    <w:rsid w:val="00A1718F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06C9"/>
    <w:rsid w:val="00A60B46"/>
    <w:rsid w:val="00A6306B"/>
    <w:rsid w:val="00A63F07"/>
    <w:rsid w:val="00A704B7"/>
    <w:rsid w:val="00A72005"/>
    <w:rsid w:val="00A733E4"/>
    <w:rsid w:val="00A80CAF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99A"/>
    <w:rsid w:val="00AC70B6"/>
    <w:rsid w:val="00AD0C4C"/>
    <w:rsid w:val="00AD291F"/>
    <w:rsid w:val="00AD31D0"/>
    <w:rsid w:val="00AD469C"/>
    <w:rsid w:val="00AD4EB9"/>
    <w:rsid w:val="00AE0A3F"/>
    <w:rsid w:val="00AE76C9"/>
    <w:rsid w:val="00AE77A5"/>
    <w:rsid w:val="00AF114A"/>
    <w:rsid w:val="00AF41FD"/>
    <w:rsid w:val="00AF6BCD"/>
    <w:rsid w:val="00B03937"/>
    <w:rsid w:val="00B075B3"/>
    <w:rsid w:val="00B12E04"/>
    <w:rsid w:val="00B20AFC"/>
    <w:rsid w:val="00B249B8"/>
    <w:rsid w:val="00B31365"/>
    <w:rsid w:val="00B37A6B"/>
    <w:rsid w:val="00B40A85"/>
    <w:rsid w:val="00B4408F"/>
    <w:rsid w:val="00B4575F"/>
    <w:rsid w:val="00B473F2"/>
    <w:rsid w:val="00B56E7B"/>
    <w:rsid w:val="00B57214"/>
    <w:rsid w:val="00B64568"/>
    <w:rsid w:val="00B67291"/>
    <w:rsid w:val="00B74E2D"/>
    <w:rsid w:val="00B80BB2"/>
    <w:rsid w:val="00B8196A"/>
    <w:rsid w:val="00B81F63"/>
    <w:rsid w:val="00B9107E"/>
    <w:rsid w:val="00B92294"/>
    <w:rsid w:val="00B967F1"/>
    <w:rsid w:val="00BA0BEB"/>
    <w:rsid w:val="00BA401E"/>
    <w:rsid w:val="00BA4F6A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C1E"/>
    <w:rsid w:val="00BD45EC"/>
    <w:rsid w:val="00BE013D"/>
    <w:rsid w:val="00BE2249"/>
    <w:rsid w:val="00BE2FD4"/>
    <w:rsid w:val="00BE5058"/>
    <w:rsid w:val="00BF1480"/>
    <w:rsid w:val="00BF6F51"/>
    <w:rsid w:val="00C07BA6"/>
    <w:rsid w:val="00C12B12"/>
    <w:rsid w:val="00C15536"/>
    <w:rsid w:val="00C17907"/>
    <w:rsid w:val="00C21769"/>
    <w:rsid w:val="00C21E36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155"/>
    <w:rsid w:val="00C77B2F"/>
    <w:rsid w:val="00C814B6"/>
    <w:rsid w:val="00C8152E"/>
    <w:rsid w:val="00C8508A"/>
    <w:rsid w:val="00C92070"/>
    <w:rsid w:val="00C94FCB"/>
    <w:rsid w:val="00C95C6F"/>
    <w:rsid w:val="00C9617D"/>
    <w:rsid w:val="00C97043"/>
    <w:rsid w:val="00CA2D28"/>
    <w:rsid w:val="00CB3D18"/>
    <w:rsid w:val="00CC129A"/>
    <w:rsid w:val="00CD4C97"/>
    <w:rsid w:val="00CE10EC"/>
    <w:rsid w:val="00CE2C70"/>
    <w:rsid w:val="00CE3597"/>
    <w:rsid w:val="00CE67D4"/>
    <w:rsid w:val="00CF2691"/>
    <w:rsid w:val="00CF6649"/>
    <w:rsid w:val="00CF6E9B"/>
    <w:rsid w:val="00D008FB"/>
    <w:rsid w:val="00D0310B"/>
    <w:rsid w:val="00D059C2"/>
    <w:rsid w:val="00D10E46"/>
    <w:rsid w:val="00D17CDC"/>
    <w:rsid w:val="00D21B09"/>
    <w:rsid w:val="00D230B2"/>
    <w:rsid w:val="00D30ACB"/>
    <w:rsid w:val="00D311CE"/>
    <w:rsid w:val="00D3234B"/>
    <w:rsid w:val="00D32EF5"/>
    <w:rsid w:val="00D33C09"/>
    <w:rsid w:val="00D34B1A"/>
    <w:rsid w:val="00D3569F"/>
    <w:rsid w:val="00D40F51"/>
    <w:rsid w:val="00D44112"/>
    <w:rsid w:val="00D578C3"/>
    <w:rsid w:val="00D60DBD"/>
    <w:rsid w:val="00D61BE9"/>
    <w:rsid w:val="00D66E29"/>
    <w:rsid w:val="00D72461"/>
    <w:rsid w:val="00D7294B"/>
    <w:rsid w:val="00D73116"/>
    <w:rsid w:val="00D734F5"/>
    <w:rsid w:val="00D86E45"/>
    <w:rsid w:val="00D874DD"/>
    <w:rsid w:val="00D968F7"/>
    <w:rsid w:val="00DA1B10"/>
    <w:rsid w:val="00DA24E1"/>
    <w:rsid w:val="00DA54DB"/>
    <w:rsid w:val="00DB04E0"/>
    <w:rsid w:val="00DB1233"/>
    <w:rsid w:val="00DB5F90"/>
    <w:rsid w:val="00DC6419"/>
    <w:rsid w:val="00DC6B54"/>
    <w:rsid w:val="00DD2402"/>
    <w:rsid w:val="00DD2E1B"/>
    <w:rsid w:val="00DD71B2"/>
    <w:rsid w:val="00DE0A76"/>
    <w:rsid w:val="00DE1DEB"/>
    <w:rsid w:val="00DE3962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0F9C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0C1F"/>
    <w:rsid w:val="00E80F18"/>
    <w:rsid w:val="00E827DA"/>
    <w:rsid w:val="00E85302"/>
    <w:rsid w:val="00E85C5C"/>
    <w:rsid w:val="00E917C4"/>
    <w:rsid w:val="00E92BC1"/>
    <w:rsid w:val="00E93973"/>
    <w:rsid w:val="00EA5558"/>
    <w:rsid w:val="00EB5822"/>
    <w:rsid w:val="00EC1C74"/>
    <w:rsid w:val="00ED36F3"/>
    <w:rsid w:val="00ED60C3"/>
    <w:rsid w:val="00ED6521"/>
    <w:rsid w:val="00EE0C9A"/>
    <w:rsid w:val="00EE5420"/>
    <w:rsid w:val="00EE5440"/>
    <w:rsid w:val="00EF7909"/>
    <w:rsid w:val="00F00521"/>
    <w:rsid w:val="00F04FEB"/>
    <w:rsid w:val="00F1433B"/>
    <w:rsid w:val="00F15061"/>
    <w:rsid w:val="00F20606"/>
    <w:rsid w:val="00F210CB"/>
    <w:rsid w:val="00F238E2"/>
    <w:rsid w:val="00F24998"/>
    <w:rsid w:val="00F3221F"/>
    <w:rsid w:val="00F32494"/>
    <w:rsid w:val="00F366D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1555"/>
    <w:rsid w:val="00F928F1"/>
    <w:rsid w:val="00F97990"/>
    <w:rsid w:val="00FA474C"/>
    <w:rsid w:val="00FA5612"/>
    <w:rsid w:val="00FB1F83"/>
    <w:rsid w:val="00FB476E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A18A"/>
  <w14:defaultImageDpi w14:val="0"/>
  <w15:docId w15:val="{D74FE059-639B-4616-9B74-9BA3928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514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23ED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ardmaininfopurchaselink">
    <w:name w:val="cardmaininfo__purchaselink"/>
    <w:rsid w:val="00866A3C"/>
  </w:style>
  <w:style w:type="character" w:customStyle="1" w:styleId="cardmaininfocontent">
    <w:name w:val="cardmaininfo__content"/>
    <w:rsid w:val="003E7C21"/>
  </w:style>
  <w:style w:type="paragraph" w:customStyle="1" w:styleId="m2">
    <w:name w:val="m2"/>
    <w:basedOn w:val="a"/>
    <w:rsid w:val="00C94FCB"/>
    <w:pPr>
      <w:spacing w:before="100" w:beforeAutospacing="1" w:after="100" w:afterAutospacing="1"/>
    </w:pPr>
  </w:style>
  <w:style w:type="character" w:customStyle="1" w:styleId="no-underline">
    <w:name w:val="no-underline"/>
    <w:rsid w:val="00C94FCB"/>
  </w:style>
  <w:style w:type="character" w:customStyle="1" w:styleId="data">
    <w:name w:val="data"/>
    <w:rsid w:val="00C94FCB"/>
  </w:style>
  <w:style w:type="paragraph" w:customStyle="1" w:styleId="s1">
    <w:name w:val="s_1"/>
    <w:basedOn w:val="a"/>
    <w:rsid w:val="00F238E2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F238E2"/>
    <w:rPr>
      <w:i/>
      <w:iCs/>
    </w:rPr>
  </w:style>
  <w:style w:type="paragraph" w:styleId="af3">
    <w:name w:val="Normal (Web)"/>
    <w:basedOn w:val="a"/>
    <w:uiPriority w:val="99"/>
    <w:semiHidden/>
    <w:unhideWhenUsed/>
    <w:rsid w:val="00250293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3278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3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1DAE-1FEB-46FD-845E-1357095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Econom_spec4</cp:lastModifiedBy>
  <cp:revision>40</cp:revision>
  <cp:lastPrinted>2025-03-06T01:04:00Z</cp:lastPrinted>
  <dcterms:created xsi:type="dcterms:W3CDTF">2021-06-02T05:54:00Z</dcterms:created>
  <dcterms:modified xsi:type="dcterms:W3CDTF">2025-03-10T02:11:00Z</dcterms:modified>
</cp:coreProperties>
</file>