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B6" w:rsidRPr="00AA55A4" w:rsidRDefault="004914B6" w:rsidP="00C72AE2">
      <w:pPr>
        <w:spacing w:after="0"/>
        <w:rPr>
          <w:rFonts w:ascii="Times New Roman" w:hAnsi="Times New Roman"/>
          <w:sz w:val="28"/>
          <w:szCs w:val="28"/>
        </w:rPr>
      </w:pPr>
    </w:p>
    <w:p w:rsidR="00146AAC" w:rsidRPr="00AA55A4" w:rsidRDefault="009A3435" w:rsidP="00C72A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35pt;margin-top:29pt;width:495pt;height:201pt;z-index:251657728;mso-position-horizontal-relative:char;mso-position-vertical-relative:page" o:allowoverlap="f" stroked="f">
            <v:textbox style="mso-next-textbox:#_x0000_s1026">
              <w:txbxContent>
                <w:p w:rsidR="00B30C10" w:rsidRDefault="00B30C10" w:rsidP="00D635F6">
                  <w:pPr>
                    <w:jc w:val="center"/>
                    <w:rPr>
                      <w:b/>
                      <w:spacing w:val="40"/>
                      <w:sz w:val="32"/>
                    </w:rPr>
                  </w:pPr>
                  <w:r>
                    <w:rPr>
                      <w:rFonts w:ascii="NTTimes/Cyrillic" w:hAnsi="NTTimes/Cyrillic"/>
                      <w:noProof/>
                      <w:lang w:eastAsia="ru-RU"/>
                    </w:rPr>
                    <w:drawing>
                      <wp:inline distT="0" distB="0" distL="0" distR="0">
                        <wp:extent cx="760095" cy="779145"/>
                        <wp:effectExtent l="19050" t="0" r="1905" b="0"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" cy="779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C10" w:rsidRPr="003C50C8" w:rsidRDefault="00B30C10" w:rsidP="00D635F6">
                  <w:pPr>
                    <w:spacing w:line="420" w:lineRule="exact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C50C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B30C10" w:rsidRPr="003C50C8" w:rsidRDefault="00B30C10" w:rsidP="00D635F6">
                  <w:pPr>
                    <w:spacing w:line="420" w:lineRule="exact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C50C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КАВАЛЕРОВСКОГО МУНИЦИПАЛЬНОГО РАЙОНА</w:t>
                  </w:r>
                </w:p>
                <w:p w:rsidR="00B30C10" w:rsidRPr="003C50C8" w:rsidRDefault="00B30C10" w:rsidP="00D635F6">
                  <w:pPr>
                    <w:spacing w:before="240" w:line="400" w:lineRule="exact"/>
                    <w:jc w:val="center"/>
                    <w:rPr>
                      <w:rFonts w:ascii="Times New Roman" w:hAnsi="Times New Roman"/>
                      <w:spacing w:val="80"/>
                      <w:sz w:val="28"/>
                    </w:rPr>
                  </w:pPr>
                  <w:r w:rsidRPr="003C50C8">
                    <w:rPr>
                      <w:rFonts w:ascii="Times New Roman" w:hAnsi="Times New Roman"/>
                      <w:spacing w:val="80"/>
                      <w:sz w:val="28"/>
                    </w:rPr>
                    <w:t>ПОСТАНОВЛЕНИЕ</w:t>
                  </w:r>
                </w:p>
                <w:p w:rsidR="00B30C10" w:rsidRPr="00BC0911" w:rsidRDefault="00F54279" w:rsidP="00C455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27.11.</w:t>
                  </w:r>
                  <w:r w:rsidR="00B30C10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B30C1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CA0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B30C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>пгт</w:t>
                  </w:r>
                  <w:proofErr w:type="spellEnd"/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Кавалерово                                      </w:t>
                  </w:r>
                  <w:r w:rsidR="00B30C1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CA0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B30C10" w:rsidRPr="00BC0911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CA0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000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  <w:p w:rsidR="00B30C10" w:rsidRDefault="00B30C10" w:rsidP="00D635F6"/>
                <w:p w:rsidR="00B30C10" w:rsidRDefault="00B30C10" w:rsidP="00D635F6">
                  <w:pPr>
                    <w:jc w:val="center"/>
                  </w:pPr>
                </w:p>
              </w:txbxContent>
            </v:textbox>
            <w10:wrap type="square" anchory="page"/>
          </v:shape>
        </w:pict>
      </w:r>
    </w:p>
    <w:tbl>
      <w:tblPr>
        <w:tblW w:w="0" w:type="auto"/>
        <w:tblInd w:w="250" w:type="dxa"/>
        <w:tblLayout w:type="fixed"/>
        <w:tblLook w:val="0000"/>
      </w:tblPr>
      <w:tblGrid>
        <w:gridCol w:w="8930"/>
      </w:tblGrid>
      <w:tr w:rsidR="00146AAC" w:rsidRPr="00AA55A4" w:rsidTr="00810FFA">
        <w:tc>
          <w:tcPr>
            <w:tcW w:w="8930" w:type="dxa"/>
          </w:tcPr>
          <w:p w:rsidR="00D7385F" w:rsidRDefault="0029236C" w:rsidP="00D7385F">
            <w:pPr>
              <w:pStyle w:val="af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55A4">
              <w:rPr>
                <w:b/>
                <w:sz w:val="28"/>
                <w:szCs w:val="28"/>
              </w:rPr>
              <w:t xml:space="preserve">Об утверждении </w:t>
            </w:r>
            <w:r w:rsidR="00C3774B">
              <w:rPr>
                <w:b/>
                <w:sz w:val="28"/>
                <w:szCs w:val="28"/>
              </w:rPr>
              <w:t xml:space="preserve">Инвестиционной декларации </w:t>
            </w:r>
          </w:p>
          <w:p w:rsidR="00954FB2" w:rsidRPr="00AA55A4" w:rsidRDefault="00C3774B" w:rsidP="00D7385F">
            <w:pPr>
              <w:pStyle w:val="af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Кавал</w:t>
            </w:r>
            <w:r w:rsidR="00954FB2" w:rsidRPr="00AA55A4">
              <w:rPr>
                <w:b/>
                <w:sz w:val="28"/>
                <w:szCs w:val="28"/>
              </w:rPr>
              <w:t>еровско</w:t>
            </w:r>
            <w:r>
              <w:rPr>
                <w:b/>
                <w:sz w:val="28"/>
                <w:szCs w:val="28"/>
              </w:rPr>
              <w:t>го</w:t>
            </w:r>
            <w:r w:rsidR="00954FB2" w:rsidRPr="00AA55A4">
              <w:rPr>
                <w:b/>
                <w:sz w:val="28"/>
                <w:szCs w:val="28"/>
              </w:rPr>
              <w:t xml:space="preserve"> 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="00954FB2" w:rsidRPr="00AA55A4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146AAC" w:rsidRPr="00AA55A4" w:rsidRDefault="00146AAC" w:rsidP="0095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774B" w:rsidRDefault="00ED4BE8" w:rsidP="0029236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C3774B">
        <w:rPr>
          <w:rFonts w:ascii="Times New Roman" w:hAnsi="Times New Roman"/>
          <w:sz w:val="28"/>
          <w:szCs w:val="28"/>
        </w:rPr>
        <w:t>В соответствии с распоряжением администрации Приморского края от  13 февраля 2019 года №</w:t>
      </w:r>
      <w:r w:rsidR="00316ABF">
        <w:rPr>
          <w:rFonts w:ascii="Times New Roman" w:hAnsi="Times New Roman"/>
          <w:sz w:val="28"/>
          <w:szCs w:val="28"/>
        </w:rPr>
        <w:t xml:space="preserve"> 89-ра </w:t>
      </w:r>
      <w:r w:rsidR="00C3774B">
        <w:rPr>
          <w:rFonts w:ascii="Times New Roman" w:hAnsi="Times New Roman"/>
          <w:sz w:val="28"/>
          <w:szCs w:val="28"/>
        </w:rPr>
        <w:t xml:space="preserve">«О Стандарте деятельности органов местного самоуправления Приморского края по обеспечению благоприятного инвестиционного климата в Приморском крае на 2019 – 2020 годы», в рамках  </w:t>
      </w:r>
      <w:r w:rsidR="00B211ED">
        <w:rPr>
          <w:rFonts w:ascii="Times New Roman" w:hAnsi="Times New Roman"/>
          <w:sz w:val="28"/>
          <w:szCs w:val="28"/>
        </w:rPr>
        <w:t xml:space="preserve">реализации </w:t>
      </w:r>
      <w:r w:rsidR="00C3774B">
        <w:rPr>
          <w:rFonts w:ascii="Times New Roman" w:hAnsi="Times New Roman"/>
          <w:sz w:val="28"/>
          <w:szCs w:val="28"/>
        </w:rPr>
        <w:t>распоряжения администрации</w:t>
      </w:r>
      <w:r w:rsidR="00B211ED">
        <w:rPr>
          <w:rFonts w:ascii="Times New Roman" w:hAnsi="Times New Roman"/>
          <w:sz w:val="28"/>
          <w:szCs w:val="28"/>
        </w:rPr>
        <w:t xml:space="preserve"> Кавалеровского муниципального района </w:t>
      </w:r>
      <w:r w:rsidR="00C3774B">
        <w:rPr>
          <w:rFonts w:ascii="Times New Roman" w:hAnsi="Times New Roman"/>
          <w:sz w:val="28"/>
          <w:szCs w:val="28"/>
        </w:rPr>
        <w:t xml:space="preserve"> </w:t>
      </w:r>
      <w:r w:rsidR="00B211ED">
        <w:rPr>
          <w:rFonts w:ascii="Times New Roman" w:hAnsi="Times New Roman"/>
          <w:sz w:val="28"/>
          <w:szCs w:val="28"/>
        </w:rPr>
        <w:t>от</w:t>
      </w:r>
      <w:r w:rsidR="00316ABF">
        <w:rPr>
          <w:rFonts w:ascii="Times New Roman" w:hAnsi="Times New Roman"/>
          <w:sz w:val="28"/>
          <w:szCs w:val="28"/>
        </w:rPr>
        <w:t xml:space="preserve"> 14.03.2019г.</w:t>
      </w:r>
      <w:r w:rsidR="00B211ED">
        <w:rPr>
          <w:rFonts w:ascii="Times New Roman" w:hAnsi="Times New Roman"/>
          <w:sz w:val="28"/>
          <w:szCs w:val="28"/>
        </w:rPr>
        <w:t xml:space="preserve"> №</w:t>
      </w:r>
      <w:r w:rsidR="00316ABF">
        <w:rPr>
          <w:rFonts w:ascii="Times New Roman" w:hAnsi="Times New Roman"/>
          <w:sz w:val="28"/>
          <w:szCs w:val="28"/>
        </w:rPr>
        <w:t>80</w:t>
      </w:r>
      <w:r w:rsidR="00B211ED">
        <w:rPr>
          <w:rFonts w:ascii="Times New Roman" w:hAnsi="Times New Roman"/>
          <w:sz w:val="28"/>
          <w:szCs w:val="28"/>
        </w:rPr>
        <w:t xml:space="preserve"> «Об утверждении </w:t>
      </w:r>
      <w:r w:rsidR="00316ABF">
        <w:rPr>
          <w:rFonts w:ascii="Times New Roman" w:hAnsi="Times New Roman"/>
          <w:sz w:val="28"/>
          <w:szCs w:val="28"/>
        </w:rPr>
        <w:t xml:space="preserve">Плана мероприятий («дорожной </w:t>
      </w:r>
      <w:r w:rsidR="00B211ED">
        <w:rPr>
          <w:rFonts w:ascii="Times New Roman" w:hAnsi="Times New Roman"/>
          <w:sz w:val="28"/>
          <w:szCs w:val="28"/>
        </w:rPr>
        <w:t xml:space="preserve"> карты» </w:t>
      </w:r>
      <w:r w:rsidR="00316ABF">
        <w:rPr>
          <w:rFonts w:ascii="Times New Roman" w:hAnsi="Times New Roman"/>
          <w:sz w:val="28"/>
          <w:szCs w:val="28"/>
        </w:rPr>
        <w:t>по реализации с</w:t>
      </w:r>
      <w:r w:rsidR="00B211ED">
        <w:rPr>
          <w:rFonts w:ascii="Times New Roman" w:hAnsi="Times New Roman"/>
          <w:sz w:val="28"/>
          <w:szCs w:val="28"/>
        </w:rPr>
        <w:t xml:space="preserve">тандарта </w:t>
      </w:r>
      <w:r w:rsidR="00316ABF">
        <w:rPr>
          <w:rFonts w:ascii="Times New Roman" w:hAnsi="Times New Roman"/>
          <w:sz w:val="28"/>
          <w:szCs w:val="28"/>
        </w:rPr>
        <w:t xml:space="preserve">улучшения инвестиционного климата </w:t>
      </w:r>
      <w:r w:rsidR="00B211ED">
        <w:rPr>
          <w:rFonts w:ascii="Times New Roman" w:hAnsi="Times New Roman"/>
          <w:sz w:val="28"/>
          <w:szCs w:val="28"/>
        </w:rPr>
        <w:t>в Кавалеровском муниципальном</w:t>
      </w:r>
      <w:proofErr w:type="gramEnd"/>
      <w:r w:rsidR="00B211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11ED">
        <w:rPr>
          <w:rFonts w:ascii="Times New Roman" w:hAnsi="Times New Roman"/>
          <w:sz w:val="28"/>
          <w:szCs w:val="28"/>
        </w:rPr>
        <w:t>районе</w:t>
      </w:r>
      <w:proofErr w:type="gramEnd"/>
      <w:r w:rsidR="00316ABF">
        <w:rPr>
          <w:rFonts w:ascii="Times New Roman" w:hAnsi="Times New Roman"/>
          <w:sz w:val="28"/>
          <w:szCs w:val="28"/>
        </w:rPr>
        <w:t xml:space="preserve"> на 2019-2020 годы</w:t>
      </w:r>
      <w:r w:rsidR="00B211ED">
        <w:rPr>
          <w:rFonts w:ascii="Times New Roman" w:hAnsi="Times New Roman"/>
          <w:sz w:val="28"/>
          <w:szCs w:val="28"/>
        </w:rPr>
        <w:t>» администрация Кавалеровского муниципального района</w:t>
      </w:r>
    </w:p>
    <w:p w:rsidR="00B211ED" w:rsidRPr="00417B6F" w:rsidRDefault="00B211ED" w:rsidP="0029236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17B6F">
        <w:rPr>
          <w:rFonts w:ascii="Times New Roman" w:hAnsi="Times New Roman"/>
          <w:sz w:val="28"/>
          <w:szCs w:val="28"/>
        </w:rPr>
        <w:t>:</w:t>
      </w:r>
    </w:p>
    <w:p w:rsidR="004914B6" w:rsidRPr="00AA55A4" w:rsidRDefault="004541E7" w:rsidP="0069000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          1</w:t>
      </w:r>
      <w:r w:rsidR="004914B6" w:rsidRPr="00AA55A4">
        <w:rPr>
          <w:rFonts w:ascii="Times New Roman" w:hAnsi="Times New Roman"/>
          <w:sz w:val="28"/>
          <w:szCs w:val="28"/>
        </w:rPr>
        <w:t xml:space="preserve">.Утвердить </w:t>
      </w:r>
      <w:r w:rsidR="00B211ED">
        <w:rPr>
          <w:rFonts w:ascii="Times New Roman" w:hAnsi="Times New Roman"/>
          <w:sz w:val="28"/>
          <w:szCs w:val="28"/>
        </w:rPr>
        <w:t>Инвестиционную декларацию Кавалер</w:t>
      </w:r>
      <w:r w:rsidR="00316ABF">
        <w:rPr>
          <w:rFonts w:ascii="Times New Roman" w:hAnsi="Times New Roman"/>
          <w:sz w:val="28"/>
          <w:szCs w:val="28"/>
        </w:rPr>
        <w:t>о</w:t>
      </w:r>
      <w:r w:rsidR="00B211ED">
        <w:rPr>
          <w:rFonts w:ascii="Times New Roman" w:hAnsi="Times New Roman"/>
          <w:sz w:val="28"/>
          <w:szCs w:val="28"/>
        </w:rPr>
        <w:t>вского муниципального района</w:t>
      </w:r>
      <w:r w:rsidR="004914B6" w:rsidRPr="00AA55A4">
        <w:rPr>
          <w:rFonts w:ascii="Times New Roman" w:hAnsi="Times New Roman"/>
          <w:sz w:val="28"/>
          <w:szCs w:val="28"/>
        </w:rPr>
        <w:t>.</w:t>
      </w:r>
    </w:p>
    <w:p w:rsidR="004914B6" w:rsidRPr="00AA55A4" w:rsidRDefault="004541E7" w:rsidP="0069000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          </w:t>
      </w:r>
      <w:r w:rsidR="00D7385F">
        <w:rPr>
          <w:rFonts w:ascii="Times New Roman" w:hAnsi="Times New Roman"/>
          <w:sz w:val="28"/>
          <w:szCs w:val="28"/>
        </w:rPr>
        <w:t>2.</w:t>
      </w:r>
      <w:r w:rsidR="00F16E81">
        <w:rPr>
          <w:rFonts w:ascii="Times New Roman" w:hAnsi="Times New Roman"/>
          <w:sz w:val="28"/>
          <w:szCs w:val="28"/>
        </w:rPr>
        <w:t>Р</w:t>
      </w:r>
      <w:r w:rsidR="004914B6" w:rsidRPr="00AA55A4">
        <w:rPr>
          <w:rFonts w:ascii="Times New Roman" w:hAnsi="Times New Roman"/>
          <w:sz w:val="28"/>
          <w:szCs w:val="28"/>
        </w:rPr>
        <w:t>азместить на официальном сайте Кавалеровского муниципального</w:t>
      </w:r>
      <w:r w:rsidR="0029236C" w:rsidRPr="00AA55A4">
        <w:rPr>
          <w:rFonts w:ascii="Times New Roman" w:hAnsi="Times New Roman"/>
          <w:sz w:val="28"/>
          <w:szCs w:val="28"/>
        </w:rPr>
        <w:t xml:space="preserve"> района.</w:t>
      </w:r>
    </w:p>
    <w:p w:rsidR="004914B6" w:rsidRPr="00AA55A4" w:rsidRDefault="004541E7" w:rsidP="0069000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         </w:t>
      </w:r>
      <w:r w:rsidR="00756BB4">
        <w:rPr>
          <w:rFonts w:ascii="Times New Roman" w:hAnsi="Times New Roman"/>
          <w:sz w:val="28"/>
          <w:szCs w:val="28"/>
        </w:rPr>
        <w:t>3</w:t>
      </w:r>
      <w:r w:rsidR="004914B6" w:rsidRPr="00AA55A4">
        <w:rPr>
          <w:rFonts w:ascii="Times New Roman" w:hAnsi="Times New Roman"/>
          <w:sz w:val="28"/>
          <w:szCs w:val="28"/>
        </w:rPr>
        <w:t>.</w:t>
      </w:r>
      <w:proofErr w:type="gramStart"/>
      <w:r w:rsidR="004914B6" w:rsidRPr="00AA55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4B6" w:rsidRPr="00AA55A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385F" w:rsidRDefault="00D7385F" w:rsidP="006900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A6A" w:rsidRPr="00AA55A4" w:rsidRDefault="00EF3A6A" w:rsidP="00690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Глава Кавалеровского </w:t>
      </w:r>
      <w:proofErr w:type="gramStart"/>
      <w:r w:rsidRPr="00AA55A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A55A4">
        <w:rPr>
          <w:rFonts w:ascii="Times New Roman" w:hAnsi="Times New Roman"/>
          <w:sz w:val="28"/>
          <w:szCs w:val="28"/>
        </w:rPr>
        <w:t xml:space="preserve"> </w:t>
      </w:r>
    </w:p>
    <w:p w:rsidR="00EF3A6A" w:rsidRPr="00AA55A4" w:rsidRDefault="00EF3A6A" w:rsidP="00690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>района – глава администрации</w:t>
      </w:r>
    </w:p>
    <w:p w:rsidR="00EF3A6A" w:rsidRPr="00AA55A4" w:rsidRDefault="00EF3A6A" w:rsidP="00690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Кавалеровского муниципального района        </w:t>
      </w:r>
      <w:r w:rsidR="002E03FA" w:rsidRPr="00AA55A4">
        <w:rPr>
          <w:rFonts w:ascii="Times New Roman" w:hAnsi="Times New Roman"/>
          <w:sz w:val="28"/>
          <w:szCs w:val="28"/>
        </w:rPr>
        <w:t xml:space="preserve">       </w:t>
      </w:r>
      <w:r w:rsidRPr="00AA55A4">
        <w:rPr>
          <w:rFonts w:ascii="Times New Roman" w:hAnsi="Times New Roman"/>
          <w:sz w:val="28"/>
          <w:szCs w:val="28"/>
        </w:rPr>
        <w:t xml:space="preserve">   </w:t>
      </w:r>
      <w:r w:rsidR="003A76EF" w:rsidRPr="00AA55A4">
        <w:rPr>
          <w:rFonts w:ascii="Times New Roman" w:hAnsi="Times New Roman"/>
          <w:sz w:val="28"/>
          <w:szCs w:val="28"/>
        </w:rPr>
        <w:t xml:space="preserve">                          </w:t>
      </w:r>
      <w:r w:rsidRPr="00AA55A4">
        <w:rPr>
          <w:rFonts w:ascii="Times New Roman" w:hAnsi="Times New Roman"/>
          <w:sz w:val="28"/>
          <w:szCs w:val="28"/>
        </w:rPr>
        <w:t>С.Р. Гавриков</w:t>
      </w:r>
    </w:p>
    <w:p w:rsidR="00316ABF" w:rsidRDefault="00316ABF" w:rsidP="00C72AE2">
      <w:pPr>
        <w:pStyle w:val="ConsPlusNormal"/>
        <w:spacing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385F" w:rsidRDefault="00F54279" w:rsidP="00B61744">
      <w:pPr>
        <w:pStyle w:val="ConsPlusNormal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Pr="008100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начальник организационно-</w:t>
      </w:r>
    </w:p>
    <w:p w:rsidR="00F54279" w:rsidRPr="00F54279" w:rsidRDefault="00F54279" w:rsidP="00B61744">
      <w:pPr>
        <w:pStyle w:val="ConsPlusNormal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отдела                                                                                     О.В.Лада</w:t>
      </w:r>
    </w:p>
    <w:p w:rsidR="00F54279" w:rsidRDefault="00F54279" w:rsidP="00F54279">
      <w:pPr>
        <w:pStyle w:val="ConsPlusNormal"/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A716F0" w:rsidRPr="00AA55A4" w:rsidRDefault="00A716F0" w:rsidP="00C72AE2">
      <w:pPr>
        <w:pStyle w:val="ConsPlusNormal"/>
        <w:spacing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>Утвержден</w:t>
      </w:r>
      <w:r w:rsidR="006B212C">
        <w:rPr>
          <w:rFonts w:ascii="Times New Roman" w:hAnsi="Times New Roman"/>
          <w:sz w:val="28"/>
          <w:szCs w:val="28"/>
        </w:rPr>
        <w:t>а</w:t>
      </w:r>
    </w:p>
    <w:p w:rsidR="00A716F0" w:rsidRPr="00AA55A4" w:rsidRDefault="00A716F0" w:rsidP="00C72AE2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A716F0" w:rsidRPr="00AA55A4" w:rsidRDefault="00A716F0" w:rsidP="00C72AE2">
      <w:pPr>
        <w:pStyle w:val="ConsPlusNormal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>Кавалеровского муниципального района</w:t>
      </w:r>
    </w:p>
    <w:p w:rsidR="00A716F0" w:rsidRPr="00AA55A4" w:rsidRDefault="00A716F0" w:rsidP="00C72AE2">
      <w:pPr>
        <w:pStyle w:val="ConsPlusNormal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 xml:space="preserve">от </w:t>
      </w:r>
      <w:r w:rsidR="00F54279">
        <w:rPr>
          <w:rFonts w:ascii="Times New Roman" w:hAnsi="Times New Roman"/>
          <w:sz w:val="28"/>
          <w:szCs w:val="28"/>
        </w:rPr>
        <w:t>27.11.</w:t>
      </w:r>
      <w:r w:rsidR="00980234" w:rsidRPr="00AA55A4">
        <w:rPr>
          <w:rFonts w:ascii="Times New Roman" w:hAnsi="Times New Roman"/>
          <w:sz w:val="28"/>
          <w:szCs w:val="28"/>
        </w:rPr>
        <w:t>2019</w:t>
      </w:r>
      <w:r w:rsidR="00802D9D" w:rsidRPr="00AA55A4">
        <w:rPr>
          <w:rFonts w:ascii="Times New Roman" w:hAnsi="Times New Roman"/>
          <w:sz w:val="28"/>
          <w:szCs w:val="28"/>
        </w:rPr>
        <w:t xml:space="preserve"> </w:t>
      </w:r>
      <w:r w:rsidR="00980234" w:rsidRPr="00AA55A4">
        <w:rPr>
          <w:rFonts w:ascii="Times New Roman" w:hAnsi="Times New Roman"/>
          <w:sz w:val="28"/>
          <w:szCs w:val="28"/>
        </w:rPr>
        <w:t xml:space="preserve"> </w:t>
      </w:r>
      <w:r w:rsidRPr="00AA55A4">
        <w:rPr>
          <w:rFonts w:ascii="Times New Roman" w:hAnsi="Times New Roman"/>
          <w:sz w:val="28"/>
          <w:szCs w:val="28"/>
        </w:rPr>
        <w:t>№</w:t>
      </w:r>
      <w:r w:rsidR="00F54279">
        <w:rPr>
          <w:rFonts w:ascii="Times New Roman" w:hAnsi="Times New Roman"/>
          <w:sz w:val="28"/>
          <w:szCs w:val="28"/>
        </w:rPr>
        <w:t xml:space="preserve"> 2</w:t>
      </w:r>
      <w:r w:rsidR="00810003">
        <w:rPr>
          <w:rFonts w:ascii="Times New Roman" w:hAnsi="Times New Roman"/>
          <w:sz w:val="28"/>
          <w:szCs w:val="28"/>
        </w:rPr>
        <w:t>09</w:t>
      </w:r>
    </w:p>
    <w:p w:rsidR="0094158D" w:rsidRDefault="0094158D" w:rsidP="0094158D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35B5" w:rsidRDefault="0094158D" w:rsidP="0094158D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835B5">
        <w:rPr>
          <w:b/>
          <w:sz w:val="28"/>
          <w:szCs w:val="28"/>
        </w:rPr>
        <w:t xml:space="preserve">НВЕСТИЦИОННАЯ ДЕКЛАРАЦИЯ </w:t>
      </w:r>
    </w:p>
    <w:p w:rsidR="00954FB2" w:rsidRPr="00AA55A4" w:rsidRDefault="00E835B5" w:rsidP="0094158D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КАВАЛЕРОВСКОГО МУНИЦИПАЛЬНОГО РАЙОНА</w:t>
      </w:r>
    </w:p>
    <w:p w:rsidR="00954FB2" w:rsidRPr="00AA55A4" w:rsidRDefault="00954FB2" w:rsidP="00E83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55A4">
        <w:rPr>
          <w:rFonts w:ascii="Times New Roman" w:hAnsi="Times New Roman"/>
          <w:b/>
          <w:sz w:val="28"/>
          <w:szCs w:val="28"/>
        </w:rPr>
        <w:br/>
        <w:t>1.Общие положения</w:t>
      </w:r>
    </w:p>
    <w:p w:rsidR="00954FB2" w:rsidRPr="00AA55A4" w:rsidRDefault="00954FB2" w:rsidP="00954F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158D" w:rsidRDefault="00954FB2" w:rsidP="00954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55A4">
        <w:rPr>
          <w:rFonts w:ascii="Times New Roman" w:hAnsi="Times New Roman"/>
          <w:sz w:val="28"/>
          <w:szCs w:val="28"/>
        </w:rPr>
        <w:t>1.1.</w:t>
      </w:r>
      <w:r w:rsidR="00094CE1">
        <w:rPr>
          <w:rFonts w:ascii="Times New Roman" w:hAnsi="Times New Roman"/>
          <w:sz w:val="28"/>
          <w:szCs w:val="28"/>
        </w:rPr>
        <w:t xml:space="preserve"> </w:t>
      </w:r>
      <w:r w:rsidRPr="00AA55A4">
        <w:rPr>
          <w:rFonts w:ascii="Times New Roman" w:hAnsi="Times New Roman"/>
          <w:sz w:val="28"/>
          <w:szCs w:val="28"/>
        </w:rPr>
        <w:t xml:space="preserve"> </w:t>
      </w:r>
      <w:r w:rsidR="0094158D">
        <w:rPr>
          <w:rFonts w:ascii="Times New Roman" w:hAnsi="Times New Roman"/>
          <w:sz w:val="28"/>
          <w:szCs w:val="28"/>
        </w:rPr>
        <w:t xml:space="preserve">Инвестиционная декларация Кавалеровского муниципального района (далее – Инвестиционная декларация) разработана в целях обеспечения благоприятного </w:t>
      </w:r>
      <w:r w:rsidR="00094CE1">
        <w:rPr>
          <w:rFonts w:ascii="Times New Roman" w:hAnsi="Times New Roman"/>
          <w:sz w:val="28"/>
          <w:szCs w:val="28"/>
        </w:rPr>
        <w:t>инвестиционного климата и создания условий для привлечения инвестиций  в экономику Кавалеровского муниципального района (далее – район).</w:t>
      </w:r>
    </w:p>
    <w:p w:rsidR="0094158D" w:rsidRDefault="00094CE1" w:rsidP="00954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Инвестиционная декларация является важной составляющей деятельности органов местного самоуправления района по обеспечению благоприятного инвестиционного климата, позволяет обеспечить субъекты инвестиционной предпринимательской деятельности полной информацией об инвестиционной политике, осуществляемой на территории района.</w:t>
      </w:r>
    </w:p>
    <w:p w:rsidR="00094CE1" w:rsidRDefault="00094CE1" w:rsidP="00954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взаимодействия с субъектами предпринимательской и инвестиционной устанавливается в рамках действующего законодательства и осуществляется в соответствии с федеральными законами и иными нормативными правовыми актами Российской Федерации, нормативными правовыми актами Приморского края и муниципальными правовыми актами.</w:t>
      </w:r>
    </w:p>
    <w:p w:rsidR="00094CE1" w:rsidRDefault="00094CE1" w:rsidP="00954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46C04">
        <w:rPr>
          <w:rFonts w:ascii="Times New Roman" w:hAnsi="Times New Roman"/>
          <w:sz w:val="28"/>
          <w:szCs w:val="28"/>
        </w:rPr>
        <w:t>Информация о результатах и планах инвестиционной деятельности района формируются ежегодно в «Инвестиционном послании главы Кавалеровского муниципального района» и размещается на официальном сайте администрации района.</w:t>
      </w:r>
    </w:p>
    <w:p w:rsidR="00446C04" w:rsidRDefault="00446C04" w:rsidP="000B4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C04" w:rsidRPr="000B4922" w:rsidRDefault="00446C04" w:rsidP="000B49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4922">
        <w:rPr>
          <w:rFonts w:ascii="Times New Roman" w:hAnsi="Times New Roman"/>
          <w:b/>
          <w:sz w:val="28"/>
          <w:szCs w:val="28"/>
        </w:rPr>
        <w:t>2. Принципы взаимодействия</w:t>
      </w:r>
      <w:r w:rsidR="000B4922" w:rsidRPr="000B4922">
        <w:rPr>
          <w:rFonts w:ascii="Times New Roman" w:hAnsi="Times New Roman"/>
          <w:b/>
          <w:sz w:val="28"/>
          <w:szCs w:val="28"/>
        </w:rPr>
        <w:t xml:space="preserve"> администрации Кавалеровского муниципального района с субъектами предпринимательской и инвестиционной деятельности</w:t>
      </w:r>
    </w:p>
    <w:p w:rsidR="0094158D" w:rsidRDefault="0094158D" w:rsidP="0024593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45933" w:rsidRDefault="000B4922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92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Основным принципом инвестиционной политики района является взаимная ответственность администрации Кавалеровского муниципального района и субъектов инвестиционной деятельности, а </w:t>
      </w:r>
      <w:r w:rsidR="00245933">
        <w:rPr>
          <w:rFonts w:ascii="Times New Roman" w:hAnsi="Times New Roman"/>
          <w:sz w:val="28"/>
          <w:szCs w:val="28"/>
        </w:rPr>
        <w:t>также сбалансированность интересов органов власти и субъектов инвестиционной деятельности.</w:t>
      </w:r>
    </w:p>
    <w:p w:rsidR="0094158D" w:rsidRDefault="00245933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Взаимодействие органов местного самоуправления с субъектами предпринимательской  и инвестиционной деятельности осуществляется на основе следующих принципов</w:t>
      </w:r>
      <w:r w:rsidRPr="00245933">
        <w:rPr>
          <w:rFonts w:ascii="Times New Roman" w:hAnsi="Times New Roman"/>
          <w:sz w:val="28"/>
          <w:szCs w:val="28"/>
        </w:rPr>
        <w:t>:</w:t>
      </w:r>
    </w:p>
    <w:p w:rsidR="00245933" w:rsidRDefault="00245933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равенство - не дискриминирующий подход ко всем субъектам предпринимательской и инвестиционной деятельности,</w:t>
      </w:r>
    </w:p>
    <w:p w:rsidR="00245933" w:rsidRDefault="00245933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вовлеченность – участие субъектов предпринимательской и инвестиционной деятельности в процессе принятия решений органами местного самоуправления и оценки их реализации,</w:t>
      </w:r>
    </w:p>
    <w:p w:rsidR="00245933" w:rsidRDefault="00245933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прозрачность </w:t>
      </w:r>
      <w:r w:rsidR="00CB02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обще</w:t>
      </w:r>
      <w:r w:rsidR="00CB020E">
        <w:rPr>
          <w:rFonts w:ascii="Times New Roman" w:hAnsi="Times New Roman"/>
          <w:sz w:val="28"/>
          <w:szCs w:val="28"/>
        </w:rPr>
        <w:t>доступность документированной информации о деятельности органов местного самоуправления,</w:t>
      </w:r>
    </w:p>
    <w:p w:rsidR="00CB020E" w:rsidRDefault="00CB020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лучшие практики – ориентации административных процедур и регулирования на лучшую с точки зрения интересов субъектов предпринимательской и инвестиционной деятельности, практику взаимодействия органов местного самоуправления с субъектами предпринимательской и инвестиционной деятельности.</w:t>
      </w:r>
      <w:proofErr w:type="gramEnd"/>
    </w:p>
    <w:p w:rsidR="00CB020E" w:rsidRPr="00CB020E" w:rsidRDefault="00CB020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воплощения в жизнь этих принципов администрация Кавалеровского муниципального района</w:t>
      </w:r>
      <w:r w:rsidRPr="00CB020E">
        <w:rPr>
          <w:rFonts w:ascii="Times New Roman" w:hAnsi="Times New Roman"/>
          <w:sz w:val="28"/>
          <w:szCs w:val="28"/>
        </w:rPr>
        <w:t>:</w:t>
      </w:r>
    </w:p>
    <w:p w:rsidR="00CB020E" w:rsidRDefault="00CB020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02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создает режим благоприятствования для всех инвесторов,</w:t>
      </w:r>
    </w:p>
    <w:p w:rsidR="00CB020E" w:rsidRDefault="00CB020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свободный доступ к публичной информации,</w:t>
      </w:r>
    </w:p>
    <w:p w:rsidR="004D2C3E" w:rsidRDefault="00CB020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стремится максимально сократить </w:t>
      </w:r>
      <w:r w:rsidR="004D2C3E">
        <w:rPr>
          <w:rFonts w:ascii="Times New Roman" w:hAnsi="Times New Roman"/>
          <w:sz w:val="28"/>
          <w:szCs w:val="28"/>
        </w:rPr>
        <w:t>сроки административных процедур, в том числе выделения и оформления земельных участков, получения разрешений на строительство,</w:t>
      </w:r>
    </w:p>
    <w:p w:rsidR="004D2C3E" w:rsidRDefault="004D2C3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муниципальную поддержку инвесторам в пределах своей компетенции и в соответствии с действующим законодательством.</w:t>
      </w:r>
    </w:p>
    <w:p w:rsidR="004D2C3E" w:rsidRDefault="004D2C3E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20E" w:rsidRDefault="00AE634A" w:rsidP="00AE634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E634A">
        <w:rPr>
          <w:rFonts w:ascii="Times New Roman" w:hAnsi="Times New Roman"/>
          <w:b/>
          <w:sz w:val="28"/>
          <w:szCs w:val="28"/>
        </w:rPr>
        <w:t>3. Основные направления инвестиционной политики района</w:t>
      </w:r>
    </w:p>
    <w:p w:rsidR="00AE634A" w:rsidRDefault="00AE634A" w:rsidP="00AE634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634A" w:rsidRPr="00AE634A" w:rsidRDefault="00AE634A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E634A">
        <w:rPr>
          <w:rFonts w:ascii="Times New Roman" w:hAnsi="Times New Roman"/>
          <w:sz w:val="28"/>
          <w:szCs w:val="28"/>
        </w:rPr>
        <w:t>3.1. Основными направлениями инвестиционной политики района являются:</w:t>
      </w:r>
    </w:p>
    <w:p w:rsidR="00AE634A" w:rsidRDefault="00AE634A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34A"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 xml:space="preserve">формирование благоприятного инвестиционного климата на территории района, </w:t>
      </w:r>
    </w:p>
    <w:p w:rsidR="00AE634A" w:rsidRDefault="00AE634A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создание условий для привлечения инвестиций на территории района,</w:t>
      </w:r>
    </w:p>
    <w:p w:rsidR="00AE634A" w:rsidRDefault="00AE634A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740793">
        <w:rPr>
          <w:rFonts w:ascii="Times New Roman" w:hAnsi="Times New Roman"/>
          <w:sz w:val="28"/>
          <w:szCs w:val="28"/>
        </w:rPr>
        <w:t>содействие субъектам инвестиционной деятельности в реализации проектов, отвечающих приоритетным направлениям социально – экономического развития района,</w:t>
      </w:r>
    </w:p>
    <w:p w:rsidR="00740793" w:rsidRDefault="00740793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формирование условий для мобилизации внутренних и увеличения притока внешних инвестиционных ресурсов, а также новых технологий в экономику района,</w:t>
      </w:r>
    </w:p>
    <w:p w:rsidR="00740793" w:rsidRDefault="00740793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</w:t>
      </w:r>
      <w:r w:rsidR="00417B6F">
        <w:rPr>
          <w:rFonts w:ascii="Times New Roman" w:hAnsi="Times New Roman"/>
          <w:sz w:val="28"/>
          <w:szCs w:val="28"/>
        </w:rPr>
        <w:t>проведение аналитических и иных исследований, направленных на полное и достоверное освещение в средствах массовой информации инвестиционной привлекательности и инвестиционных рисков в районе.</w:t>
      </w:r>
    </w:p>
    <w:p w:rsidR="00417B6F" w:rsidRDefault="00417B6F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3.2. Направления инвестиционной политики, определенные Инвестиционной декларацией, могут быть скорректированы с учетом изменений действующего законодательства.</w:t>
      </w:r>
    </w:p>
    <w:p w:rsidR="00417B6F" w:rsidRDefault="00417B6F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7B6F" w:rsidRPr="00417B6F" w:rsidRDefault="00417B6F" w:rsidP="00417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B6F">
        <w:rPr>
          <w:rFonts w:ascii="Times New Roman" w:hAnsi="Times New Roman"/>
          <w:b/>
          <w:sz w:val="28"/>
          <w:szCs w:val="28"/>
        </w:rPr>
        <w:t>4. Приоритетные направления инвестиционной деятельности на территории района</w:t>
      </w:r>
    </w:p>
    <w:p w:rsidR="00AE634A" w:rsidRPr="00AE634A" w:rsidRDefault="00AE634A" w:rsidP="00AE6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4158D" w:rsidRDefault="005B5816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256F">
        <w:rPr>
          <w:rFonts w:ascii="Times New Roman" w:hAnsi="Times New Roman"/>
          <w:sz w:val="28"/>
          <w:szCs w:val="28"/>
        </w:rPr>
        <w:t>4.1. Выбор приоритетов создает условия системности и целостности осуществления инвестиционной деятельности. Отбор инвестиционных направлений базируется на следующих критериях</w:t>
      </w:r>
      <w:r w:rsidR="00E8256F" w:rsidRPr="005B5816">
        <w:rPr>
          <w:rFonts w:ascii="Times New Roman" w:hAnsi="Times New Roman"/>
          <w:sz w:val="28"/>
          <w:szCs w:val="28"/>
        </w:rPr>
        <w:t>:</w:t>
      </w:r>
      <w:r w:rsidR="00E82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значимость, эффективность проекта, увеличение налоговых поступлений в бюджет в наиболее короткие сроки, создание новых рабочих мест, максимальное использование местных сырьевых ресурсов, соблюдение условий охраны окружающей среды.</w:t>
      </w:r>
    </w:p>
    <w:p w:rsidR="005B5816" w:rsidRPr="005B5816" w:rsidRDefault="005B5816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4.2. Приоритетными направлениями инвестиционной и предпринимательской деятельности на территории района являются</w:t>
      </w:r>
      <w:r w:rsidRPr="005B5816">
        <w:rPr>
          <w:rFonts w:ascii="Times New Roman" w:hAnsi="Times New Roman"/>
          <w:sz w:val="28"/>
          <w:szCs w:val="28"/>
        </w:rPr>
        <w:t>:</w:t>
      </w:r>
    </w:p>
    <w:p w:rsidR="005B5816" w:rsidRPr="00C659F4" w:rsidRDefault="005B5816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5816">
        <w:rPr>
          <w:rFonts w:ascii="Times New Roman" w:hAnsi="Times New Roman"/>
          <w:sz w:val="28"/>
          <w:szCs w:val="28"/>
        </w:rPr>
        <w:t xml:space="preserve">       </w:t>
      </w:r>
      <w:r w:rsidRPr="00C659F4">
        <w:rPr>
          <w:rFonts w:ascii="Times New Roman" w:hAnsi="Times New Roman"/>
          <w:sz w:val="28"/>
          <w:szCs w:val="28"/>
        </w:rPr>
        <w:t xml:space="preserve">- формирование </w:t>
      </w:r>
      <w:proofErr w:type="spellStart"/>
      <w:r w:rsidRPr="00C659F4">
        <w:rPr>
          <w:rFonts w:ascii="Times New Roman" w:hAnsi="Times New Roman"/>
          <w:sz w:val="28"/>
          <w:szCs w:val="28"/>
        </w:rPr>
        <w:t>горно</w:t>
      </w:r>
      <w:proofErr w:type="spellEnd"/>
      <w:r w:rsidRPr="00C659F4">
        <w:rPr>
          <w:rFonts w:ascii="Times New Roman" w:hAnsi="Times New Roman"/>
          <w:sz w:val="28"/>
          <w:szCs w:val="28"/>
        </w:rPr>
        <w:t>–металлургического комплекса,</w:t>
      </w:r>
    </w:p>
    <w:p w:rsidR="005B5816" w:rsidRPr="00C659F4" w:rsidRDefault="005B5816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9F4">
        <w:rPr>
          <w:rFonts w:ascii="Times New Roman" w:hAnsi="Times New Roman"/>
          <w:sz w:val="28"/>
          <w:szCs w:val="28"/>
        </w:rPr>
        <w:t xml:space="preserve">       - формирование лесопромышленного  комплекса,</w:t>
      </w:r>
    </w:p>
    <w:p w:rsidR="00C659F4" w:rsidRPr="00C659F4" w:rsidRDefault="00C659F4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9F4">
        <w:rPr>
          <w:rFonts w:ascii="Times New Roman" w:hAnsi="Times New Roman"/>
          <w:sz w:val="28"/>
          <w:szCs w:val="28"/>
        </w:rPr>
        <w:t xml:space="preserve">       - развитие производства </w:t>
      </w:r>
      <w:proofErr w:type="spellStart"/>
      <w:r w:rsidRPr="00C659F4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C659F4">
        <w:rPr>
          <w:rFonts w:ascii="Times New Roman" w:hAnsi="Times New Roman"/>
          <w:sz w:val="28"/>
          <w:szCs w:val="28"/>
        </w:rPr>
        <w:t xml:space="preserve"> комплекса,</w:t>
      </w:r>
    </w:p>
    <w:p w:rsidR="00C659F4" w:rsidRPr="00C659F4" w:rsidRDefault="00C659F4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9F4">
        <w:rPr>
          <w:rFonts w:ascii="Times New Roman" w:hAnsi="Times New Roman"/>
          <w:sz w:val="28"/>
          <w:szCs w:val="28"/>
        </w:rPr>
        <w:t xml:space="preserve">       - развитие туристско-рекреационной деятельности,</w:t>
      </w:r>
    </w:p>
    <w:p w:rsidR="00C659F4" w:rsidRDefault="00C659F4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9F4">
        <w:rPr>
          <w:rFonts w:ascii="Times New Roman" w:hAnsi="Times New Roman"/>
          <w:sz w:val="28"/>
          <w:szCs w:val="28"/>
        </w:rPr>
        <w:t xml:space="preserve">       - развитие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C659F4" w:rsidRDefault="00C659F4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59F4" w:rsidRDefault="00C659F4" w:rsidP="00C659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59F4">
        <w:rPr>
          <w:rFonts w:ascii="Times New Roman" w:hAnsi="Times New Roman"/>
          <w:b/>
          <w:sz w:val="28"/>
          <w:szCs w:val="28"/>
        </w:rPr>
        <w:t>5. Гарантии района субъектам инвестиционной деятельности</w:t>
      </w:r>
    </w:p>
    <w:p w:rsidR="00C659F4" w:rsidRDefault="00C659F4" w:rsidP="00C659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59F4" w:rsidRPr="00C659F4" w:rsidRDefault="00C659F4" w:rsidP="00C659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59F4">
        <w:rPr>
          <w:rFonts w:ascii="Times New Roman" w:hAnsi="Times New Roman"/>
          <w:sz w:val="28"/>
          <w:szCs w:val="28"/>
        </w:rPr>
        <w:t>Администрация района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 гарантирует всем субъектам  инвестиционной деятельности обеспечение и защиту их прав и интересов, в том числе</w:t>
      </w:r>
      <w:r w:rsidRPr="00C659F4">
        <w:rPr>
          <w:rFonts w:ascii="Times New Roman" w:hAnsi="Times New Roman"/>
          <w:sz w:val="28"/>
          <w:szCs w:val="28"/>
        </w:rPr>
        <w:t xml:space="preserve">: </w:t>
      </w:r>
    </w:p>
    <w:p w:rsidR="00C659F4" w:rsidRDefault="00C659F4" w:rsidP="00693DB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C659F4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 xml:space="preserve"> равных прав участников инвестиционного процесса при осуществлении инвестиционной деятельности,</w:t>
      </w:r>
    </w:p>
    <w:p w:rsidR="00D56630" w:rsidRDefault="00693DB9" w:rsidP="00693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659F4">
        <w:rPr>
          <w:rFonts w:ascii="Times New Roman" w:hAnsi="Times New Roman"/>
          <w:sz w:val="28"/>
          <w:szCs w:val="28"/>
        </w:rPr>
        <w:t xml:space="preserve">- доступ к публичной информации о деятельности </w:t>
      </w:r>
      <w:r w:rsidR="00D56630">
        <w:rPr>
          <w:rFonts w:ascii="Times New Roman" w:hAnsi="Times New Roman"/>
          <w:sz w:val="28"/>
          <w:szCs w:val="28"/>
        </w:rPr>
        <w:t>органов местного самоуправления, гласность и открытость процедуры принятия решений о предоставлении муниципальной поддержки инвестиционной деятельности,</w:t>
      </w:r>
    </w:p>
    <w:p w:rsidR="00D56630" w:rsidRDefault="00693DB9" w:rsidP="00693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630">
        <w:rPr>
          <w:rFonts w:ascii="Times New Roman" w:hAnsi="Times New Roman"/>
          <w:sz w:val="28"/>
          <w:szCs w:val="28"/>
        </w:rPr>
        <w:t xml:space="preserve"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деятельности, </w:t>
      </w:r>
    </w:p>
    <w:p w:rsidR="00D56630" w:rsidRDefault="00693DB9" w:rsidP="00693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630">
        <w:rPr>
          <w:rFonts w:ascii="Times New Roman" w:hAnsi="Times New Roman"/>
          <w:sz w:val="28"/>
          <w:szCs w:val="28"/>
        </w:rPr>
        <w:t xml:space="preserve">- безопасность ведения инвестиционной деятельности на территории района, </w:t>
      </w:r>
    </w:p>
    <w:p w:rsidR="00693DB9" w:rsidRDefault="00465500" w:rsidP="00693D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D56630">
        <w:rPr>
          <w:rFonts w:ascii="Times New Roman" w:hAnsi="Times New Roman"/>
          <w:sz w:val="28"/>
          <w:szCs w:val="28"/>
        </w:rPr>
        <w:t>- невмешательство органом местного самоуправления и должностных лиц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</w:t>
      </w:r>
      <w:r w:rsidR="00693DB9">
        <w:rPr>
          <w:rFonts w:ascii="Times New Roman" w:hAnsi="Times New Roman"/>
          <w:sz w:val="28"/>
          <w:szCs w:val="28"/>
        </w:rPr>
        <w:t>,</w:t>
      </w:r>
    </w:p>
    <w:p w:rsidR="00465500" w:rsidRDefault="00465500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93DB9">
        <w:rPr>
          <w:rFonts w:ascii="Times New Roman" w:hAnsi="Times New Roman"/>
          <w:sz w:val="28"/>
          <w:szCs w:val="28"/>
        </w:rPr>
        <w:t>- возможность обратиться к главе Кавале</w:t>
      </w:r>
      <w:r>
        <w:rPr>
          <w:rFonts w:ascii="Times New Roman" w:hAnsi="Times New Roman"/>
          <w:sz w:val="28"/>
          <w:szCs w:val="28"/>
        </w:rPr>
        <w:t xml:space="preserve">ровского муниципального района, </w:t>
      </w:r>
      <w:r w:rsidR="00693DB9">
        <w:rPr>
          <w:rFonts w:ascii="Times New Roman" w:hAnsi="Times New Roman"/>
          <w:sz w:val="28"/>
          <w:szCs w:val="28"/>
        </w:rPr>
        <w:t xml:space="preserve">в том числе  </w:t>
      </w:r>
      <w:r>
        <w:rPr>
          <w:rFonts w:ascii="Times New Roman" w:hAnsi="Times New Roman"/>
          <w:sz w:val="28"/>
          <w:szCs w:val="28"/>
        </w:rPr>
        <w:t>посредством информационно-телекоммуникационной сети «Интернет», в целях оперативного решения возникающих в процессе инвестиционной деятельности вопросов, а также в случае возникновения обстоятельств,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465500" w:rsidRDefault="00465500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59F4" w:rsidRPr="00D7385F" w:rsidRDefault="00465500" w:rsidP="00D738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385F">
        <w:rPr>
          <w:rFonts w:ascii="Times New Roman" w:hAnsi="Times New Roman"/>
          <w:b/>
          <w:sz w:val="28"/>
          <w:szCs w:val="28"/>
        </w:rPr>
        <w:t>6. Механизмы поддержки инвестиционной деятельности</w:t>
      </w:r>
    </w:p>
    <w:p w:rsidR="00D7385F" w:rsidRDefault="00D7385F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385F" w:rsidRDefault="00D7385F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Муниципальная поддержка инвестиционной деятельности на территории Кавалеровского муниципального района субъектов предпринимательской и инвестиционной деятельности может предоставляться в следующих формах</w:t>
      </w:r>
      <w:r w:rsidRPr="00D7385F">
        <w:rPr>
          <w:rFonts w:ascii="Times New Roman" w:hAnsi="Times New Roman"/>
          <w:sz w:val="28"/>
          <w:szCs w:val="28"/>
        </w:rPr>
        <w:t>:</w:t>
      </w:r>
    </w:p>
    <w:p w:rsidR="00D7385F" w:rsidRDefault="00D7385F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предоставление земельных участков в аренду без проведения торгов в соответствии с действующим законодательством,</w:t>
      </w:r>
    </w:p>
    <w:p w:rsidR="00D7385F" w:rsidRDefault="00D7385F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оказание информационной, консультационной и методической помощи,</w:t>
      </w:r>
    </w:p>
    <w:p w:rsidR="00D7385F" w:rsidRPr="00D7385F" w:rsidRDefault="00D7385F" w:rsidP="00465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публикация информационных материалов об инвестиционной деятельности на территории Кавалеровского муниципального района в средствах массовой информации и на официальном сайте администрации Кавалеровского муниципального района. </w:t>
      </w:r>
    </w:p>
    <w:p w:rsidR="005B5816" w:rsidRPr="00C659F4" w:rsidRDefault="005B5816" w:rsidP="00E82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9F4">
        <w:rPr>
          <w:rFonts w:ascii="Times New Roman" w:hAnsi="Times New Roman"/>
          <w:sz w:val="28"/>
          <w:szCs w:val="28"/>
        </w:rPr>
        <w:t xml:space="preserve">    </w:t>
      </w:r>
    </w:p>
    <w:p w:rsidR="0094158D" w:rsidRPr="00AE634A" w:rsidRDefault="0094158D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58D" w:rsidRDefault="0094158D" w:rsidP="002459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4158D" w:rsidSect="00A716F0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42" w:rsidRDefault="00F70542" w:rsidP="00146AAC">
      <w:pPr>
        <w:spacing w:after="0" w:line="240" w:lineRule="auto"/>
      </w:pPr>
      <w:r>
        <w:separator/>
      </w:r>
    </w:p>
  </w:endnote>
  <w:endnote w:type="continuationSeparator" w:id="0">
    <w:p w:rsidR="00F70542" w:rsidRDefault="00F70542" w:rsidP="0014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42" w:rsidRDefault="00F70542" w:rsidP="00146AAC">
      <w:pPr>
        <w:spacing w:after="0" w:line="240" w:lineRule="auto"/>
      </w:pPr>
      <w:r>
        <w:separator/>
      </w:r>
    </w:p>
  </w:footnote>
  <w:footnote w:type="continuationSeparator" w:id="0">
    <w:p w:rsidR="00F70542" w:rsidRDefault="00F70542" w:rsidP="0014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E93"/>
    <w:multiLevelType w:val="hybridMultilevel"/>
    <w:tmpl w:val="652A7CA8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2A0284"/>
    <w:multiLevelType w:val="hybridMultilevel"/>
    <w:tmpl w:val="732A88A2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D3E5A"/>
    <w:multiLevelType w:val="hybridMultilevel"/>
    <w:tmpl w:val="81867D3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9C3BB8"/>
    <w:multiLevelType w:val="hybridMultilevel"/>
    <w:tmpl w:val="811EB92E"/>
    <w:lvl w:ilvl="0" w:tplc="10502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9614E"/>
    <w:multiLevelType w:val="hybridMultilevel"/>
    <w:tmpl w:val="FB1AD9E4"/>
    <w:lvl w:ilvl="0" w:tplc="8D5A38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B75ABA"/>
    <w:multiLevelType w:val="hybridMultilevel"/>
    <w:tmpl w:val="D07A8F02"/>
    <w:lvl w:ilvl="0" w:tplc="3F6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2C16"/>
    <w:multiLevelType w:val="hybridMultilevel"/>
    <w:tmpl w:val="F1C2359E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FD7BD2"/>
    <w:multiLevelType w:val="hybridMultilevel"/>
    <w:tmpl w:val="22848ADA"/>
    <w:lvl w:ilvl="0" w:tplc="5882E6B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20FCD"/>
    <w:multiLevelType w:val="hybridMultilevel"/>
    <w:tmpl w:val="D75C941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4D23C8"/>
    <w:multiLevelType w:val="hybridMultilevel"/>
    <w:tmpl w:val="B3147EBA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6F288E"/>
    <w:multiLevelType w:val="hybridMultilevel"/>
    <w:tmpl w:val="F04E6880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983CD4"/>
    <w:multiLevelType w:val="hybridMultilevel"/>
    <w:tmpl w:val="B828863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5223A"/>
    <w:multiLevelType w:val="hybridMultilevel"/>
    <w:tmpl w:val="9DE8469C"/>
    <w:lvl w:ilvl="0" w:tplc="8D5A38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E00764"/>
    <w:multiLevelType w:val="hybridMultilevel"/>
    <w:tmpl w:val="6C96302A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910ACE"/>
    <w:multiLevelType w:val="hybridMultilevel"/>
    <w:tmpl w:val="489E6DF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86278B"/>
    <w:multiLevelType w:val="hybridMultilevel"/>
    <w:tmpl w:val="42EA967A"/>
    <w:lvl w:ilvl="0" w:tplc="E0FCE6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65D44"/>
    <w:multiLevelType w:val="hybridMultilevel"/>
    <w:tmpl w:val="A92EE89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8774C"/>
    <w:multiLevelType w:val="hybridMultilevel"/>
    <w:tmpl w:val="EEEC808C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391B4D"/>
    <w:multiLevelType w:val="hybridMultilevel"/>
    <w:tmpl w:val="0CB03E2A"/>
    <w:lvl w:ilvl="0" w:tplc="F378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C7A21"/>
    <w:multiLevelType w:val="hybridMultilevel"/>
    <w:tmpl w:val="0D049790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C5619C"/>
    <w:multiLevelType w:val="hybridMultilevel"/>
    <w:tmpl w:val="39B8C2FC"/>
    <w:lvl w:ilvl="0" w:tplc="42FE6626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CA4F14"/>
    <w:multiLevelType w:val="hybridMultilevel"/>
    <w:tmpl w:val="74AA0724"/>
    <w:lvl w:ilvl="0" w:tplc="300EF57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4B12F9"/>
    <w:multiLevelType w:val="hybridMultilevel"/>
    <w:tmpl w:val="298AFC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4F29D3"/>
    <w:multiLevelType w:val="hybridMultilevel"/>
    <w:tmpl w:val="9C7EFAEC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AB4ED7"/>
    <w:multiLevelType w:val="hybridMultilevel"/>
    <w:tmpl w:val="AD9E0486"/>
    <w:lvl w:ilvl="0" w:tplc="65E6C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40BF9"/>
    <w:multiLevelType w:val="hybridMultilevel"/>
    <w:tmpl w:val="3DD8112E"/>
    <w:lvl w:ilvl="0" w:tplc="A8622D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40913"/>
    <w:multiLevelType w:val="hybridMultilevel"/>
    <w:tmpl w:val="205E2232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1600935"/>
    <w:multiLevelType w:val="hybridMultilevel"/>
    <w:tmpl w:val="E76CE052"/>
    <w:lvl w:ilvl="0" w:tplc="8840779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F2D3D"/>
    <w:multiLevelType w:val="hybridMultilevel"/>
    <w:tmpl w:val="86528490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0A34BB"/>
    <w:multiLevelType w:val="hybridMultilevel"/>
    <w:tmpl w:val="5578410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B928C5"/>
    <w:multiLevelType w:val="hybridMultilevel"/>
    <w:tmpl w:val="83084618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0969DE"/>
    <w:multiLevelType w:val="hybridMultilevel"/>
    <w:tmpl w:val="6F9AD1D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C7779C"/>
    <w:multiLevelType w:val="hybridMultilevel"/>
    <w:tmpl w:val="E9529BBC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6C242D"/>
    <w:multiLevelType w:val="hybridMultilevel"/>
    <w:tmpl w:val="FEF815D4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0C1C76"/>
    <w:multiLevelType w:val="hybridMultilevel"/>
    <w:tmpl w:val="2CCACD50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71373F"/>
    <w:multiLevelType w:val="hybridMultilevel"/>
    <w:tmpl w:val="4D6C7680"/>
    <w:lvl w:ilvl="0" w:tplc="93B296B2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52CC2"/>
    <w:multiLevelType w:val="hybridMultilevel"/>
    <w:tmpl w:val="83DE429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E4AC1"/>
    <w:multiLevelType w:val="hybridMultilevel"/>
    <w:tmpl w:val="148EE296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F071FF"/>
    <w:multiLevelType w:val="hybridMultilevel"/>
    <w:tmpl w:val="B16048B0"/>
    <w:lvl w:ilvl="0" w:tplc="D856F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E95AA4"/>
    <w:multiLevelType w:val="hybridMultilevel"/>
    <w:tmpl w:val="2CC03B18"/>
    <w:lvl w:ilvl="0" w:tplc="3F6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26"/>
  </w:num>
  <w:num w:numId="4">
    <w:abstractNumId w:val="21"/>
  </w:num>
  <w:num w:numId="5">
    <w:abstractNumId w:val="36"/>
  </w:num>
  <w:num w:numId="6">
    <w:abstractNumId w:val="35"/>
  </w:num>
  <w:num w:numId="7">
    <w:abstractNumId w:val="20"/>
  </w:num>
  <w:num w:numId="8">
    <w:abstractNumId w:val="15"/>
  </w:num>
  <w:num w:numId="9">
    <w:abstractNumId w:val="4"/>
  </w:num>
  <w:num w:numId="10">
    <w:abstractNumId w:val="12"/>
  </w:num>
  <w:num w:numId="11">
    <w:abstractNumId w:val="38"/>
  </w:num>
  <w:num w:numId="12">
    <w:abstractNumId w:val="27"/>
  </w:num>
  <w:num w:numId="13">
    <w:abstractNumId w:val="7"/>
  </w:num>
  <w:num w:numId="14">
    <w:abstractNumId w:val="18"/>
  </w:num>
  <w:num w:numId="15">
    <w:abstractNumId w:val="3"/>
  </w:num>
  <w:num w:numId="16">
    <w:abstractNumId w:val="29"/>
  </w:num>
  <w:num w:numId="17">
    <w:abstractNumId w:val="11"/>
  </w:num>
  <w:num w:numId="18">
    <w:abstractNumId w:val="28"/>
  </w:num>
  <w:num w:numId="19">
    <w:abstractNumId w:val="2"/>
  </w:num>
  <w:num w:numId="20">
    <w:abstractNumId w:val="14"/>
  </w:num>
  <w:num w:numId="21">
    <w:abstractNumId w:val="32"/>
  </w:num>
  <w:num w:numId="22">
    <w:abstractNumId w:val="9"/>
  </w:num>
  <w:num w:numId="23">
    <w:abstractNumId w:val="37"/>
  </w:num>
  <w:num w:numId="24">
    <w:abstractNumId w:val="8"/>
  </w:num>
  <w:num w:numId="25">
    <w:abstractNumId w:val="19"/>
  </w:num>
  <w:num w:numId="26">
    <w:abstractNumId w:val="0"/>
  </w:num>
  <w:num w:numId="27">
    <w:abstractNumId w:val="1"/>
  </w:num>
  <w:num w:numId="28">
    <w:abstractNumId w:val="13"/>
  </w:num>
  <w:num w:numId="29">
    <w:abstractNumId w:val="17"/>
  </w:num>
  <w:num w:numId="30">
    <w:abstractNumId w:val="16"/>
  </w:num>
  <w:num w:numId="31">
    <w:abstractNumId w:val="10"/>
  </w:num>
  <w:num w:numId="32">
    <w:abstractNumId w:val="6"/>
  </w:num>
  <w:num w:numId="33">
    <w:abstractNumId w:val="33"/>
  </w:num>
  <w:num w:numId="34">
    <w:abstractNumId w:val="31"/>
  </w:num>
  <w:num w:numId="35">
    <w:abstractNumId w:val="30"/>
  </w:num>
  <w:num w:numId="36">
    <w:abstractNumId w:val="23"/>
  </w:num>
  <w:num w:numId="37">
    <w:abstractNumId w:val="34"/>
  </w:num>
  <w:num w:numId="38">
    <w:abstractNumId w:val="24"/>
  </w:num>
  <w:num w:numId="39">
    <w:abstractNumId w:val="22"/>
  </w:num>
  <w:num w:numId="40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0A3"/>
    <w:rsid w:val="00013E41"/>
    <w:rsid w:val="000216CA"/>
    <w:rsid w:val="00025E2B"/>
    <w:rsid w:val="00035A86"/>
    <w:rsid w:val="00036D7F"/>
    <w:rsid w:val="00041F11"/>
    <w:rsid w:val="00043B47"/>
    <w:rsid w:val="00047F40"/>
    <w:rsid w:val="00057497"/>
    <w:rsid w:val="00057ACF"/>
    <w:rsid w:val="0008290C"/>
    <w:rsid w:val="00085A5C"/>
    <w:rsid w:val="0008610F"/>
    <w:rsid w:val="000874BA"/>
    <w:rsid w:val="00094CE1"/>
    <w:rsid w:val="000B4922"/>
    <w:rsid w:val="000B5A37"/>
    <w:rsid w:val="000C27C2"/>
    <w:rsid w:val="000D18CA"/>
    <w:rsid w:val="000F58DD"/>
    <w:rsid w:val="00102BFD"/>
    <w:rsid w:val="00117077"/>
    <w:rsid w:val="00127A4B"/>
    <w:rsid w:val="00130F82"/>
    <w:rsid w:val="00140CBF"/>
    <w:rsid w:val="00146AAC"/>
    <w:rsid w:val="00173D15"/>
    <w:rsid w:val="001748A8"/>
    <w:rsid w:val="0017546B"/>
    <w:rsid w:val="001914B0"/>
    <w:rsid w:val="00191F73"/>
    <w:rsid w:val="001C23B0"/>
    <w:rsid w:val="001C6C3B"/>
    <w:rsid w:val="001F1546"/>
    <w:rsid w:val="001F2985"/>
    <w:rsid w:val="00200836"/>
    <w:rsid w:val="00201F15"/>
    <w:rsid w:val="002247D5"/>
    <w:rsid w:val="00227B1F"/>
    <w:rsid w:val="00245933"/>
    <w:rsid w:val="00251B72"/>
    <w:rsid w:val="00255202"/>
    <w:rsid w:val="00265B34"/>
    <w:rsid w:val="0029236C"/>
    <w:rsid w:val="002A5073"/>
    <w:rsid w:val="002B0A32"/>
    <w:rsid w:val="002B1480"/>
    <w:rsid w:val="002D20E0"/>
    <w:rsid w:val="002E03FA"/>
    <w:rsid w:val="002E5D0A"/>
    <w:rsid w:val="002F0042"/>
    <w:rsid w:val="002F63FE"/>
    <w:rsid w:val="002F6F0E"/>
    <w:rsid w:val="0030670F"/>
    <w:rsid w:val="00310088"/>
    <w:rsid w:val="00312DD4"/>
    <w:rsid w:val="00316ABF"/>
    <w:rsid w:val="0033729A"/>
    <w:rsid w:val="0035247F"/>
    <w:rsid w:val="003673EC"/>
    <w:rsid w:val="003726E5"/>
    <w:rsid w:val="003A76EF"/>
    <w:rsid w:val="003C0354"/>
    <w:rsid w:val="003C269A"/>
    <w:rsid w:val="003C50C8"/>
    <w:rsid w:val="003F6E66"/>
    <w:rsid w:val="00403D71"/>
    <w:rsid w:val="00417B6F"/>
    <w:rsid w:val="00426DFA"/>
    <w:rsid w:val="00427B82"/>
    <w:rsid w:val="0043223D"/>
    <w:rsid w:val="004324AC"/>
    <w:rsid w:val="00435FBB"/>
    <w:rsid w:val="00446C04"/>
    <w:rsid w:val="00452CF8"/>
    <w:rsid w:val="00452EB9"/>
    <w:rsid w:val="004541E7"/>
    <w:rsid w:val="00462954"/>
    <w:rsid w:val="00465500"/>
    <w:rsid w:val="004732D4"/>
    <w:rsid w:val="00474973"/>
    <w:rsid w:val="004907F3"/>
    <w:rsid w:val="004913BC"/>
    <w:rsid w:val="00491417"/>
    <w:rsid w:val="004914B6"/>
    <w:rsid w:val="00493501"/>
    <w:rsid w:val="004A3306"/>
    <w:rsid w:val="004B08B9"/>
    <w:rsid w:val="004B74E5"/>
    <w:rsid w:val="004C4503"/>
    <w:rsid w:val="004C74BF"/>
    <w:rsid w:val="004D2C3E"/>
    <w:rsid w:val="004D5BCC"/>
    <w:rsid w:val="004E370F"/>
    <w:rsid w:val="004E3724"/>
    <w:rsid w:val="004F6F1F"/>
    <w:rsid w:val="00501BDE"/>
    <w:rsid w:val="00504484"/>
    <w:rsid w:val="005071CF"/>
    <w:rsid w:val="00517876"/>
    <w:rsid w:val="00531010"/>
    <w:rsid w:val="00533B4F"/>
    <w:rsid w:val="00544973"/>
    <w:rsid w:val="0058450C"/>
    <w:rsid w:val="00586849"/>
    <w:rsid w:val="005944A2"/>
    <w:rsid w:val="00594ED2"/>
    <w:rsid w:val="005B4610"/>
    <w:rsid w:val="005B4FE2"/>
    <w:rsid w:val="005B5816"/>
    <w:rsid w:val="005B6144"/>
    <w:rsid w:val="005B7268"/>
    <w:rsid w:val="005C142C"/>
    <w:rsid w:val="005C257A"/>
    <w:rsid w:val="005C73CA"/>
    <w:rsid w:val="005D0E2F"/>
    <w:rsid w:val="005D6260"/>
    <w:rsid w:val="005E3327"/>
    <w:rsid w:val="00600398"/>
    <w:rsid w:val="0060498E"/>
    <w:rsid w:val="0061097A"/>
    <w:rsid w:val="00612AAF"/>
    <w:rsid w:val="006139F8"/>
    <w:rsid w:val="00617AA5"/>
    <w:rsid w:val="00631CFA"/>
    <w:rsid w:val="00650662"/>
    <w:rsid w:val="00651FF9"/>
    <w:rsid w:val="0065526E"/>
    <w:rsid w:val="00690007"/>
    <w:rsid w:val="00691EFF"/>
    <w:rsid w:val="00692FE3"/>
    <w:rsid w:val="00693205"/>
    <w:rsid w:val="00693DB9"/>
    <w:rsid w:val="006943FE"/>
    <w:rsid w:val="00696632"/>
    <w:rsid w:val="006B212C"/>
    <w:rsid w:val="006B4FCC"/>
    <w:rsid w:val="006D13F9"/>
    <w:rsid w:val="006E6307"/>
    <w:rsid w:val="006E6F21"/>
    <w:rsid w:val="006E79C2"/>
    <w:rsid w:val="007019A8"/>
    <w:rsid w:val="00713D97"/>
    <w:rsid w:val="00722445"/>
    <w:rsid w:val="00730E52"/>
    <w:rsid w:val="007338A3"/>
    <w:rsid w:val="00735129"/>
    <w:rsid w:val="00740793"/>
    <w:rsid w:val="00742B6D"/>
    <w:rsid w:val="00747C88"/>
    <w:rsid w:val="00756BB4"/>
    <w:rsid w:val="00764F0D"/>
    <w:rsid w:val="007727E4"/>
    <w:rsid w:val="007777A4"/>
    <w:rsid w:val="007A0836"/>
    <w:rsid w:val="007D1C84"/>
    <w:rsid w:val="007F0A60"/>
    <w:rsid w:val="007F6409"/>
    <w:rsid w:val="00802D9D"/>
    <w:rsid w:val="00810003"/>
    <w:rsid w:val="00810FFA"/>
    <w:rsid w:val="00811E1E"/>
    <w:rsid w:val="00813445"/>
    <w:rsid w:val="00843FA0"/>
    <w:rsid w:val="008450C4"/>
    <w:rsid w:val="0084764E"/>
    <w:rsid w:val="00847C62"/>
    <w:rsid w:val="00881A07"/>
    <w:rsid w:val="008878A6"/>
    <w:rsid w:val="00895644"/>
    <w:rsid w:val="008A25E6"/>
    <w:rsid w:val="008B44D8"/>
    <w:rsid w:val="008B69B9"/>
    <w:rsid w:val="008C60C3"/>
    <w:rsid w:val="008E0A6E"/>
    <w:rsid w:val="008F2A09"/>
    <w:rsid w:val="009011C9"/>
    <w:rsid w:val="00902F10"/>
    <w:rsid w:val="00904F42"/>
    <w:rsid w:val="00905CC6"/>
    <w:rsid w:val="00907981"/>
    <w:rsid w:val="0091512D"/>
    <w:rsid w:val="00917638"/>
    <w:rsid w:val="00926A71"/>
    <w:rsid w:val="00930E5F"/>
    <w:rsid w:val="0094158D"/>
    <w:rsid w:val="00943D48"/>
    <w:rsid w:val="00945371"/>
    <w:rsid w:val="00950ED9"/>
    <w:rsid w:val="00954FB2"/>
    <w:rsid w:val="0096158A"/>
    <w:rsid w:val="00962FA9"/>
    <w:rsid w:val="00963439"/>
    <w:rsid w:val="009767B3"/>
    <w:rsid w:val="00980234"/>
    <w:rsid w:val="00996F26"/>
    <w:rsid w:val="009A3435"/>
    <w:rsid w:val="009A4626"/>
    <w:rsid w:val="009B47D2"/>
    <w:rsid w:val="009C1800"/>
    <w:rsid w:val="009D5028"/>
    <w:rsid w:val="009E742E"/>
    <w:rsid w:val="009F18A9"/>
    <w:rsid w:val="009F433E"/>
    <w:rsid w:val="00A13F3C"/>
    <w:rsid w:val="00A15090"/>
    <w:rsid w:val="00A25511"/>
    <w:rsid w:val="00A40EE6"/>
    <w:rsid w:val="00A41869"/>
    <w:rsid w:val="00A4457F"/>
    <w:rsid w:val="00A4663E"/>
    <w:rsid w:val="00A716F0"/>
    <w:rsid w:val="00A7419F"/>
    <w:rsid w:val="00A76F10"/>
    <w:rsid w:val="00A90727"/>
    <w:rsid w:val="00AA15C2"/>
    <w:rsid w:val="00AA55A4"/>
    <w:rsid w:val="00AB2248"/>
    <w:rsid w:val="00AB36DC"/>
    <w:rsid w:val="00AC7D24"/>
    <w:rsid w:val="00AD6093"/>
    <w:rsid w:val="00AD6E66"/>
    <w:rsid w:val="00AD728B"/>
    <w:rsid w:val="00AE634A"/>
    <w:rsid w:val="00AF4B76"/>
    <w:rsid w:val="00AF4E09"/>
    <w:rsid w:val="00AF57FA"/>
    <w:rsid w:val="00B1415D"/>
    <w:rsid w:val="00B17278"/>
    <w:rsid w:val="00B211ED"/>
    <w:rsid w:val="00B22270"/>
    <w:rsid w:val="00B23880"/>
    <w:rsid w:val="00B30C10"/>
    <w:rsid w:val="00B32753"/>
    <w:rsid w:val="00B36F43"/>
    <w:rsid w:val="00B5073F"/>
    <w:rsid w:val="00B513D3"/>
    <w:rsid w:val="00B54428"/>
    <w:rsid w:val="00B57B84"/>
    <w:rsid w:val="00B61744"/>
    <w:rsid w:val="00B633B6"/>
    <w:rsid w:val="00B7192A"/>
    <w:rsid w:val="00B82831"/>
    <w:rsid w:val="00BA3961"/>
    <w:rsid w:val="00BB09ED"/>
    <w:rsid w:val="00BB433E"/>
    <w:rsid w:val="00BC0911"/>
    <w:rsid w:val="00BC3939"/>
    <w:rsid w:val="00BC7DB2"/>
    <w:rsid w:val="00BD024D"/>
    <w:rsid w:val="00BD02A8"/>
    <w:rsid w:val="00BD5369"/>
    <w:rsid w:val="00BE73EB"/>
    <w:rsid w:val="00BF27B7"/>
    <w:rsid w:val="00C00091"/>
    <w:rsid w:val="00C0221E"/>
    <w:rsid w:val="00C17E4B"/>
    <w:rsid w:val="00C3774B"/>
    <w:rsid w:val="00C427F3"/>
    <w:rsid w:val="00C42CB7"/>
    <w:rsid w:val="00C432D6"/>
    <w:rsid w:val="00C455C7"/>
    <w:rsid w:val="00C46BA6"/>
    <w:rsid w:val="00C47BC1"/>
    <w:rsid w:val="00C5150C"/>
    <w:rsid w:val="00C659F4"/>
    <w:rsid w:val="00C6615B"/>
    <w:rsid w:val="00C710A3"/>
    <w:rsid w:val="00C72AE2"/>
    <w:rsid w:val="00C82467"/>
    <w:rsid w:val="00CA012C"/>
    <w:rsid w:val="00CA01CC"/>
    <w:rsid w:val="00CB020E"/>
    <w:rsid w:val="00CB1CDC"/>
    <w:rsid w:val="00CC281D"/>
    <w:rsid w:val="00CD1A01"/>
    <w:rsid w:val="00CD2511"/>
    <w:rsid w:val="00CE33F3"/>
    <w:rsid w:val="00CE7188"/>
    <w:rsid w:val="00CE7E7D"/>
    <w:rsid w:val="00CF3109"/>
    <w:rsid w:val="00D10AC4"/>
    <w:rsid w:val="00D10FFC"/>
    <w:rsid w:val="00D116CA"/>
    <w:rsid w:val="00D13196"/>
    <w:rsid w:val="00D145EB"/>
    <w:rsid w:val="00D23825"/>
    <w:rsid w:val="00D26498"/>
    <w:rsid w:val="00D27B96"/>
    <w:rsid w:val="00D30D7F"/>
    <w:rsid w:val="00D353D6"/>
    <w:rsid w:val="00D4433C"/>
    <w:rsid w:val="00D452E6"/>
    <w:rsid w:val="00D47CEA"/>
    <w:rsid w:val="00D56630"/>
    <w:rsid w:val="00D568FF"/>
    <w:rsid w:val="00D60631"/>
    <w:rsid w:val="00D635F6"/>
    <w:rsid w:val="00D7195A"/>
    <w:rsid w:val="00D7385F"/>
    <w:rsid w:val="00D82C8D"/>
    <w:rsid w:val="00D9106B"/>
    <w:rsid w:val="00DA7886"/>
    <w:rsid w:val="00DA7F15"/>
    <w:rsid w:val="00DB0CB7"/>
    <w:rsid w:val="00DB5B5A"/>
    <w:rsid w:val="00DC5BAB"/>
    <w:rsid w:val="00DC6E10"/>
    <w:rsid w:val="00DD26E5"/>
    <w:rsid w:val="00DD6949"/>
    <w:rsid w:val="00DD72D0"/>
    <w:rsid w:val="00DE3DCC"/>
    <w:rsid w:val="00DF648D"/>
    <w:rsid w:val="00DF79DB"/>
    <w:rsid w:val="00E21741"/>
    <w:rsid w:val="00E275A2"/>
    <w:rsid w:val="00E3355D"/>
    <w:rsid w:val="00E46872"/>
    <w:rsid w:val="00E5090E"/>
    <w:rsid w:val="00E5263B"/>
    <w:rsid w:val="00E52F36"/>
    <w:rsid w:val="00E552FE"/>
    <w:rsid w:val="00E56093"/>
    <w:rsid w:val="00E71285"/>
    <w:rsid w:val="00E8256F"/>
    <w:rsid w:val="00E835B5"/>
    <w:rsid w:val="00E93613"/>
    <w:rsid w:val="00EA06D2"/>
    <w:rsid w:val="00EC17A3"/>
    <w:rsid w:val="00EC2CAC"/>
    <w:rsid w:val="00EC345A"/>
    <w:rsid w:val="00ED4BE8"/>
    <w:rsid w:val="00EE20C5"/>
    <w:rsid w:val="00EE3071"/>
    <w:rsid w:val="00EF3A6A"/>
    <w:rsid w:val="00F03AF1"/>
    <w:rsid w:val="00F040D8"/>
    <w:rsid w:val="00F05794"/>
    <w:rsid w:val="00F135F6"/>
    <w:rsid w:val="00F16BF4"/>
    <w:rsid w:val="00F16E81"/>
    <w:rsid w:val="00F26344"/>
    <w:rsid w:val="00F54279"/>
    <w:rsid w:val="00F60F9D"/>
    <w:rsid w:val="00F70542"/>
    <w:rsid w:val="00F82E00"/>
    <w:rsid w:val="00F87863"/>
    <w:rsid w:val="00F92A10"/>
    <w:rsid w:val="00FA160F"/>
    <w:rsid w:val="00FA1711"/>
    <w:rsid w:val="00FD15AD"/>
    <w:rsid w:val="00FE4BBF"/>
    <w:rsid w:val="00F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275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146AAC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5A2"/>
    <w:rPr>
      <w:rFonts w:ascii="Times New Roman" w:eastAsia="Times New Roman" w:hAnsi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146AAC"/>
    <w:rPr>
      <w:rFonts w:ascii="Times New Roman" w:eastAsia="Times New Roman" w:hAnsi="Times New Roman"/>
      <w:b/>
      <w:bCs/>
      <w:sz w:val="26"/>
    </w:rPr>
  </w:style>
  <w:style w:type="paragraph" w:customStyle="1" w:styleId="ConsPlusTitle">
    <w:name w:val="ConsPlusTitle"/>
    <w:rsid w:val="00C71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rsid w:val="00C7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710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635F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4764E"/>
    <w:rPr>
      <w:rFonts w:ascii="Arial" w:hAnsi="Arial"/>
      <w:sz w:val="22"/>
      <w:szCs w:val="22"/>
      <w:lang w:eastAsia="ru-RU" w:bidi="ar-SA"/>
    </w:rPr>
  </w:style>
  <w:style w:type="table" w:styleId="a5">
    <w:name w:val="Table Grid"/>
    <w:basedOn w:val="a1"/>
    <w:uiPriority w:val="59"/>
    <w:rsid w:val="00847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FE3"/>
    <w:pPr>
      <w:ind w:left="720"/>
      <w:contextualSpacing/>
    </w:pPr>
  </w:style>
  <w:style w:type="character" w:customStyle="1" w:styleId="a7">
    <w:name w:val="Основной текст_"/>
    <w:basedOn w:val="a0"/>
    <w:link w:val="6"/>
    <w:uiPriority w:val="99"/>
    <w:locked/>
    <w:rsid w:val="00631CFA"/>
    <w:rPr>
      <w:rFonts w:cs="Times New Roman"/>
      <w:lang w:bidi="ar-SA"/>
    </w:rPr>
  </w:style>
  <w:style w:type="paragraph" w:customStyle="1" w:styleId="6">
    <w:name w:val="Основной текст6"/>
    <w:basedOn w:val="a"/>
    <w:link w:val="a7"/>
    <w:uiPriority w:val="99"/>
    <w:rsid w:val="00631CF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11">
    <w:name w:val="Основной текст1"/>
    <w:basedOn w:val="a7"/>
    <w:uiPriority w:val="99"/>
    <w:rsid w:val="00631CFA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EC2C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726E5"/>
    <w:rPr>
      <w:rFonts w:cs="Times New Roman"/>
      <w:lang w:eastAsia="en-US"/>
    </w:rPr>
  </w:style>
  <w:style w:type="character" w:customStyle="1" w:styleId="aa">
    <w:name w:val="Гипертекстовая ссылка"/>
    <w:basedOn w:val="a0"/>
    <w:uiPriority w:val="99"/>
    <w:rsid w:val="00E275A2"/>
    <w:rPr>
      <w:color w:val="008000"/>
    </w:rPr>
  </w:style>
  <w:style w:type="character" w:styleId="ab">
    <w:name w:val="Hyperlink"/>
    <w:basedOn w:val="a0"/>
    <w:uiPriority w:val="99"/>
    <w:unhideWhenUsed/>
    <w:rsid w:val="00CE7188"/>
    <w:rPr>
      <w:color w:val="0000FF"/>
      <w:u w:val="single"/>
    </w:rPr>
  </w:style>
  <w:style w:type="paragraph" w:styleId="ac">
    <w:name w:val="No Spacing"/>
    <w:uiPriority w:val="1"/>
    <w:qFormat/>
    <w:rsid w:val="00CE7188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rsid w:val="00146A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46AA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rsid w:val="00146AAC"/>
    <w:rPr>
      <w:vertAlign w:val="superscript"/>
    </w:rPr>
  </w:style>
  <w:style w:type="character" w:styleId="af0">
    <w:name w:val="page number"/>
    <w:basedOn w:val="a0"/>
    <w:rsid w:val="00146AAC"/>
  </w:style>
  <w:style w:type="paragraph" w:styleId="21">
    <w:name w:val="Body Text 2"/>
    <w:basedOn w:val="a"/>
    <w:link w:val="22"/>
    <w:rsid w:val="00146AA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46AAC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146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46A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1">
    <w:name w:val="Body Text"/>
    <w:basedOn w:val="a"/>
    <w:link w:val="af2"/>
    <w:rsid w:val="00146AA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146AAC"/>
    <w:rPr>
      <w:rFonts w:ascii="Times New Roman" w:eastAsia="Times New Roman" w:hAnsi="Times New Roman"/>
    </w:rPr>
  </w:style>
  <w:style w:type="paragraph" w:customStyle="1" w:styleId="ConsNormal">
    <w:name w:val="ConsNormal"/>
    <w:rsid w:val="00146AA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146AAC"/>
  </w:style>
  <w:style w:type="paragraph" w:styleId="af3">
    <w:name w:val="footer"/>
    <w:basedOn w:val="a"/>
    <w:link w:val="af4"/>
    <w:uiPriority w:val="99"/>
    <w:unhideWhenUsed/>
    <w:rsid w:val="00146AA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146AAC"/>
    <w:rPr>
      <w:rFonts w:eastAsia="Times New Roman"/>
      <w:sz w:val="22"/>
      <w:szCs w:val="22"/>
    </w:rPr>
  </w:style>
  <w:style w:type="character" w:customStyle="1" w:styleId="-3">
    <w:name w:val="Светлая сетка - Акцент 3 Знак"/>
    <w:link w:val="-30"/>
    <w:uiPriority w:val="34"/>
    <w:locked/>
    <w:rsid w:val="00146AAC"/>
  </w:style>
  <w:style w:type="table" w:styleId="-30">
    <w:name w:val="Light Grid Accent 3"/>
    <w:basedOn w:val="a1"/>
    <w:link w:val="-3"/>
    <w:uiPriority w:val="34"/>
    <w:rsid w:val="00146AA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f5">
    <w:name w:val="Normal (Web)"/>
    <w:basedOn w:val="a"/>
    <w:uiPriority w:val="99"/>
    <w:unhideWhenUsed/>
    <w:rsid w:val="00146AA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46AAC"/>
    <w:pPr>
      <w:ind w:left="720"/>
      <w:contextualSpacing/>
    </w:pPr>
    <w:rPr>
      <w:rFonts w:ascii="Cambria" w:eastAsia="Times New Roman" w:hAnsi="Cambria"/>
    </w:rPr>
  </w:style>
  <w:style w:type="paragraph" w:styleId="13">
    <w:name w:val="toc 1"/>
    <w:basedOn w:val="a"/>
    <w:next w:val="a"/>
    <w:autoRedefine/>
    <w:locked/>
    <w:rsid w:val="00146AAC"/>
    <w:pPr>
      <w:tabs>
        <w:tab w:val="right" w:leader="dot" w:pos="9360"/>
      </w:tabs>
      <w:spacing w:after="0" w:line="240" w:lineRule="auto"/>
      <w:ind w:left="284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character" w:customStyle="1" w:styleId="1-21">
    <w:name w:val="Средняя сетка 1 - Акцент 2 Знак1"/>
    <w:link w:val="1-2"/>
    <w:uiPriority w:val="34"/>
    <w:locked/>
    <w:rsid w:val="00146AAC"/>
    <w:rPr>
      <w:rFonts w:eastAsia="Times New Roman"/>
      <w:sz w:val="22"/>
      <w:szCs w:val="22"/>
    </w:rPr>
  </w:style>
  <w:style w:type="table" w:styleId="1-2">
    <w:name w:val="Medium Grid 1 Accent 2"/>
    <w:basedOn w:val="a1"/>
    <w:link w:val="1-21"/>
    <w:uiPriority w:val="34"/>
    <w:rsid w:val="00146AAC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4">
    <w:name w:val="Сетка таблицы4"/>
    <w:basedOn w:val="a1"/>
    <w:next w:val="a5"/>
    <w:uiPriority w:val="59"/>
    <w:rsid w:val="00146AA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nhideWhenUsed/>
    <w:rsid w:val="00146AAC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rsid w:val="00146AAC"/>
    <w:rPr>
      <w:rFonts w:eastAsia="Times New Roman"/>
      <w:sz w:val="22"/>
      <w:szCs w:val="22"/>
    </w:rPr>
  </w:style>
  <w:style w:type="paragraph" w:styleId="af8">
    <w:name w:val="caption"/>
    <w:basedOn w:val="a"/>
    <w:next w:val="a"/>
    <w:uiPriority w:val="35"/>
    <w:unhideWhenUsed/>
    <w:qFormat/>
    <w:locked/>
    <w:rsid w:val="00146AAC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formattext">
    <w:name w:val="formattext"/>
    <w:basedOn w:val="a"/>
    <w:rsid w:val="00954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5512-9C16-4562-846C-D539EC0C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7714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Лада</cp:lastModifiedBy>
  <cp:revision>2</cp:revision>
  <cp:lastPrinted>2019-11-27T04:36:00Z</cp:lastPrinted>
  <dcterms:created xsi:type="dcterms:W3CDTF">2019-12-17T00:47:00Z</dcterms:created>
  <dcterms:modified xsi:type="dcterms:W3CDTF">2019-12-17T00:47:00Z</dcterms:modified>
</cp:coreProperties>
</file>