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F5" w:rsidRDefault="00594FA1" w:rsidP="00313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FA1">
        <w:rPr>
          <w:rFonts w:ascii="Times New Roman" w:hAnsi="Times New Roman" w:cs="Times New Roman"/>
          <w:sz w:val="28"/>
          <w:szCs w:val="28"/>
        </w:rPr>
        <w:t xml:space="preserve">Результаты проведения оценки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налоговых </w:t>
      </w:r>
    </w:p>
    <w:p w:rsidR="00594FA1" w:rsidRDefault="00513CF5" w:rsidP="00313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594FA1">
        <w:rPr>
          <w:rFonts w:ascii="Times New Roman" w:hAnsi="Times New Roman" w:cs="Times New Roman"/>
          <w:sz w:val="28"/>
          <w:szCs w:val="28"/>
        </w:rPr>
        <w:t>(налоговых</w:t>
      </w:r>
      <w:r>
        <w:rPr>
          <w:rFonts w:ascii="Times New Roman" w:hAnsi="Times New Roman" w:cs="Times New Roman"/>
          <w:sz w:val="28"/>
          <w:szCs w:val="28"/>
        </w:rPr>
        <w:t xml:space="preserve"> льгот</w:t>
      </w:r>
      <w:r w:rsidR="00594FA1" w:rsidRPr="00594F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решениями Думы </w:t>
      </w:r>
      <w:r w:rsidR="001E54A6">
        <w:rPr>
          <w:rFonts w:ascii="Times New Roman" w:hAnsi="Times New Roman" w:cs="Times New Roman"/>
          <w:sz w:val="28"/>
          <w:szCs w:val="28"/>
        </w:rPr>
        <w:t>Кавалеровского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за 20</w:t>
      </w:r>
      <w:r w:rsidR="00AD673D">
        <w:rPr>
          <w:rFonts w:ascii="Times New Roman" w:hAnsi="Times New Roman" w:cs="Times New Roman"/>
          <w:sz w:val="28"/>
          <w:szCs w:val="28"/>
        </w:rPr>
        <w:t>2</w:t>
      </w:r>
      <w:r w:rsidR="001E54A6">
        <w:rPr>
          <w:rFonts w:ascii="Times New Roman" w:hAnsi="Times New Roman" w:cs="Times New Roman"/>
          <w:sz w:val="28"/>
          <w:szCs w:val="28"/>
        </w:rPr>
        <w:t>3</w:t>
      </w:r>
      <w:r w:rsidR="00594FA1" w:rsidRPr="00594FA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E54A6" w:rsidRDefault="001E54A6" w:rsidP="004A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4A6" w:rsidRDefault="001E54A6" w:rsidP="004A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E5C" w:rsidRPr="00531C2B" w:rsidRDefault="00F10E5C" w:rsidP="00F10E5C">
      <w:pPr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C2B">
        <w:rPr>
          <w:rFonts w:ascii="Times New Roman" w:eastAsia="Times New Roman" w:hAnsi="Times New Roman" w:cs="Times New Roman"/>
          <w:sz w:val="28"/>
          <w:szCs w:val="28"/>
        </w:rPr>
        <w:t xml:space="preserve">МКУ «Управление финансов администрации Кавалеровского муниципального округа» </w:t>
      </w:r>
      <w:r w:rsidRPr="00671E9A">
        <w:rPr>
          <w:rFonts w:ascii="Times New Roman" w:eastAsia="Times New Roman" w:hAnsi="Times New Roman" w:cs="Times New Roman"/>
          <w:sz w:val="28"/>
          <w:szCs w:val="28"/>
        </w:rPr>
        <w:t>произведена оценка эффективности применения налоговых льгот (пониженных ставок)</w:t>
      </w:r>
      <w:r w:rsidRPr="00531C2B">
        <w:rPr>
          <w:rFonts w:ascii="Times New Roman" w:eastAsia="Times New Roman" w:hAnsi="Times New Roman" w:cs="Times New Roman"/>
          <w:sz w:val="28"/>
          <w:szCs w:val="28"/>
        </w:rPr>
        <w:t>, установленных решениями Думы Кавалеровского муниципального округа Приморского края в 2022 году, в</w:t>
      </w:r>
      <w:r w:rsidRPr="00671E9A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постановлением администрации Кавалеровского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671E9A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3.07.2024 № 421</w:t>
      </w:r>
      <w:r w:rsidRPr="00531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E9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C2B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оценки налоговых расходов Кавалеровского муниципального округа Приморского края и Порядка формирования перечня налоговых расходов Кавалеровского муниципального округа Приморского края».</w:t>
      </w:r>
    </w:p>
    <w:p w:rsidR="00540C33" w:rsidRPr="00671E9A" w:rsidRDefault="00540C33" w:rsidP="001E54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9A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налоговых расходов производится в целях оптимизации перечня действующих налоговых расходов, их соответствия общественным интересам, выявления и предотвращения предоставления неэффективных льгот (пониженных ставок) по местным налогам, оптимизации бюджетных расходов, повышения качества прогнозирования результатов предоставления налоговых расходов, обеспечения оптимального выбора объектов для предоставления финансовой поддержки в форме налоговых льгот, а также сокращения недополученных доходов бюджетом </w:t>
      </w:r>
      <w:r w:rsidR="001E54A6" w:rsidRPr="00671E9A">
        <w:rPr>
          <w:rFonts w:ascii="Times New Roman" w:eastAsia="Times New Roman" w:hAnsi="Times New Roman" w:cs="Times New Roman"/>
          <w:sz w:val="28"/>
          <w:szCs w:val="28"/>
        </w:rPr>
        <w:t>Кавалеровского муниципального</w:t>
      </w:r>
      <w:r w:rsidRPr="00671E9A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</w:p>
    <w:p w:rsidR="00540C33" w:rsidRPr="00671E9A" w:rsidRDefault="00540C33" w:rsidP="00540C3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9A">
        <w:rPr>
          <w:rFonts w:ascii="Times New Roman" w:hAnsi="Times New Roman" w:cs="Times New Roman"/>
          <w:sz w:val="28"/>
          <w:szCs w:val="28"/>
        </w:rPr>
        <w:t xml:space="preserve"> Оценка эффективности применяется в отношении налоговых льгот по следующим видам налогов:</w:t>
      </w:r>
    </w:p>
    <w:p w:rsidR="00540C33" w:rsidRPr="00671E9A" w:rsidRDefault="00540C33" w:rsidP="00540C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9A">
        <w:rPr>
          <w:rFonts w:ascii="Times New Roman" w:hAnsi="Times New Roman" w:cs="Times New Roman"/>
          <w:sz w:val="28"/>
          <w:szCs w:val="28"/>
        </w:rPr>
        <w:t>налог на имущество физических</w:t>
      </w:r>
      <w:r w:rsidR="007A57ED" w:rsidRPr="00671E9A">
        <w:rPr>
          <w:rFonts w:ascii="Times New Roman" w:hAnsi="Times New Roman" w:cs="Times New Roman"/>
          <w:sz w:val="28"/>
          <w:szCs w:val="28"/>
        </w:rPr>
        <w:t xml:space="preserve"> лиц;</w:t>
      </w:r>
    </w:p>
    <w:p w:rsidR="007A57ED" w:rsidRPr="00671E9A" w:rsidRDefault="007A57ED" w:rsidP="007A57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9A">
        <w:rPr>
          <w:rFonts w:ascii="Times New Roman" w:hAnsi="Times New Roman" w:cs="Times New Roman"/>
          <w:sz w:val="28"/>
          <w:szCs w:val="28"/>
        </w:rPr>
        <w:t>земельный налог.</w:t>
      </w:r>
    </w:p>
    <w:p w:rsidR="00AE5A90" w:rsidRPr="00671E9A" w:rsidRDefault="00AE5A90" w:rsidP="00AE5A90">
      <w:pPr>
        <w:pStyle w:val="a7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671E9A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AE5A90" w:rsidRPr="00671E9A" w:rsidRDefault="00AE5A90" w:rsidP="00F10E5C">
      <w:pPr>
        <w:pStyle w:val="a7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1E9A">
        <w:rPr>
          <w:rFonts w:ascii="Times New Roman" w:hAnsi="Times New Roman" w:cs="Times New Roman"/>
          <w:sz w:val="28"/>
          <w:szCs w:val="28"/>
        </w:rPr>
        <w:t>Оценка эффективности предоставленных налоговых льгот</w:t>
      </w:r>
    </w:p>
    <w:p w:rsidR="00AE5A90" w:rsidRPr="00671E9A" w:rsidRDefault="00AE5A90" w:rsidP="00F10E5C">
      <w:pPr>
        <w:pStyle w:val="a7"/>
        <w:spacing w:after="360"/>
        <w:ind w:left="1072"/>
        <w:jc w:val="center"/>
        <w:rPr>
          <w:rFonts w:ascii="Times New Roman" w:hAnsi="Times New Roman" w:cs="Times New Roman"/>
          <w:sz w:val="28"/>
          <w:szCs w:val="28"/>
        </w:rPr>
      </w:pPr>
      <w:r w:rsidRPr="00671E9A">
        <w:rPr>
          <w:rFonts w:ascii="Times New Roman" w:hAnsi="Times New Roman" w:cs="Times New Roman"/>
          <w:sz w:val="28"/>
          <w:szCs w:val="28"/>
        </w:rPr>
        <w:t>по земельному налогу</w:t>
      </w:r>
    </w:p>
    <w:p w:rsidR="008A07E3" w:rsidRPr="00671E9A" w:rsidRDefault="00061125" w:rsidP="008A0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9A">
        <w:rPr>
          <w:rFonts w:ascii="Times New Roman" w:hAnsi="Times New Roman" w:cs="Times New Roman"/>
          <w:sz w:val="28"/>
          <w:szCs w:val="28"/>
        </w:rPr>
        <w:t>Р</w:t>
      </w:r>
      <w:r w:rsidRPr="00671E9A">
        <w:rPr>
          <w:rFonts w:ascii="Times New Roman" w:eastAsia="Times New Roman" w:hAnsi="Times New Roman" w:cs="Times New Roman"/>
          <w:sz w:val="28"/>
          <w:szCs w:val="28"/>
        </w:rPr>
        <w:t>ешение</w:t>
      </w:r>
      <w:r w:rsidRPr="00671E9A">
        <w:rPr>
          <w:rFonts w:ascii="Times New Roman" w:hAnsi="Times New Roman" w:cs="Times New Roman"/>
          <w:sz w:val="28"/>
          <w:szCs w:val="28"/>
        </w:rPr>
        <w:t>м</w:t>
      </w:r>
      <w:r w:rsidRPr="00671E9A">
        <w:rPr>
          <w:rFonts w:ascii="Times New Roman" w:eastAsia="Times New Roman" w:hAnsi="Times New Roman" w:cs="Times New Roman"/>
          <w:sz w:val="28"/>
          <w:szCs w:val="28"/>
        </w:rPr>
        <w:t xml:space="preserve"> Думы </w:t>
      </w:r>
      <w:r w:rsidR="008A07E3" w:rsidRPr="00671E9A">
        <w:rPr>
          <w:rFonts w:ascii="Times New Roman" w:eastAsia="Times New Roman" w:hAnsi="Times New Roman" w:cs="Times New Roman"/>
          <w:sz w:val="28"/>
          <w:szCs w:val="28"/>
        </w:rPr>
        <w:t>Кавалеровского муниципального</w:t>
      </w:r>
      <w:r w:rsidRPr="00671E9A">
        <w:rPr>
          <w:rFonts w:ascii="Times New Roman" w:eastAsia="Times New Roman" w:hAnsi="Times New Roman" w:cs="Times New Roman"/>
          <w:sz w:val="28"/>
          <w:szCs w:val="28"/>
        </w:rPr>
        <w:t xml:space="preserve"> округа от </w:t>
      </w:r>
      <w:r w:rsidR="008A07E3" w:rsidRPr="00671E9A">
        <w:rPr>
          <w:rFonts w:ascii="Times New Roman" w:eastAsia="Times New Roman" w:hAnsi="Times New Roman" w:cs="Times New Roman"/>
          <w:sz w:val="28"/>
          <w:szCs w:val="28"/>
        </w:rPr>
        <w:t>25.11</w:t>
      </w:r>
      <w:r w:rsidRPr="00671E9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A07E3" w:rsidRPr="00671E9A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71E9A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A07E3" w:rsidRPr="00671E9A">
        <w:rPr>
          <w:rFonts w:ascii="Times New Roman" w:eastAsia="Times New Roman" w:hAnsi="Times New Roman" w:cs="Times New Roman"/>
          <w:sz w:val="28"/>
          <w:szCs w:val="28"/>
        </w:rPr>
        <w:t>32-НПА</w:t>
      </w:r>
      <w:r w:rsidRPr="00671E9A">
        <w:rPr>
          <w:rFonts w:ascii="Times New Roman" w:eastAsia="Times New Roman" w:hAnsi="Times New Roman" w:cs="Times New Roman"/>
          <w:sz w:val="28"/>
          <w:szCs w:val="28"/>
        </w:rPr>
        <w:t xml:space="preserve"> «О земельном налоге на территории </w:t>
      </w:r>
      <w:r w:rsidR="008A07E3" w:rsidRPr="00671E9A">
        <w:rPr>
          <w:rFonts w:ascii="Times New Roman" w:eastAsia="Times New Roman" w:hAnsi="Times New Roman" w:cs="Times New Roman"/>
          <w:sz w:val="28"/>
          <w:szCs w:val="28"/>
        </w:rPr>
        <w:t xml:space="preserve">Кавалеровского муниципального </w:t>
      </w:r>
      <w:r w:rsidRPr="00671E9A">
        <w:rPr>
          <w:rFonts w:ascii="Times New Roman" w:eastAsia="Times New Roman" w:hAnsi="Times New Roman" w:cs="Times New Roman"/>
          <w:sz w:val="28"/>
          <w:szCs w:val="28"/>
        </w:rPr>
        <w:t>округа»</w:t>
      </w:r>
      <w:r w:rsidRPr="00671E9A">
        <w:rPr>
          <w:rFonts w:ascii="Times New Roman" w:hAnsi="Times New Roman" w:cs="Times New Roman"/>
          <w:sz w:val="28"/>
          <w:szCs w:val="28"/>
        </w:rPr>
        <w:t xml:space="preserve"> </w:t>
      </w:r>
      <w:r w:rsidR="007071A3" w:rsidRPr="00671E9A">
        <w:rPr>
          <w:rFonts w:ascii="Times New Roman" w:hAnsi="Times New Roman" w:cs="Times New Roman"/>
          <w:sz w:val="28"/>
          <w:szCs w:val="28"/>
        </w:rPr>
        <w:t>от уплаты земельного налога в размере 100 процентов освобождаются:</w:t>
      </w:r>
    </w:p>
    <w:p w:rsidR="00061125" w:rsidRPr="00671E9A" w:rsidRDefault="007071A3" w:rsidP="00653F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E9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53FD8" w:rsidRPr="00671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E9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61125" w:rsidRPr="00671E9A">
        <w:rPr>
          <w:rFonts w:ascii="Times New Roman" w:eastAsia="Times New Roman" w:hAnsi="Times New Roman" w:cs="Times New Roman"/>
          <w:sz w:val="28"/>
          <w:szCs w:val="28"/>
        </w:rPr>
        <w:t>ногодетные семьи</w:t>
      </w:r>
      <w:r w:rsidR="00653FD8" w:rsidRPr="00671E9A">
        <w:rPr>
          <w:rFonts w:ascii="Times New Roman" w:eastAsia="Times New Roman" w:hAnsi="Times New Roman" w:cs="Times New Roman"/>
          <w:sz w:val="28"/>
          <w:szCs w:val="28"/>
        </w:rPr>
        <w:t>, признанные таковыми и зарегистрированные в соответствии со статьей 2 Закона Приморского края от 23.11.2018 № 392-КЗ «О социальной поддержке многодетных семей, проживающих на территории Приморского края»</w:t>
      </w:r>
      <w:r w:rsidRPr="00671E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5A42" w:rsidRDefault="009A5097" w:rsidP="009A5097">
      <w:pPr>
        <w:tabs>
          <w:tab w:val="left" w:pos="2655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E9A">
        <w:rPr>
          <w:rFonts w:ascii="Times New Roman" w:hAnsi="Times New Roman" w:cs="Times New Roman"/>
          <w:sz w:val="28"/>
          <w:szCs w:val="28"/>
        </w:rPr>
        <w:t xml:space="preserve">               В соответствии с отчетами 5-МН «Отчет о налоговой базе и структуре начислений по местным налогам» за </w:t>
      </w:r>
      <w:r w:rsidR="00653FD8" w:rsidRPr="00671E9A">
        <w:rPr>
          <w:rFonts w:ascii="Times New Roman" w:hAnsi="Times New Roman" w:cs="Times New Roman"/>
          <w:sz w:val="28"/>
          <w:szCs w:val="28"/>
        </w:rPr>
        <w:t>2020</w:t>
      </w:r>
      <w:r w:rsidR="00852447" w:rsidRPr="00671E9A">
        <w:rPr>
          <w:rFonts w:ascii="Times New Roman" w:hAnsi="Times New Roman" w:cs="Times New Roman"/>
          <w:sz w:val="28"/>
          <w:szCs w:val="28"/>
        </w:rPr>
        <w:t xml:space="preserve">, </w:t>
      </w:r>
      <w:r w:rsidR="00F24A21" w:rsidRPr="00671E9A">
        <w:rPr>
          <w:rFonts w:ascii="Times New Roman" w:hAnsi="Times New Roman" w:cs="Times New Roman"/>
          <w:sz w:val="28"/>
          <w:szCs w:val="28"/>
        </w:rPr>
        <w:t>20</w:t>
      </w:r>
      <w:r w:rsidR="00653FD8" w:rsidRPr="00671E9A">
        <w:rPr>
          <w:rFonts w:ascii="Times New Roman" w:hAnsi="Times New Roman" w:cs="Times New Roman"/>
          <w:sz w:val="28"/>
          <w:szCs w:val="28"/>
        </w:rPr>
        <w:t>21</w:t>
      </w:r>
      <w:r w:rsidR="00852447" w:rsidRPr="00671E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3FD8" w:rsidRPr="00671E9A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3B789E" w:rsidRPr="00671E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3FD8" w:rsidRPr="00671E9A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C8421F" w:rsidRPr="00671E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2447" w:rsidRPr="00671E9A">
        <w:rPr>
          <w:rFonts w:ascii="Times New Roman" w:eastAsia="Times New Roman" w:hAnsi="Times New Roman" w:cs="Times New Roman"/>
          <w:sz w:val="28"/>
          <w:szCs w:val="28"/>
        </w:rPr>
        <w:t>прогноз 202</w:t>
      </w:r>
      <w:r w:rsidR="00653FD8" w:rsidRPr="00671E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3784" w:rsidRPr="00671E9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52447" w:rsidRPr="00671E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227D" w:rsidRPr="00671E9A">
        <w:rPr>
          <w:rFonts w:ascii="Times New Roman" w:eastAsia="Times New Roman" w:hAnsi="Times New Roman" w:cs="Times New Roman"/>
          <w:sz w:val="28"/>
          <w:szCs w:val="28"/>
        </w:rPr>
        <w:t xml:space="preserve"> количество налогоплательщиков воспо</w:t>
      </w:r>
      <w:r w:rsidR="00653FD8" w:rsidRPr="00671E9A">
        <w:rPr>
          <w:rFonts w:ascii="Times New Roman" w:eastAsia="Times New Roman" w:hAnsi="Times New Roman" w:cs="Times New Roman"/>
          <w:sz w:val="28"/>
          <w:szCs w:val="28"/>
        </w:rPr>
        <w:t xml:space="preserve">льзовавшихся налоговой льготой </w:t>
      </w:r>
      <w:r w:rsidR="001F227D" w:rsidRPr="00671E9A">
        <w:rPr>
          <w:rFonts w:ascii="Times New Roman" w:eastAsia="Times New Roman" w:hAnsi="Times New Roman" w:cs="Times New Roman"/>
          <w:sz w:val="28"/>
          <w:szCs w:val="28"/>
        </w:rPr>
        <w:t>(расходом)</w:t>
      </w:r>
      <w:r w:rsidR="00755A42" w:rsidRPr="00671E9A">
        <w:rPr>
          <w:rFonts w:ascii="Times New Roman" w:eastAsia="Times New Roman" w:hAnsi="Times New Roman" w:cs="Times New Roman"/>
          <w:sz w:val="28"/>
          <w:szCs w:val="28"/>
        </w:rPr>
        <w:t>:</w:t>
      </w:r>
      <w:r w:rsidR="001F227D" w:rsidRPr="00671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27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</w:p>
    <w:tbl>
      <w:tblPr>
        <w:tblStyle w:val="aa"/>
        <w:tblW w:w="9299" w:type="dxa"/>
        <w:tblInd w:w="108" w:type="dxa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08"/>
        <w:gridCol w:w="935"/>
        <w:gridCol w:w="935"/>
      </w:tblGrid>
      <w:tr w:rsidR="005B3131" w:rsidTr="005B3131">
        <w:tc>
          <w:tcPr>
            <w:tcW w:w="4536" w:type="dxa"/>
          </w:tcPr>
          <w:p w:rsidR="005B3131" w:rsidRPr="00671E9A" w:rsidRDefault="005B3131" w:rsidP="00026BDD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5B3131" w:rsidRPr="00671E9A" w:rsidRDefault="005B3131" w:rsidP="00C8421F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8421F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5B3131" w:rsidRPr="00671E9A" w:rsidRDefault="005B3131" w:rsidP="00C8421F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8421F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08" w:type="dxa"/>
          </w:tcPr>
          <w:p w:rsidR="005B3131" w:rsidRPr="00671E9A" w:rsidRDefault="005B3131" w:rsidP="00C8421F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8421F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5" w:type="dxa"/>
          </w:tcPr>
          <w:p w:rsidR="005B3131" w:rsidRPr="00671E9A" w:rsidRDefault="005B3131" w:rsidP="00C8421F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8421F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5" w:type="dxa"/>
          </w:tcPr>
          <w:p w:rsidR="005B3131" w:rsidRPr="00671E9A" w:rsidRDefault="003B789E" w:rsidP="00C8421F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8421F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B3131" w:rsidRPr="00AA666F" w:rsidTr="00783625">
        <w:tc>
          <w:tcPr>
            <w:tcW w:w="4536" w:type="dxa"/>
          </w:tcPr>
          <w:p w:rsidR="005B3131" w:rsidRPr="00671E9A" w:rsidRDefault="00BC08B2" w:rsidP="00882B7F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 семьи, признанные таковыми и зарегистрированные в соответствии со статьей 2 Закона Приморского края от 23.11.2018 № 392-КЗ «О социальной поддержке многодетных семей, проживающих на территории Приморского края»</w:t>
            </w:r>
          </w:p>
        </w:tc>
        <w:tc>
          <w:tcPr>
            <w:tcW w:w="993" w:type="dxa"/>
            <w:vAlign w:val="center"/>
          </w:tcPr>
          <w:p w:rsidR="005B3131" w:rsidRPr="00671E9A" w:rsidRDefault="000C4AF0" w:rsidP="00783625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5B3131" w:rsidRPr="00671E9A" w:rsidRDefault="000C4AF0" w:rsidP="00783625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08" w:type="dxa"/>
            <w:vAlign w:val="center"/>
          </w:tcPr>
          <w:p w:rsidR="005B3131" w:rsidRPr="00671E9A" w:rsidRDefault="00B37A0C" w:rsidP="00783625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35" w:type="dxa"/>
            <w:vAlign w:val="center"/>
          </w:tcPr>
          <w:p w:rsidR="005B3131" w:rsidRPr="00FE1BA2" w:rsidRDefault="00F13784" w:rsidP="00783625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BA2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935" w:type="dxa"/>
            <w:vAlign w:val="center"/>
          </w:tcPr>
          <w:p w:rsidR="005B3131" w:rsidRPr="00FE1BA2" w:rsidRDefault="00F13784" w:rsidP="00783625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BA2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5B3131" w:rsidRPr="00AA666F" w:rsidTr="00BC08B2">
        <w:tc>
          <w:tcPr>
            <w:tcW w:w="4536" w:type="dxa"/>
            <w:vAlign w:val="bottom"/>
          </w:tcPr>
          <w:p w:rsidR="005B3131" w:rsidRPr="00671E9A" w:rsidRDefault="005B3131" w:rsidP="00BC08B2">
            <w:pPr>
              <w:tabs>
                <w:tab w:val="left" w:pos="265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5B3131" w:rsidRPr="00671E9A" w:rsidRDefault="000C4AF0" w:rsidP="00BC08B2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5B3131" w:rsidRPr="00671E9A" w:rsidRDefault="000C4AF0" w:rsidP="00BC08B2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08" w:type="dxa"/>
          </w:tcPr>
          <w:p w:rsidR="005B3131" w:rsidRPr="00671E9A" w:rsidRDefault="004C7E30" w:rsidP="00BC08B2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37A0C" w:rsidRPr="00671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35" w:type="dxa"/>
          </w:tcPr>
          <w:p w:rsidR="005B3131" w:rsidRPr="00671E9A" w:rsidRDefault="00F13784" w:rsidP="00BC08B2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935" w:type="dxa"/>
          </w:tcPr>
          <w:p w:rsidR="005B3131" w:rsidRPr="00671E9A" w:rsidRDefault="00F13784" w:rsidP="00BC08B2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267</w:t>
            </w:r>
          </w:p>
        </w:tc>
      </w:tr>
    </w:tbl>
    <w:p w:rsidR="008421ED" w:rsidRDefault="00043578" w:rsidP="00D8518B">
      <w:pPr>
        <w:tabs>
          <w:tab w:val="left" w:pos="2655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755A42" w:rsidRPr="00671E9A">
        <w:rPr>
          <w:rFonts w:ascii="Times New Roman" w:eastAsia="Times New Roman" w:hAnsi="Times New Roman" w:cs="Times New Roman"/>
          <w:sz w:val="28"/>
          <w:szCs w:val="28"/>
        </w:rPr>
        <w:t xml:space="preserve">- сумма налогового расхода </w:t>
      </w:r>
      <w:r w:rsidR="00AA10D9" w:rsidRPr="00671E9A">
        <w:rPr>
          <w:rFonts w:ascii="Times New Roman" w:eastAsia="Times New Roman" w:hAnsi="Times New Roman" w:cs="Times New Roman"/>
          <w:sz w:val="28"/>
          <w:szCs w:val="28"/>
        </w:rPr>
        <w:t>55,0</w:t>
      </w:r>
      <w:r w:rsidR="00EE6B91" w:rsidRPr="00671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0D9" w:rsidRPr="00671E9A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755A42" w:rsidRPr="00671E9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A10D9" w:rsidRPr="00671E9A">
        <w:rPr>
          <w:rFonts w:ascii="Times New Roman" w:eastAsia="Times New Roman" w:hAnsi="Times New Roman" w:cs="Times New Roman"/>
          <w:sz w:val="28"/>
          <w:szCs w:val="28"/>
        </w:rPr>
        <w:t>многодетные семьи, признанные таковыми и зарегистрированные в соответствии со статьей 2 Закона Приморского края от 23.11.2018 № 392-КЗ «О социальной поддержке многодетных семей, проживающих на территории Приморского края»</w:t>
      </w:r>
      <w:r w:rsidR="00755A42" w:rsidRPr="00671E9A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 w:rsidR="00AA10D9" w:rsidRPr="00671E9A">
        <w:rPr>
          <w:rFonts w:ascii="Times New Roman" w:eastAsia="Times New Roman" w:hAnsi="Times New Roman" w:cs="Times New Roman"/>
          <w:sz w:val="28"/>
          <w:szCs w:val="28"/>
        </w:rPr>
        <w:t xml:space="preserve">55,0 тысяч </w:t>
      </w:r>
      <w:r w:rsidR="00744745" w:rsidRPr="00671E9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A10D9" w:rsidRPr="00671E9A">
        <w:rPr>
          <w:rFonts w:ascii="Times New Roman" w:eastAsia="Times New Roman" w:hAnsi="Times New Roman" w:cs="Times New Roman"/>
          <w:sz w:val="28"/>
          <w:szCs w:val="28"/>
        </w:rPr>
        <w:t>ублей</w:t>
      </w:r>
      <w:r w:rsidR="008421ED" w:rsidRPr="00671E9A">
        <w:rPr>
          <w:rFonts w:ascii="Times New Roman" w:eastAsia="Times New Roman" w:hAnsi="Times New Roman" w:cs="Times New Roman"/>
          <w:sz w:val="28"/>
          <w:szCs w:val="28"/>
        </w:rPr>
        <w:t>).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6663"/>
        <w:gridCol w:w="3069"/>
      </w:tblGrid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71E9A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8D39F6" w:rsidRPr="00671E9A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71E9A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эффективности налогов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71E9A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1E9A">
              <w:rPr>
                <w:rFonts w:ascii="Times New Roman" w:eastAsia="Times New Roman" w:hAnsi="Times New Roman" w:cs="Times New Roman"/>
                <w:sz w:val="23"/>
                <w:szCs w:val="23"/>
              </w:rPr>
              <w:t>Результаты оценки эффективности налогов расхода, обоснование результата эффективности налогов</w:t>
            </w:r>
            <w:r w:rsidRPr="00671E9A">
              <w:rPr>
                <w:rFonts w:ascii="Times New Roman" w:hAnsi="Times New Roman"/>
                <w:sz w:val="23"/>
                <w:szCs w:val="23"/>
              </w:rPr>
              <w:t>ого</w:t>
            </w:r>
            <w:r w:rsidRPr="00671E9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расхода</w:t>
            </w:r>
          </w:p>
        </w:tc>
      </w:tr>
      <w:tr w:rsidR="008D39F6" w:rsidRPr="00D54203" w:rsidTr="00EB13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02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71E9A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D54203" w:rsidTr="00EB13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71E9A" w:rsidRDefault="00EB13F1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0" w:name="OLE_LINK1"/>
            <w:r w:rsidRPr="00671E9A">
              <w:rPr>
                <w:rFonts w:ascii="Times New Roman" w:hAnsi="Times New Roman"/>
                <w:sz w:val="23"/>
                <w:szCs w:val="23"/>
              </w:rPr>
              <w:t>МКУ «Управление финансов»</w:t>
            </w:r>
            <w:r w:rsidR="003A0D69" w:rsidRPr="00671E9A">
              <w:rPr>
                <w:rFonts w:ascii="Times New Roman" w:hAnsi="Times New Roman"/>
                <w:sz w:val="23"/>
                <w:szCs w:val="23"/>
              </w:rPr>
              <w:t xml:space="preserve"> администрации </w:t>
            </w:r>
            <w:r w:rsidRPr="00671E9A">
              <w:rPr>
                <w:rFonts w:ascii="Times New Roman" w:hAnsi="Times New Roman"/>
                <w:sz w:val="23"/>
                <w:szCs w:val="23"/>
              </w:rPr>
              <w:t>Кавалеровского муниципального</w:t>
            </w:r>
            <w:r w:rsidR="003A0D69" w:rsidRPr="00671E9A">
              <w:rPr>
                <w:rFonts w:ascii="Times New Roman" w:hAnsi="Times New Roman"/>
                <w:sz w:val="23"/>
                <w:szCs w:val="23"/>
              </w:rPr>
              <w:t xml:space="preserve"> округа</w:t>
            </w:r>
            <w:bookmarkEnd w:id="0"/>
          </w:p>
        </w:tc>
      </w:tr>
      <w:tr w:rsidR="008D39F6" w:rsidRPr="00D54203" w:rsidTr="00EB13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71E9A" w:rsidRDefault="0043431B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  <w:r w:rsidR="002228C2" w:rsidRPr="0067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39F6" w:rsidRPr="00D54203" w:rsidTr="00EB13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71E9A" w:rsidRDefault="00EB13F1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hAnsi="Times New Roman"/>
                <w:sz w:val="24"/>
                <w:szCs w:val="24"/>
              </w:rPr>
              <w:t>С</w:t>
            </w:r>
            <w:r w:rsidR="00833DCE" w:rsidRPr="00671E9A">
              <w:rPr>
                <w:rFonts w:ascii="Times New Roman" w:hAnsi="Times New Roman"/>
                <w:sz w:val="24"/>
                <w:szCs w:val="24"/>
              </w:rPr>
              <w:t xml:space="preserve">оциальный </w:t>
            </w:r>
            <w:r w:rsidR="0043431B" w:rsidRPr="00671E9A">
              <w:rPr>
                <w:rFonts w:ascii="Times New Roman" w:hAnsi="Times New Roman"/>
                <w:sz w:val="24"/>
                <w:szCs w:val="24"/>
              </w:rPr>
              <w:t>налоговый расход</w:t>
            </w:r>
          </w:p>
        </w:tc>
      </w:tr>
      <w:tr w:rsidR="008D39F6" w:rsidRPr="00D54203" w:rsidTr="00EB13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плательщиков, воспользовавшихся льготой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71E9A" w:rsidRDefault="00EB13F1" w:rsidP="00A5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8D39F6" w:rsidRPr="00D54203" w:rsidTr="0004677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налогового расхода (тыс. руб.)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EB13F1" w:rsidP="0004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8D39F6" w:rsidRPr="00D54203" w:rsidTr="0004677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целесообразности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04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D54203" w:rsidTr="0004677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671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налогового расхода целям муниципальной программы </w:t>
            </w:r>
            <w:r w:rsidR="00F544C8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Кавалеровского муниципального</w:t>
            </w: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и (или) целям социально-экономической политики </w:t>
            </w:r>
            <w:r w:rsidR="00F544C8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Кавалеровского муниципального округа</w:t>
            </w: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относящимся к муниципальным программам </w:t>
            </w:r>
            <w:r w:rsidR="00F544C8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Кавалеровского муниципального </w:t>
            </w:r>
            <w:r w:rsidR="005C1A38" w:rsidRPr="00671E9A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7A" w:rsidRPr="00671E9A" w:rsidRDefault="005C1A38" w:rsidP="0004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71E9A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00567A" w:rsidRPr="00671E9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4D6" w:rsidRPr="00671E9A" w:rsidRDefault="00A54C17" w:rsidP="0004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hAnsi="Times New Roman"/>
                <w:sz w:val="24"/>
                <w:szCs w:val="24"/>
              </w:rPr>
              <w:t>-</w:t>
            </w:r>
            <w:r w:rsidR="00191EC6" w:rsidRPr="00671E9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отдельных категорий граждан</w:t>
            </w:r>
          </w:p>
        </w:tc>
      </w:tr>
      <w:tr w:rsidR="008D39F6" w:rsidRPr="00D54203" w:rsidTr="0004677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</w:t>
            </w:r>
            <w:r w:rsidR="007A630A" w:rsidRPr="00671E9A">
              <w:rPr>
                <w:rFonts w:ascii="Times New Roman" w:hAnsi="Times New Roman"/>
                <w:sz w:val="24"/>
                <w:szCs w:val="24"/>
              </w:rPr>
              <w:t>н</w:t>
            </w: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ость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06" w:rsidRPr="00671E9A" w:rsidRDefault="003B5D5B" w:rsidP="0004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(многодетные)</w:t>
            </w:r>
            <w:r w:rsidR="00702AD4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702AD4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  <w:r w:rsidR="00702AD4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702AD4" w:rsidRPr="00671E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02AD4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84302" w:rsidRPr="00671E9A" w:rsidRDefault="00991B47" w:rsidP="00671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льгота востребована</w:t>
            </w:r>
          </w:p>
        </w:tc>
      </w:tr>
      <w:tr w:rsidR="008D39F6" w:rsidRPr="00D54203" w:rsidTr="0004677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результативности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04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D54203" w:rsidTr="0004677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4E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Вклад налоговой льготы в изменение значения показателя (индикатора) достижения целей муниципальной программы </w:t>
            </w:r>
            <w:r w:rsidR="004E6FDC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Кавалеровского муниципального </w:t>
            </w: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округа и (или) целям социально-экономической политики </w:t>
            </w:r>
            <w:r w:rsidR="004E6FDC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Кавалеровского муниципального</w:t>
            </w: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округа, не относящимся к муниципальным программам </w:t>
            </w:r>
            <w:r w:rsidR="004E6FDC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Кавалеровского муниципального </w:t>
            </w: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D0" w:rsidRPr="00671E9A" w:rsidRDefault="00C42805" w:rsidP="00046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налоговой льготы позволит </w:t>
            </w:r>
            <w:r w:rsidR="003621D0" w:rsidRPr="00671E9A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r w:rsidR="00041003" w:rsidRPr="00671E9A">
              <w:rPr>
                <w:rFonts w:ascii="Times New Roman" w:hAnsi="Times New Roman" w:cs="Times New Roman"/>
                <w:sz w:val="24"/>
                <w:szCs w:val="24"/>
              </w:rPr>
              <w:t>ьшить расходы налогоплательщиков</w:t>
            </w:r>
          </w:p>
          <w:p w:rsidR="008D39F6" w:rsidRPr="00671E9A" w:rsidRDefault="008D39F6" w:rsidP="0004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D54203" w:rsidTr="0004677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 эффективность налогового расхода: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04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D54203" w:rsidTr="0004677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AE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      </w:r>
            <w:r w:rsidR="00AE1EAB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Кавалеровского муниципального</w:t>
            </w: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и (или) целей социально-экономической политики </w:t>
            </w:r>
            <w:r w:rsidR="00AE1EAB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Кавалеровского муниципального округа</w:t>
            </w: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относящихся к муниципальным  программам </w:t>
            </w:r>
            <w:r w:rsidR="00AE1EAB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Кавалеровского муниципального</w:t>
            </w: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421ED" w:rsidP="0004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9F6" w:rsidRPr="00D54203" w:rsidTr="0004677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CF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коэффициента бюджетной эффективности  стимулирующего налогового расхода </w:t>
            </w:r>
            <w:r w:rsidR="00CF1B8F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Кавалеровского муниципального</w:t>
            </w: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</w:t>
            </w:r>
            <w:r w:rsidR="00CF1B8F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E6B91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67BCF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r w:rsidR="00EE6B91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C55082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1B8F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E6B91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г. к факту 20</w:t>
            </w:r>
            <w:r w:rsidR="001D2CCF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1B8F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E6B91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B37A0C" w:rsidP="0004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C42805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C42805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2,04</w:t>
            </w:r>
          </w:p>
          <w:p w:rsidR="002B50D8" w:rsidRPr="00671E9A" w:rsidRDefault="00B37A0C" w:rsidP="0004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2,04</w:t>
            </w:r>
            <w:r w:rsidR="002437B5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37B5" w:rsidRPr="00671E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9541D7" w:rsidRPr="00671E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50D8"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9F6" w:rsidRPr="00D54203" w:rsidTr="00EB13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совокупного бюджетного эффекта стимулирующего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71E9A" w:rsidRDefault="00702AD4" w:rsidP="0024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1E9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Значение коэффициента бюджетной эффективности </w:t>
            </w:r>
            <w:r w:rsidR="002437B5" w:rsidRPr="00671E9A">
              <w:rPr>
                <w:rFonts w:ascii="Times New Roman" w:eastAsia="Times New Roman" w:hAnsi="Times New Roman" w:cs="Times New Roman"/>
                <w:sz w:val="23"/>
                <w:szCs w:val="23"/>
              </w:rPr>
              <w:t>больше</w:t>
            </w:r>
            <w:r w:rsidRPr="00671E9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1, эффективность налогового расхода является </w:t>
            </w:r>
            <w:r w:rsidR="002437B5" w:rsidRPr="00671E9A">
              <w:rPr>
                <w:rFonts w:ascii="Times New Roman" w:eastAsia="Times New Roman" w:hAnsi="Times New Roman" w:cs="Times New Roman"/>
                <w:sz w:val="23"/>
                <w:szCs w:val="23"/>
              </w:rPr>
              <w:t>достаточной</w:t>
            </w:r>
            <w:r w:rsidRPr="00671E9A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8D39F6" w:rsidRPr="00D54203" w:rsidTr="00EB13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F6" w:rsidRPr="00671E9A" w:rsidRDefault="008D39F6" w:rsidP="00EB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9A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по результатам оценки эффективности налогового расхода и предложения по пролонгации, корректировке или отмене льгот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71E9A" w:rsidRDefault="00852447" w:rsidP="0070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1E9A">
              <w:rPr>
                <w:rFonts w:ascii="Times New Roman" w:eastAsia="Times New Roman" w:hAnsi="Times New Roman" w:cs="Times New Roman"/>
                <w:sz w:val="23"/>
                <w:szCs w:val="23"/>
              </w:rPr>
              <w:t>По результатам оценки эффективности налогового расхода нео</w:t>
            </w:r>
            <w:r w:rsidR="00702AD4" w:rsidRPr="00671E9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бходимо отметить, что налоговая </w:t>
            </w:r>
            <w:r w:rsidRPr="00671E9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льгота </w:t>
            </w:r>
            <w:r w:rsidR="006F2565" w:rsidRPr="00671E9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эффективна и </w:t>
            </w:r>
            <w:r w:rsidR="00702AD4" w:rsidRPr="00671E9A">
              <w:rPr>
                <w:rFonts w:ascii="Times New Roman" w:eastAsia="Times New Roman" w:hAnsi="Times New Roman" w:cs="Times New Roman"/>
                <w:sz w:val="23"/>
                <w:szCs w:val="23"/>
              </w:rPr>
              <w:t>тре</w:t>
            </w:r>
            <w:r w:rsidRPr="00671E9A">
              <w:rPr>
                <w:rFonts w:ascii="Times New Roman" w:eastAsia="Times New Roman" w:hAnsi="Times New Roman" w:cs="Times New Roman"/>
                <w:sz w:val="23"/>
                <w:szCs w:val="23"/>
              </w:rPr>
              <w:t>бует пролонгации</w:t>
            </w:r>
          </w:p>
        </w:tc>
      </w:tr>
    </w:tbl>
    <w:p w:rsidR="001F227D" w:rsidRPr="00D54203" w:rsidRDefault="001F227D" w:rsidP="006B7AA8">
      <w:pPr>
        <w:pStyle w:val="a7"/>
        <w:spacing w:after="0" w:line="360" w:lineRule="auto"/>
        <w:ind w:left="786"/>
        <w:jc w:val="center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6B7AA8" w:rsidRPr="00237F8F" w:rsidRDefault="006B7AA8" w:rsidP="002347C0">
      <w:pPr>
        <w:pStyle w:val="a7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F8F">
        <w:rPr>
          <w:rFonts w:ascii="Times New Roman" w:hAnsi="Times New Roman" w:cs="Times New Roman"/>
          <w:sz w:val="28"/>
          <w:szCs w:val="28"/>
        </w:rPr>
        <w:t>Оценка эффективности предоставленных налоговых льгот</w:t>
      </w:r>
    </w:p>
    <w:p w:rsidR="002347C0" w:rsidRPr="00237F8F" w:rsidRDefault="006B7AA8" w:rsidP="002347C0">
      <w:pPr>
        <w:pStyle w:val="a7"/>
        <w:spacing w:after="360" w:line="360" w:lineRule="auto"/>
        <w:ind w:left="1072"/>
        <w:jc w:val="center"/>
        <w:rPr>
          <w:rFonts w:ascii="Times New Roman" w:hAnsi="Times New Roman" w:cs="Times New Roman"/>
          <w:sz w:val="28"/>
          <w:szCs w:val="28"/>
        </w:rPr>
      </w:pPr>
      <w:r w:rsidRPr="00237F8F">
        <w:rPr>
          <w:rFonts w:ascii="Times New Roman" w:hAnsi="Times New Roman" w:cs="Times New Roman"/>
          <w:sz w:val="28"/>
          <w:szCs w:val="28"/>
        </w:rPr>
        <w:t>по налогу на имущество физических лиц</w:t>
      </w:r>
    </w:p>
    <w:p w:rsidR="002347C0" w:rsidRPr="00237F8F" w:rsidRDefault="002347C0" w:rsidP="002347C0">
      <w:pPr>
        <w:pStyle w:val="a7"/>
        <w:spacing w:before="36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5EF" w:rsidRPr="00237F8F" w:rsidRDefault="007071A3" w:rsidP="002347C0">
      <w:pPr>
        <w:pStyle w:val="a7"/>
        <w:spacing w:before="36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F8F">
        <w:rPr>
          <w:rFonts w:ascii="Times New Roman" w:hAnsi="Times New Roman" w:cs="Times New Roman"/>
          <w:sz w:val="28"/>
          <w:szCs w:val="28"/>
        </w:rPr>
        <w:t>Решени</w:t>
      </w:r>
      <w:r w:rsidR="00FB0911" w:rsidRPr="00237F8F">
        <w:rPr>
          <w:rFonts w:ascii="Times New Roman" w:hAnsi="Times New Roman" w:cs="Times New Roman"/>
          <w:sz w:val="28"/>
          <w:szCs w:val="28"/>
        </w:rPr>
        <w:t xml:space="preserve">ем </w:t>
      </w:r>
      <w:r w:rsidRPr="00237F8F">
        <w:rPr>
          <w:rFonts w:ascii="Times New Roman" w:hAnsi="Times New Roman" w:cs="Times New Roman"/>
          <w:sz w:val="28"/>
          <w:szCs w:val="28"/>
        </w:rPr>
        <w:t xml:space="preserve">Думы </w:t>
      </w:r>
      <w:r w:rsidR="004D15EF" w:rsidRPr="00237F8F">
        <w:rPr>
          <w:rFonts w:ascii="Times New Roman" w:hAnsi="Times New Roman" w:cs="Times New Roman"/>
          <w:sz w:val="28"/>
          <w:szCs w:val="28"/>
        </w:rPr>
        <w:t>Кавалеровского муниципального</w:t>
      </w:r>
      <w:r w:rsidRPr="00237F8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492706" w:rsidRPr="00237F8F">
        <w:rPr>
          <w:rFonts w:ascii="Times New Roman" w:hAnsi="Times New Roman" w:cs="Times New Roman"/>
          <w:sz w:val="28"/>
          <w:szCs w:val="28"/>
        </w:rPr>
        <w:t xml:space="preserve">от </w:t>
      </w:r>
      <w:r w:rsidR="004D15EF" w:rsidRPr="00237F8F">
        <w:rPr>
          <w:rFonts w:ascii="Times New Roman" w:hAnsi="Times New Roman" w:cs="Times New Roman"/>
          <w:sz w:val="28"/>
          <w:szCs w:val="28"/>
        </w:rPr>
        <w:t>25.11.202</w:t>
      </w:r>
      <w:r w:rsidR="00492706" w:rsidRPr="00237F8F">
        <w:rPr>
          <w:rFonts w:ascii="Times New Roman" w:hAnsi="Times New Roman" w:cs="Times New Roman"/>
          <w:sz w:val="28"/>
          <w:szCs w:val="28"/>
        </w:rPr>
        <w:t xml:space="preserve"> </w:t>
      </w:r>
      <w:r w:rsidR="004D15EF" w:rsidRPr="00237F8F">
        <w:rPr>
          <w:rFonts w:ascii="Times New Roman" w:hAnsi="Times New Roman" w:cs="Times New Roman"/>
          <w:sz w:val="28"/>
          <w:szCs w:val="28"/>
        </w:rPr>
        <w:t>№ 33-НПА</w:t>
      </w:r>
      <w:r w:rsidR="00492706" w:rsidRPr="00237F8F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на территории </w:t>
      </w:r>
      <w:r w:rsidR="004D15EF" w:rsidRPr="00237F8F">
        <w:rPr>
          <w:rFonts w:ascii="Times New Roman" w:hAnsi="Times New Roman" w:cs="Times New Roman"/>
          <w:sz w:val="28"/>
          <w:szCs w:val="28"/>
        </w:rPr>
        <w:t>Кавалеровского муниципального</w:t>
      </w:r>
      <w:r w:rsidR="00492706" w:rsidRPr="00237F8F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Pr="00237F8F">
        <w:rPr>
          <w:rFonts w:ascii="Times New Roman" w:hAnsi="Times New Roman" w:cs="Times New Roman"/>
          <w:sz w:val="28"/>
          <w:szCs w:val="28"/>
        </w:rPr>
        <w:t xml:space="preserve"> </w:t>
      </w:r>
      <w:r w:rsidR="00E50863" w:rsidRPr="00237F8F">
        <w:rPr>
          <w:rFonts w:ascii="Times New Roman" w:hAnsi="Times New Roman" w:cs="Times New Roman"/>
          <w:sz w:val="28"/>
          <w:szCs w:val="28"/>
        </w:rPr>
        <w:t>от уплаты налога на имущество физических лиц освобождаются</w:t>
      </w:r>
      <w:r w:rsidR="004D15EF" w:rsidRPr="00237F8F">
        <w:rPr>
          <w:rFonts w:ascii="Times New Roman" w:hAnsi="Times New Roman" w:cs="Times New Roman"/>
          <w:sz w:val="28"/>
          <w:szCs w:val="28"/>
        </w:rPr>
        <w:t>:</w:t>
      </w:r>
    </w:p>
    <w:p w:rsidR="004D15EF" w:rsidRPr="00237F8F" w:rsidRDefault="004D15EF" w:rsidP="004D15EF">
      <w:pPr>
        <w:pStyle w:val="a7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8F">
        <w:rPr>
          <w:rFonts w:ascii="Times New Roman" w:hAnsi="Times New Roman" w:cs="Times New Roman"/>
          <w:sz w:val="28"/>
          <w:szCs w:val="28"/>
        </w:rPr>
        <w:t xml:space="preserve">- </w:t>
      </w:r>
      <w:r w:rsidRPr="00237F8F">
        <w:rPr>
          <w:rFonts w:ascii="Times New Roman" w:eastAsia="Times New Roman" w:hAnsi="Times New Roman" w:cs="Times New Roman"/>
          <w:sz w:val="28"/>
          <w:szCs w:val="28"/>
        </w:rPr>
        <w:t>многодетные семьи, признанные таковыми и зарегистрированные в соответствии со статьей 2 Закона Приморского края от 23.11.2018 № 392-КЗ «О социальной поддержке многодетных семей, проживающих на территории Приморского края» в размере 100%;</w:t>
      </w:r>
    </w:p>
    <w:p w:rsidR="004E669F" w:rsidRDefault="006728BA" w:rsidP="0056175A">
      <w:pPr>
        <w:pStyle w:val="a7"/>
        <w:spacing w:before="240" w:after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F8F">
        <w:rPr>
          <w:rFonts w:ascii="Times New Roman" w:hAnsi="Times New Roman" w:cs="Times New Roman"/>
          <w:sz w:val="28"/>
          <w:szCs w:val="28"/>
        </w:rPr>
        <w:t xml:space="preserve">В соответствии с отчетом 5-МН </w:t>
      </w:r>
      <w:r w:rsidR="007D29D6" w:rsidRPr="00237F8F">
        <w:rPr>
          <w:rFonts w:ascii="Times New Roman" w:hAnsi="Times New Roman" w:cs="Times New Roman"/>
          <w:sz w:val="28"/>
          <w:szCs w:val="28"/>
        </w:rPr>
        <w:t xml:space="preserve">«Отчет о налоговой базе и структуре начислений по местным налогам» </w:t>
      </w:r>
      <w:r w:rsidRPr="00237F8F">
        <w:rPr>
          <w:rFonts w:ascii="Times New Roman" w:hAnsi="Times New Roman" w:cs="Times New Roman"/>
          <w:sz w:val="28"/>
          <w:szCs w:val="28"/>
        </w:rPr>
        <w:t>за 20</w:t>
      </w:r>
      <w:r w:rsidR="00714DD8" w:rsidRPr="00237F8F">
        <w:rPr>
          <w:rFonts w:ascii="Times New Roman" w:hAnsi="Times New Roman" w:cs="Times New Roman"/>
          <w:sz w:val="28"/>
          <w:szCs w:val="28"/>
        </w:rPr>
        <w:t>2</w:t>
      </w:r>
      <w:r w:rsidR="000B154E" w:rsidRPr="00237F8F">
        <w:rPr>
          <w:rFonts w:ascii="Times New Roman" w:hAnsi="Times New Roman" w:cs="Times New Roman"/>
          <w:sz w:val="28"/>
          <w:szCs w:val="28"/>
        </w:rPr>
        <w:t>3 год</w:t>
      </w:r>
      <w:r w:rsidRPr="00237F8F">
        <w:rPr>
          <w:rFonts w:ascii="Times New Roman" w:hAnsi="Times New Roman" w:cs="Times New Roman"/>
          <w:sz w:val="28"/>
          <w:szCs w:val="28"/>
        </w:rPr>
        <w:t xml:space="preserve"> налоговая льгота по налогу на имущество </w:t>
      </w:r>
      <w:r w:rsidR="007D29D6" w:rsidRPr="00237F8F"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 w:rsidRPr="00237F8F">
        <w:rPr>
          <w:rFonts w:ascii="Times New Roman" w:hAnsi="Times New Roman" w:cs="Times New Roman"/>
          <w:sz w:val="28"/>
          <w:szCs w:val="28"/>
        </w:rPr>
        <w:t xml:space="preserve">составила в сумме </w:t>
      </w:r>
      <w:r w:rsidR="00884F3F">
        <w:rPr>
          <w:rFonts w:ascii="Times New Roman" w:hAnsi="Times New Roman" w:cs="Times New Roman"/>
          <w:sz w:val="28"/>
          <w:szCs w:val="28"/>
        </w:rPr>
        <w:t>213,0</w:t>
      </w:r>
      <w:r w:rsidR="00D20A21" w:rsidRPr="00237F8F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Pr="00237F8F">
        <w:rPr>
          <w:rFonts w:ascii="Times New Roman" w:hAnsi="Times New Roman" w:cs="Times New Roman"/>
          <w:sz w:val="28"/>
          <w:szCs w:val="28"/>
        </w:rPr>
        <w:t xml:space="preserve"> при количестве </w:t>
      </w:r>
      <w:r w:rsidR="00354727" w:rsidRPr="00237F8F">
        <w:rPr>
          <w:rFonts w:ascii="Times New Roman" w:hAnsi="Times New Roman" w:cs="Times New Roman"/>
          <w:sz w:val="28"/>
          <w:szCs w:val="28"/>
        </w:rPr>
        <w:t>налогоплательщиков, учтенных в базе налогового органа по категори</w:t>
      </w:r>
      <w:r w:rsidR="00D20A21" w:rsidRPr="00237F8F">
        <w:rPr>
          <w:rFonts w:ascii="Times New Roman" w:hAnsi="Times New Roman" w:cs="Times New Roman"/>
          <w:sz w:val="28"/>
          <w:szCs w:val="28"/>
        </w:rPr>
        <w:t>и, установленной решением Думы Кавалеровского муниципального</w:t>
      </w:r>
      <w:r w:rsidR="00354727" w:rsidRPr="00237F8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20A21" w:rsidRPr="00237F8F">
        <w:rPr>
          <w:rFonts w:ascii="Times New Roman" w:hAnsi="Times New Roman" w:cs="Times New Roman"/>
          <w:sz w:val="28"/>
          <w:szCs w:val="28"/>
        </w:rPr>
        <w:t xml:space="preserve"> </w:t>
      </w:r>
      <w:r w:rsidR="00354727" w:rsidRPr="00237F8F">
        <w:rPr>
          <w:rFonts w:ascii="Times New Roman" w:hAnsi="Times New Roman" w:cs="Times New Roman"/>
          <w:sz w:val="28"/>
          <w:szCs w:val="28"/>
        </w:rPr>
        <w:t>-</w:t>
      </w:r>
      <w:r w:rsidR="00714DD8" w:rsidRPr="00237F8F">
        <w:rPr>
          <w:rFonts w:ascii="Times New Roman" w:hAnsi="Times New Roman" w:cs="Times New Roman"/>
          <w:sz w:val="28"/>
          <w:szCs w:val="28"/>
        </w:rPr>
        <w:t xml:space="preserve"> </w:t>
      </w:r>
      <w:r w:rsidR="00506145">
        <w:rPr>
          <w:rFonts w:ascii="Times New Roman" w:hAnsi="Times New Roman" w:cs="Times New Roman"/>
          <w:sz w:val="28"/>
          <w:szCs w:val="28"/>
        </w:rPr>
        <w:t>74</w:t>
      </w:r>
      <w:r w:rsidR="00D20A21" w:rsidRPr="00237F8F">
        <w:rPr>
          <w:rFonts w:ascii="Times New Roman" w:hAnsi="Times New Roman" w:cs="Times New Roman"/>
          <w:sz w:val="28"/>
          <w:szCs w:val="28"/>
        </w:rPr>
        <w:t xml:space="preserve"> единиц.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6663"/>
        <w:gridCol w:w="3069"/>
      </w:tblGrid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эффективности налогов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7F8F">
              <w:rPr>
                <w:rFonts w:ascii="Times New Roman" w:eastAsia="Times New Roman" w:hAnsi="Times New Roman" w:cs="Times New Roman"/>
                <w:sz w:val="23"/>
                <w:szCs w:val="23"/>
              </w:rPr>
              <w:t>Результаты оценки эффективности налогов расхода, обоснование результата эффективности налогов</w:t>
            </w:r>
            <w:r w:rsidRPr="00237F8F">
              <w:rPr>
                <w:rFonts w:ascii="Times New Roman" w:hAnsi="Times New Roman"/>
                <w:sz w:val="23"/>
                <w:szCs w:val="23"/>
              </w:rPr>
              <w:t>ого</w:t>
            </w:r>
            <w:r w:rsidRPr="00237F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расхода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2" w:rsidRPr="00595E3B" w:rsidRDefault="00642380" w:rsidP="0023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>Общие положения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595E3B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>Куратор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365357" w:rsidP="0071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7F8F">
              <w:rPr>
                <w:rFonts w:ascii="Times New Roman" w:hAnsi="Times New Roman"/>
                <w:sz w:val="23"/>
                <w:szCs w:val="23"/>
              </w:rPr>
              <w:t>МКУ «Управление финансов» администрации Кавалеровского муниципального округа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595E3B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947F45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595E3B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>Целевая категория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947F45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595E3B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плательщиков, воспользовавшихся льготой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506145" w:rsidP="0036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F42CB7"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5FB2"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(многодетные семьи)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595E3B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>Сумма налогового расхода (тыс. руб.)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884F3F" w:rsidP="00F4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5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  <w:r w:rsidR="00365357" w:rsidRPr="0050614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595E3B" w:rsidRDefault="00642380" w:rsidP="0036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>Критерии целесообразности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595E3B" w:rsidRDefault="00642380" w:rsidP="0036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Соответствие налогового расхода целям муниципальной программы </w:t>
            </w:r>
            <w:r w:rsidR="00365357"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Кавалеровского муниципального </w:t>
            </w: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округа и (или) целям социально-экономической политики </w:t>
            </w:r>
            <w:r w:rsidR="00365357"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Кавалеровского муниципального </w:t>
            </w: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округа, не относящимся к муниципальным программам </w:t>
            </w:r>
            <w:r w:rsidR="00365357"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>Кавалеровского муниципального</w:t>
            </w: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округа: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3B395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hAnsi="Times New Roman" w:cs="Times New Roman"/>
                <w:sz w:val="24"/>
                <w:szCs w:val="24"/>
              </w:rPr>
              <w:t>уменьшение расходов плательщика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595E3B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>Востребованность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9721FA" w:rsidP="00E21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595E3B" w:rsidRDefault="00642380" w:rsidP="0036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>Критерии результативности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595E3B" w:rsidRDefault="00642380" w:rsidP="0036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Вклад налоговой льготы в изменение значения показателя (индикатора) достижения целей муниципальной программы </w:t>
            </w:r>
            <w:r w:rsidR="00365357"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Кавалеровского муниципального </w:t>
            </w: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округа и (или) целям социально-экономической политики </w:t>
            </w:r>
            <w:r w:rsidR="00365357"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Кавалеровского муниципального </w:t>
            </w: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округа, не относящимся к муниципальным программам </w:t>
            </w:r>
            <w:r w:rsidR="00365357"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>Кавалеровского муниципального</w:t>
            </w: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3B395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595E3B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Бюджетная эффективность налогового расхода: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595E3B" w:rsidRDefault="00642380" w:rsidP="0036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>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</w:t>
            </w:r>
            <w:r w:rsidRPr="00595E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365357" w:rsidRPr="00595E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Кавалеровского муниципального </w:t>
            </w:r>
            <w:r w:rsidRPr="00595E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округа</w:t>
            </w: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(или) целей социально-экономической политики </w:t>
            </w:r>
            <w:r w:rsidR="00365357"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>Кавалеровского муниципального</w:t>
            </w:r>
            <w:r w:rsidRPr="00595E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округа</w:t>
            </w: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не относящихся к муниципальным  программам </w:t>
            </w:r>
            <w:r w:rsidR="00365357"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>Кавалеровского муниципального</w:t>
            </w:r>
            <w:r w:rsidRPr="00595E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377B7A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595E3B" w:rsidRDefault="00642380" w:rsidP="0036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>Расчет коэффициента бюджетной эффективности  стимулирующего налогового расхода</w:t>
            </w:r>
            <w:r w:rsidRPr="00595E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365357" w:rsidRPr="00595E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Кавалеровского муниципального</w:t>
            </w:r>
            <w:r w:rsidRPr="00595E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округ</w:t>
            </w:r>
            <w:r w:rsidR="00365357" w:rsidRPr="00595E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EE6B91" w:rsidRPr="00595E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r w:rsidR="009721FA" w:rsidRPr="00595E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факт</w:t>
            </w:r>
            <w:r w:rsidR="00EE6B91" w:rsidRPr="00595E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20</w:t>
            </w:r>
            <w:r w:rsidR="00714DD8" w:rsidRPr="00595E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365357" w:rsidRPr="00595E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EE6B91" w:rsidRPr="00595E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г. к факту 20</w:t>
            </w:r>
            <w:r w:rsidR="00E47D98" w:rsidRPr="00595E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365357" w:rsidRPr="00595E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EE6B91" w:rsidRPr="00595E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506145" w:rsidRDefault="007B235F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5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  <w:r w:rsidR="002B50D8" w:rsidRPr="0050614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0614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  <w:r w:rsidR="002B50D8" w:rsidRPr="00506145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506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1,48</w:t>
            </w:r>
          </w:p>
          <w:p w:rsidR="002B50D8" w:rsidRPr="00237F8F" w:rsidRDefault="007B235F" w:rsidP="00DC3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145">
              <w:rPr>
                <w:rFonts w:ascii="Times New Roman" w:eastAsia="Times New Roman" w:hAnsi="Times New Roman" w:cs="Times New Roman"/>
                <w:sz w:val="24"/>
                <w:szCs w:val="24"/>
              </w:rPr>
              <w:t>1,48</w:t>
            </w:r>
            <w:r w:rsidR="00DC3350" w:rsidRPr="00506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61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DC3350" w:rsidRPr="005061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3350" w:rsidRPr="005061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595E3B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>Оценка совокупного бюджетного эффекта стимулирующего налогового расхода</w:t>
            </w:r>
            <w:r w:rsidR="00A7551B"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A7551B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8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595E3B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95E3B">
              <w:rPr>
                <w:rFonts w:ascii="Times New Roman" w:eastAsia="Times New Roman" w:hAnsi="Times New Roman" w:cs="Times New Roman"/>
                <w:sz w:val="23"/>
                <w:szCs w:val="23"/>
              </w:rPr>
              <w:t>Выводы по результатам оценки эффективности налогового расхода и предложения по пролонгации, корректировке или отмене льгот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237F8F" w:rsidRDefault="006728BA" w:rsidP="007B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7F8F">
              <w:rPr>
                <w:rFonts w:ascii="Times New Roman" w:eastAsia="Times New Roman" w:hAnsi="Times New Roman" w:cs="Times New Roman"/>
                <w:sz w:val="23"/>
                <w:szCs w:val="23"/>
              </w:rPr>
              <w:t>По результатам оценки</w:t>
            </w:r>
            <w:r w:rsidR="00E90D42" w:rsidRPr="00237F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эффективности налогового расхода необходимо отметить, </w:t>
            </w:r>
            <w:r w:rsidR="009721FA" w:rsidRPr="00237F8F">
              <w:rPr>
                <w:rFonts w:ascii="Times New Roman" w:eastAsia="Times New Roman" w:hAnsi="Times New Roman" w:cs="Times New Roman"/>
                <w:sz w:val="23"/>
                <w:szCs w:val="23"/>
              </w:rPr>
              <w:t>льгота предоставлена многодетным семьям с 2019 г.</w:t>
            </w:r>
            <w:r w:rsidR="006F2565" w:rsidRPr="00237F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значение коэффициента бюджетной эффективности </w:t>
            </w:r>
            <w:r w:rsidR="007B235F" w:rsidRPr="00506145">
              <w:rPr>
                <w:rFonts w:ascii="Times New Roman" w:eastAsia="Times New Roman" w:hAnsi="Times New Roman" w:cs="Times New Roman"/>
                <w:sz w:val="23"/>
                <w:szCs w:val="23"/>
              </w:rPr>
              <w:t>больше</w:t>
            </w:r>
            <w:r w:rsidR="006F2565" w:rsidRPr="0050614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1,</w:t>
            </w:r>
            <w:bookmarkStart w:id="1" w:name="_GoBack"/>
            <w:bookmarkEnd w:id="1"/>
            <w:r w:rsidR="006F2565" w:rsidRPr="00237F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эффективность налогового расхода является достаточной.</w:t>
            </w:r>
            <w:r w:rsidR="009721FA" w:rsidRPr="00237F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необходима </w:t>
            </w:r>
            <w:r w:rsidR="008C10B0" w:rsidRPr="00237F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пролонгаци</w:t>
            </w:r>
            <w:r w:rsidR="009721FA" w:rsidRPr="00237F8F">
              <w:rPr>
                <w:rFonts w:ascii="Times New Roman" w:eastAsia="Times New Roman" w:hAnsi="Times New Roman" w:cs="Times New Roman"/>
                <w:sz w:val="23"/>
                <w:szCs w:val="23"/>
              </w:rPr>
              <w:t>я</w:t>
            </w:r>
          </w:p>
        </w:tc>
      </w:tr>
    </w:tbl>
    <w:p w:rsidR="00DA6549" w:rsidRDefault="00DA6549" w:rsidP="00D23B93">
      <w:pPr>
        <w:pStyle w:val="a5"/>
        <w:spacing w:line="360" w:lineRule="auto"/>
        <w:ind w:left="-993"/>
        <w:jc w:val="both"/>
        <w:rPr>
          <w:sz w:val="26"/>
          <w:szCs w:val="26"/>
        </w:rPr>
      </w:pPr>
    </w:p>
    <w:p w:rsidR="004E669F" w:rsidRPr="00D7327D" w:rsidRDefault="00A7551B" w:rsidP="00223F48">
      <w:pPr>
        <w:pStyle w:val="a5"/>
        <w:spacing w:line="360" w:lineRule="auto"/>
        <w:jc w:val="both"/>
        <w:rPr>
          <w:sz w:val="28"/>
          <w:szCs w:val="28"/>
        </w:rPr>
      </w:pPr>
      <w:r w:rsidRPr="00D7327D">
        <w:rPr>
          <w:sz w:val="28"/>
          <w:szCs w:val="28"/>
        </w:rPr>
        <w:t>*Оценка совокупного бюджетного эффекта стимулирующего налогового расхода не проводится, так как налоговый расход является социальным и направлен на поддержку отдельных категорий граждан</w:t>
      </w:r>
      <w:r w:rsidR="00D23B93" w:rsidRPr="00D7327D">
        <w:rPr>
          <w:sz w:val="28"/>
          <w:szCs w:val="28"/>
        </w:rPr>
        <w:t>.</w:t>
      </w:r>
    </w:p>
    <w:sectPr w:rsidR="004E669F" w:rsidRPr="00D7327D" w:rsidSect="00671E9A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E1D" w:rsidRDefault="00F60E1D" w:rsidP="00FF1337">
      <w:pPr>
        <w:spacing w:after="0" w:line="240" w:lineRule="auto"/>
      </w:pPr>
      <w:r>
        <w:separator/>
      </w:r>
    </w:p>
  </w:endnote>
  <w:endnote w:type="continuationSeparator" w:id="0">
    <w:p w:rsidR="00F60E1D" w:rsidRDefault="00F60E1D" w:rsidP="00FF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569371"/>
      <w:docPartObj>
        <w:docPartGallery w:val="Page Numbers (Bottom of Page)"/>
        <w:docPartUnique/>
      </w:docPartObj>
    </w:sdtPr>
    <w:sdtEndPr/>
    <w:sdtContent>
      <w:p w:rsidR="008A07E3" w:rsidRDefault="008A07E3">
        <w:pPr>
          <w:pStyle w:val="a8"/>
          <w:jc w:val="center"/>
        </w:pPr>
      </w:p>
      <w:p w:rsidR="003970C4" w:rsidRDefault="00506145">
        <w:pPr>
          <w:pStyle w:val="a8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E1D" w:rsidRDefault="00F60E1D" w:rsidP="00FF1337">
      <w:pPr>
        <w:spacing w:after="0" w:line="240" w:lineRule="auto"/>
      </w:pPr>
      <w:r>
        <w:separator/>
      </w:r>
    </w:p>
  </w:footnote>
  <w:footnote w:type="continuationSeparator" w:id="0">
    <w:p w:rsidR="00F60E1D" w:rsidRDefault="00F60E1D" w:rsidP="00FF1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598"/>
    <w:multiLevelType w:val="multilevel"/>
    <w:tmpl w:val="3E022C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1D53258A"/>
    <w:multiLevelType w:val="hybridMultilevel"/>
    <w:tmpl w:val="EE96A2D4"/>
    <w:lvl w:ilvl="0" w:tplc="1BD413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D85C6E"/>
    <w:multiLevelType w:val="hybridMultilevel"/>
    <w:tmpl w:val="31C4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4CF2"/>
    <w:multiLevelType w:val="hybridMultilevel"/>
    <w:tmpl w:val="1376FE86"/>
    <w:lvl w:ilvl="0" w:tplc="AF747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EA"/>
    <w:rsid w:val="00004B2B"/>
    <w:rsid w:val="0000567A"/>
    <w:rsid w:val="0000724A"/>
    <w:rsid w:val="00012C3E"/>
    <w:rsid w:val="00017BB7"/>
    <w:rsid w:val="00021033"/>
    <w:rsid w:val="00026BDD"/>
    <w:rsid w:val="00041003"/>
    <w:rsid w:val="00041CC6"/>
    <w:rsid w:val="00043578"/>
    <w:rsid w:val="000436B4"/>
    <w:rsid w:val="00046771"/>
    <w:rsid w:val="0006110E"/>
    <w:rsid w:val="00061125"/>
    <w:rsid w:val="00071D06"/>
    <w:rsid w:val="00094DC6"/>
    <w:rsid w:val="000B154E"/>
    <w:rsid w:val="000C4AF0"/>
    <w:rsid w:val="00115A21"/>
    <w:rsid w:val="001231B0"/>
    <w:rsid w:val="00141445"/>
    <w:rsid w:val="00142D1D"/>
    <w:rsid w:val="001436C1"/>
    <w:rsid w:val="00144E6D"/>
    <w:rsid w:val="00162418"/>
    <w:rsid w:val="00191EC6"/>
    <w:rsid w:val="001D2CCF"/>
    <w:rsid w:val="001E2359"/>
    <w:rsid w:val="001E54A6"/>
    <w:rsid w:val="001E62F3"/>
    <w:rsid w:val="001F227D"/>
    <w:rsid w:val="002228C2"/>
    <w:rsid w:val="00223F48"/>
    <w:rsid w:val="002249A6"/>
    <w:rsid w:val="00230E61"/>
    <w:rsid w:val="002347C0"/>
    <w:rsid w:val="00237F8F"/>
    <w:rsid w:val="002437B5"/>
    <w:rsid w:val="00257BE5"/>
    <w:rsid w:val="00283F5E"/>
    <w:rsid w:val="0028431D"/>
    <w:rsid w:val="002B50D8"/>
    <w:rsid w:val="002D11E6"/>
    <w:rsid w:val="002D5457"/>
    <w:rsid w:val="002E49DB"/>
    <w:rsid w:val="002F452C"/>
    <w:rsid w:val="00303846"/>
    <w:rsid w:val="00305FB2"/>
    <w:rsid w:val="003138F5"/>
    <w:rsid w:val="00325018"/>
    <w:rsid w:val="003254B2"/>
    <w:rsid w:val="00354727"/>
    <w:rsid w:val="00361174"/>
    <w:rsid w:val="003621D0"/>
    <w:rsid w:val="003642FB"/>
    <w:rsid w:val="00365357"/>
    <w:rsid w:val="00365460"/>
    <w:rsid w:val="00377B7A"/>
    <w:rsid w:val="00380D83"/>
    <w:rsid w:val="00393A9E"/>
    <w:rsid w:val="003970C4"/>
    <w:rsid w:val="003A0D69"/>
    <w:rsid w:val="003A1F54"/>
    <w:rsid w:val="003B3950"/>
    <w:rsid w:val="003B5D5B"/>
    <w:rsid w:val="003B789E"/>
    <w:rsid w:val="003D5237"/>
    <w:rsid w:val="003F308D"/>
    <w:rsid w:val="00414985"/>
    <w:rsid w:val="00430625"/>
    <w:rsid w:val="0043431B"/>
    <w:rsid w:val="0044790B"/>
    <w:rsid w:val="004638F7"/>
    <w:rsid w:val="00492706"/>
    <w:rsid w:val="004A446D"/>
    <w:rsid w:val="004B2D16"/>
    <w:rsid w:val="004C7E30"/>
    <w:rsid w:val="004D15EF"/>
    <w:rsid w:val="004E669F"/>
    <w:rsid w:val="004E6FDC"/>
    <w:rsid w:val="004F35DD"/>
    <w:rsid w:val="004F5E42"/>
    <w:rsid w:val="005010C5"/>
    <w:rsid w:val="00506145"/>
    <w:rsid w:val="00513CF5"/>
    <w:rsid w:val="00515429"/>
    <w:rsid w:val="00531E93"/>
    <w:rsid w:val="00540C33"/>
    <w:rsid w:val="005413AF"/>
    <w:rsid w:val="0056175A"/>
    <w:rsid w:val="00584302"/>
    <w:rsid w:val="00594FA1"/>
    <w:rsid w:val="00595E3B"/>
    <w:rsid w:val="005B3131"/>
    <w:rsid w:val="005B3A92"/>
    <w:rsid w:val="005C1A38"/>
    <w:rsid w:val="005D0B11"/>
    <w:rsid w:val="005D6C61"/>
    <w:rsid w:val="005E4EE5"/>
    <w:rsid w:val="005F4732"/>
    <w:rsid w:val="00601428"/>
    <w:rsid w:val="00642380"/>
    <w:rsid w:val="00653FD8"/>
    <w:rsid w:val="00671E9A"/>
    <w:rsid w:val="006728BA"/>
    <w:rsid w:val="00675063"/>
    <w:rsid w:val="0068037A"/>
    <w:rsid w:val="0069531E"/>
    <w:rsid w:val="006A3819"/>
    <w:rsid w:val="006A383D"/>
    <w:rsid w:val="006B7AA8"/>
    <w:rsid w:val="006E5832"/>
    <w:rsid w:val="006F2565"/>
    <w:rsid w:val="00702AD4"/>
    <w:rsid w:val="007071A3"/>
    <w:rsid w:val="00714DD8"/>
    <w:rsid w:val="00732FEE"/>
    <w:rsid w:val="00744745"/>
    <w:rsid w:val="00746649"/>
    <w:rsid w:val="00755A42"/>
    <w:rsid w:val="00767BCF"/>
    <w:rsid w:val="00783625"/>
    <w:rsid w:val="007945CD"/>
    <w:rsid w:val="007A55F7"/>
    <w:rsid w:val="007A57ED"/>
    <w:rsid w:val="007A630A"/>
    <w:rsid w:val="007B235F"/>
    <w:rsid w:val="007B3143"/>
    <w:rsid w:val="007B65EA"/>
    <w:rsid w:val="007C020F"/>
    <w:rsid w:val="007C53E5"/>
    <w:rsid w:val="007D29D6"/>
    <w:rsid w:val="007D5ED1"/>
    <w:rsid w:val="00833DCE"/>
    <w:rsid w:val="008421ED"/>
    <w:rsid w:val="00852447"/>
    <w:rsid w:val="00855273"/>
    <w:rsid w:val="0086163C"/>
    <w:rsid w:val="00882B7F"/>
    <w:rsid w:val="00884265"/>
    <w:rsid w:val="00884F3F"/>
    <w:rsid w:val="00892284"/>
    <w:rsid w:val="00897CDC"/>
    <w:rsid w:val="008A07E3"/>
    <w:rsid w:val="008B39BC"/>
    <w:rsid w:val="008C10B0"/>
    <w:rsid w:val="008D39F6"/>
    <w:rsid w:val="0091541F"/>
    <w:rsid w:val="009236EE"/>
    <w:rsid w:val="00947F45"/>
    <w:rsid w:val="009541D7"/>
    <w:rsid w:val="009721FA"/>
    <w:rsid w:val="00981550"/>
    <w:rsid w:val="00991B47"/>
    <w:rsid w:val="00996147"/>
    <w:rsid w:val="009A0EF0"/>
    <w:rsid w:val="009A25C2"/>
    <w:rsid w:val="009A5097"/>
    <w:rsid w:val="009B1E51"/>
    <w:rsid w:val="009C3BC0"/>
    <w:rsid w:val="009E1B32"/>
    <w:rsid w:val="009E4900"/>
    <w:rsid w:val="009F424E"/>
    <w:rsid w:val="00A07F79"/>
    <w:rsid w:val="00A11D0C"/>
    <w:rsid w:val="00A32BBF"/>
    <w:rsid w:val="00A50508"/>
    <w:rsid w:val="00A54C17"/>
    <w:rsid w:val="00A7551B"/>
    <w:rsid w:val="00A766D8"/>
    <w:rsid w:val="00A846A0"/>
    <w:rsid w:val="00A94355"/>
    <w:rsid w:val="00AA10D9"/>
    <w:rsid w:val="00AA64E8"/>
    <w:rsid w:val="00AA666F"/>
    <w:rsid w:val="00AC2693"/>
    <w:rsid w:val="00AD673D"/>
    <w:rsid w:val="00AE102F"/>
    <w:rsid w:val="00AE1EAB"/>
    <w:rsid w:val="00AE5A90"/>
    <w:rsid w:val="00B00FA4"/>
    <w:rsid w:val="00B15E3C"/>
    <w:rsid w:val="00B2712B"/>
    <w:rsid w:val="00B37A0C"/>
    <w:rsid w:val="00B4370C"/>
    <w:rsid w:val="00B46D49"/>
    <w:rsid w:val="00B7634E"/>
    <w:rsid w:val="00B94E27"/>
    <w:rsid w:val="00BC08B2"/>
    <w:rsid w:val="00BC5514"/>
    <w:rsid w:val="00BD54D6"/>
    <w:rsid w:val="00C40D56"/>
    <w:rsid w:val="00C42805"/>
    <w:rsid w:val="00C45E74"/>
    <w:rsid w:val="00C55082"/>
    <w:rsid w:val="00C60D28"/>
    <w:rsid w:val="00C72F40"/>
    <w:rsid w:val="00C8421F"/>
    <w:rsid w:val="00CA43F9"/>
    <w:rsid w:val="00CB06E0"/>
    <w:rsid w:val="00CC2705"/>
    <w:rsid w:val="00CE7C58"/>
    <w:rsid w:val="00CF1150"/>
    <w:rsid w:val="00CF1B8F"/>
    <w:rsid w:val="00D20A21"/>
    <w:rsid w:val="00D23020"/>
    <w:rsid w:val="00D23B93"/>
    <w:rsid w:val="00D34C96"/>
    <w:rsid w:val="00D54203"/>
    <w:rsid w:val="00D7327D"/>
    <w:rsid w:val="00D80038"/>
    <w:rsid w:val="00D80614"/>
    <w:rsid w:val="00D8518B"/>
    <w:rsid w:val="00D921F0"/>
    <w:rsid w:val="00D94021"/>
    <w:rsid w:val="00DA6549"/>
    <w:rsid w:val="00DB1614"/>
    <w:rsid w:val="00DC3350"/>
    <w:rsid w:val="00DD51C9"/>
    <w:rsid w:val="00DE4EBA"/>
    <w:rsid w:val="00E076D1"/>
    <w:rsid w:val="00E2150C"/>
    <w:rsid w:val="00E25DEF"/>
    <w:rsid w:val="00E47D98"/>
    <w:rsid w:val="00E50863"/>
    <w:rsid w:val="00E6693E"/>
    <w:rsid w:val="00E8416B"/>
    <w:rsid w:val="00E87112"/>
    <w:rsid w:val="00E87A6C"/>
    <w:rsid w:val="00E90D42"/>
    <w:rsid w:val="00E93FB2"/>
    <w:rsid w:val="00EA2534"/>
    <w:rsid w:val="00EB0CD9"/>
    <w:rsid w:val="00EB13F1"/>
    <w:rsid w:val="00ED24B5"/>
    <w:rsid w:val="00EE6B91"/>
    <w:rsid w:val="00F03B7A"/>
    <w:rsid w:val="00F10E5C"/>
    <w:rsid w:val="00F13784"/>
    <w:rsid w:val="00F156D1"/>
    <w:rsid w:val="00F24A21"/>
    <w:rsid w:val="00F333AB"/>
    <w:rsid w:val="00F37500"/>
    <w:rsid w:val="00F42CB7"/>
    <w:rsid w:val="00F544C8"/>
    <w:rsid w:val="00F60E1D"/>
    <w:rsid w:val="00F934D8"/>
    <w:rsid w:val="00FB0911"/>
    <w:rsid w:val="00FE1BA2"/>
    <w:rsid w:val="00FF1337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5A12"/>
  <w15:docId w15:val="{8E895A45-C91F-4CF4-BFD3-4424F0A8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112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611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7071A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7071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40C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40C33"/>
    <w:rPr>
      <w:rFonts w:ascii="Calibri" w:eastAsia="Calibri" w:hAnsi="Calibri" w:cs="Calibri"/>
    </w:rPr>
  </w:style>
  <w:style w:type="paragraph" w:styleId="a7">
    <w:name w:val="List Paragraph"/>
    <w:basedOn w:val="a"/>
    <w:uiPriority w:val="99"/>
    <w:qFormat/>
    <w:rsid w:val="00AE5A90"/>
    <w:pPr>
      <w:ind w:left="720"/>
      <w:contextualSpacing/>
    </w:pPr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6728B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728BA"/>
    <w:rPr>
      <w:rFonts w:eastAsiaTheme="minorHAnsi"/>
      <w:lang w:eastAsia="en-US"/>
    </w:rPr>
  </w:style>
  <w:style w:type="table" w:styleId="aa">
    <w:name w:val="Table Grid"/>
    <w:basedOn w:val="a1"/>
    <w:uiPriority w:val="59"/>
    <w:rsid w:val="008421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nhideWhenUsed/>
    <w:rsid w:val="00142D1D"/>
    <w:rPr>
      <w:color w:val="0000FF"/>
      <w:u w:val="single"/>
    </w:rPr>
  </w:style>
  <w:style w:type="character" w:customStyle="1" w:styleId="blk">
    <w:name w:val="blk"/>
    <w:basedOn w:val="a0"/>
    <w:rsid w:val="0014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CD94F-7D65-4987-AF81-3100C69A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Суровцева</dc:creator>
  <cp:lastModifiedBy>Пользователь</cp:lastModifiedBy>
  <cp:revision>53</cp:revision>
  <cp:lastPrinted>2022-06-29T10:26:00Z</cp:lastPrinted>
  <dcterms:created xsi:type="dcterms:W3CDTF">2024-07-24T04:26:00Z</dcterms:created>
  <dcterms:modified xsi:type="dcterms:W3CDTF">2024-07-30T01:26:00Z</dcterms:modified>
</cp:coreProperties>
</file>