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C64961">
        <w:rPr>
          <w:rFonts w:ascii="Times New Roman" w:hAnsi="Times New Roman" w:cs="Times New Roman"/>
          <w:sz w:val="28"/>
          <w:szCs w:val="28"/>
        </w:rPr>
        <w:t>постановления</w:t>
      </w:r>
      <w:r w:rsidR="00CF74AC">
        <w:rPr>
          <w:rFonts w:ascii="Times New Roman" w:hAnsi="Times New Roman" w:cs="Times New Roman"/>
          <w:sz w:val="28"/>
          <w:szCs w:val="28"/>
        </w:rPr>
        <w:t xml:space="preserve">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</w:t>
      </w:r>
      <w:r w:rsidR="00C6496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9B" w:rsidRDefault="002F1F58" w:rsidP="0050289B">
      <w:pPr>
        <w:pStyle w:val="a6"/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C64961">
        <w:rPr>
          <w:sz w:val="28"/>
          <w:szCs w:val="28"/>
        </w:rPr>
        <w:t>постановления</w:t>
      </w:r>
      <w:r w:rsidR="0050289B" w:rsidRPr="0050289B">
        <w:rPr>
          <w:sz w:val="28"/>
          <w:szCs w:val="28"/>
        </w:rPr>
        <w:t xml:space="preserve"> Кавалеровского </w:t>
      </w:r>
      <w:r w:rsidR="00C64961">
        <w:rPr>
          <w:sz w:val="28"/>
          <w:szCs w:val="28"/>
        </w:rPr>
        <w:t>городского поселения</w:t>
      </w:r>
      <w:r w:rsidR="0050289B" w:rsidRPr="0050289B">
        <w:rPr>
          <w:sz w:val="28"/>
          <w:szCs w:val="28"/>
        </w:rPr>
        <w:t xml:space="preserve"> № </w:t>
      </w:r>
      <w:r w:rsidR="0094441D">
        <w:rPr>
          <w:sz w:val="28"/>
          <w:szCs w:val="28"/>
        </w:rPr>
        <w:t>16</w:t>
      </w:r>
      <w:r w:rsidR="0050289B" w:rsidRPr="0050289B">
        <w:rPr>
          <w:sz w:val="28"/>
          <w:szCs w:val="28"/>
        </w:rPr>
        <w:t xml:space="preserve"> от 2</w:t>
      </w:r>
      <w:r w:rsidR="0094441D">
        <w:rPr>
          <w:sz w:val="28"/>
          <w:szCs w:val="28"/>
        </w:rPr>
        <w:t>3</w:t>
      </w:r>
      <w:r w:rsidR="0050289B" w:rsidRPr="0050289B">
        <w:rPr>
          <w:sz w:val="28"/>
          <w:szCs w:val="28"/>
        </w:rPr>
        <w:t>.</w:t>
      </w:r>
      <w:r w:rsidR="00130EC9">
        <w:rPr>
          <w:sz w:val="28"/>
          <w:szCs w:val="28"/>
        </w:rPr>
        <w:t>1</w:t>
      </w:r>
      <w:r w:rsidR="0094441D">
        <w:rPr>
          <w:sz w:val="28"/>
          <w:szCs w:val="28"/>
        </w:rPr>
        <w:t>0</w:t>
      </w:r>
      <w:r w:rsidR="0050289B" w:rsidRPr="0050289B">
        <w:rPr>
          <w:sz w:val="28"/>
          <w:szCs w:val="28"/>
        </w:rPr>
        <w:t>.201</w:t>
      </w:r>
      <w:r w:rsidR="0094441D">
        <w:rPr>
          <w:sz w:val="28"/>
          <w:szCs w:val="28"/>
        </w:rPr>
        <w:t>5</w:t>
      </w:r>
      <w:r w:rsidR="0050289B" w:rsidRPr="0050289B">
        <w:rPr>
          <w:sz w:val="28"/>
          <w:szCs w:val="28"/>
        </w:rPr>
        <w:t xml:space="preserve">г. </w:t>
      </w:r>
      <w:r w:rsidR="0050289B" w:rsidRPr="0050289B">
        <w:rPr>
          <w:b/>
          <w:sz w:val="28"/>
          <w:szCs w:val="28"/>
        </w:rPr>
        <w:t>«</w:t>
      </w:r>
      <w:r w:rsidR="005A4B2E" w:rsidRPr="00D448B8">
        <w:rPr>
          <w:rFonts w:eastAsia="Arial"/>
          <w:b/>
          <w:bCs/>
          <w:sz w:val="28"/>
          <w:szCs w:val="28"/>
        </w:rPr>
        <w:t>Об утверждении границ, прилегающих к некоторым организация</w:t>
      </w:r>
      <w:r w:rsidR="005226F1">
        <w:rPr>
          <w:rFonts w:eastAsia="Arial"/>
          <w:b/>
          <w:bCs/>
          <w:sz w:val="28"/>
          <w:szCs w:val="28"/>
        </w:rPr>
        <w:t>м</w:t>
      </w:r>
      <w:r w:rsidR="005A4B2E" w:rsidRPr="00D448B8">
        <w:rPr>
          <w:rFonts w:eastAsia="Arial"/>
          <w:b/>
          <w:bCs/>
          <w:sz w:val="28"/>
          <w:szCs w:val="28"/>
        </w:rPr>
        <w:t xml:space="preserve"> и объектам территорий, на которых не допускается розничная продажа алкогольной продукции</w:t>
      </w:r>
      <w:r w:rsidR="00130EC9" w:rsidRPr="00130EC9">
        <w:rPr>
          <w:b/>
          <w:color w:val="000000"/>
          <w:sz w:val="28"/>
          <w:szCs w:val="28"/>
        </w:rPr>
        <w:t>»</w:t>
      </w:r>
      <w:r w:rsidR="0050289B" w:rsidRPr="00130EC9">
        <w:rPr>
          <w:b/>
          <w:sz w:val="28"/>
          <w:szCs w:val="28"/>
        </w:rPr>
        <w:t>.</w:t>
      </w:r>
    </w:p>
    <w:p w:rsidR="00130EC9" w:rsidRPr="00516AAC" w:rsidRDefault="002F1F58" w:rsidP="0050289B">
      <w:pPr>
        <w:pStyle w:val="a6"/>
        <w:spacing w:before="0" w:beforeAutospacing="0" w:after="0" w:afterAutospacing="0"/>
        <w:jc w:val="both"/>
        <w:rPr>
          <w:rStyle w:val="detail"/>
          <w:sz w:val="28"/>
          <w:szCs w:val="28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r w:rsidR="00130EC9" w:rsidRPr="00130EC9">
        <w:rPr>
          <w:sz w:val="28"/>
          <w:szCs w:val="28"/>
        </w:rPr>
        <w:t>Управлени</w:t>
      </w:r>
      <w:r w:rsidR="00130EC9">
        <w:rPr>
          <w:sz w:val="28"/>
          <w:szCs w:val="28"/>
        </w:rPr>
        <w:t>е</w:t>
      </w:r>
      <w:r w:rsidR="00130EC9" w:rsidRPr="00130EC9">
        <w:rPr>
          <w:sz w:val="28"/>
          <w:szCs w:val="28"/>
        </w:rPr>
        <w:t xml:space="preserve"> экономики, планирования и потребительского рынка администрации Кавалеровского МО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516AAC" w:rsidRPr="00516AAC">
          <w:rPr>
            <w:rStyle w:val="a3"/>
            <w:sz w:val="28"/>
            <w:szCs w:val="28"/>
          </w:rPr>
          <w:t>golovanova@adkav.ru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516AAC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Голованова Эмилия Александровна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 w:rsidR="00130EC9"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 w:rsidR="00130EC9"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BC697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EE0EF6" w:rsidRPr="004505E4">
        <w:rPr>
          <w:rFonts w:ascii="Times New Roman" w:hAnsi="Times New Roman" w:cs="Times New Roman"/>
          <w:b/>
          <w:sz w:val="28"/>
          <w:szCs w:val="28"/>
        </w:rPr>
        <w:t>0</w:t>
      </w:r>
      <w:r w:rsidR="00286AA1">
        <w:rPr>
          <w:rFonts w:ascii="Times New Roman" w:hAnsi="Times New Roman" w:cs="Times New Roman"/>
          <w:b/>
          <w:sz w:val="28"/>
          <w:szCs w:val="28"/>
        </w:rPr>
        <w:t>5</w:t>
      </w:r>
      <w:r w:rsidRPr="004505E4">
        <w:rPr>
          <w:rFonts w:ascii="Times New Roman" w:hAnsi="Times New Roman" w:cs="Times New Roman"/>
          <w:b/>
          <w:sz w:val="28"/>
          <w:szCs w:val="28"/>
        </w:rPr>
        <w:t>.0</w:t>
      </w:r>
      <w:r w:rsidR="00130EC9">
        <w:rPr>
          <w:rFonts w:ascii="Times New Roman" w:hAnsi="Times New Roman" w:cs="Times New Roman"/>
          <w:b/>
          <w:sz w:val="28"/>
          <w:szCs w:val="28"/>
        </w:rPr>
        <w:t>3</w:t>
      </w:r>
      <w:r w:rsidRPr="004505E4">
        <w:rPr>
          <w:rFonts w:ascii="Times New Roman" w:hAnsi="Times New Roman" w:cs="Times New Roman"/>
          <w:b/>
          <w:sz w:val="28"/>
          <w:szCs w:val="28"/>
        </w:rPr>
        <w:t>.202</w:t>
      </w:r>
      <w:r w:rsidR="00130EC9">
        <w:rPr>
          <w:rFonts w:ascii="Times New Roman" w:hAnsi="Times New Roman" w:cs="Times New Roman"/>
          <w:b/>
          <w:sz w:val="28"/>
          <w:szCs w:val="28"/>
        </w:rPr>
        <w:t>4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E4">
        <w:rPr>
          <w:rFonts w:ascii="Times New Roman" w:hAnsi="Times New Roman" w:cs="Times New Roman"/>
          <w:b/>
          <w:sz w:val="28"/>
          <w:szCs w:val="28"/>
        </w:rPr>
        <w:t>-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EC9" w:rsidRPr="00BC6973">
        <w:rPr>
          <w:rFonts w:ascii="Times New Roman" w:hAnsi="Times New Roman" w:cs="Times New Roman"/>
          <w:b/>
          <w:sz w:val="28"/>
          <w:szCs w:val="28"/>
        </w:rPr>
        <w:t>0</w:t>
      </w:r>
      <w:r w:rsidR="00286AA1">
        <w:rPr>
          <w:rFonts w:ascii="Times New Roman" w:hAnsi="Times New Roman" w:cs="Times New Roman"/>
          <w:b/>
          <w:sz w:val="28"/>
          <w:szCs w:val="28"/>
        </w:rPr>
        <w:t>2</w:t>
      </w:r>
      <w:r w:rsidRPr="00BC6973">
        <w:rPr>
          <w:rFonts w:ascii="Times New Roman" w:hAnsi="Times New Roman" w:cs="Times New Roman"/>
          <w:b/>
          <w:sz w:val="28"/>
          <w:szCs w:val="28"/>
        </w:rPr>
        <w:t>.</w:t>
      </w:r>
      <w:r w:rsidR="00EE0EF6" w:rsidRPr="00BC6973">
        <w:rPr>
          <w:rFonts w:ascii="Times New Roman" w:hAnsi="Times New Roman" w:cs="Times New Roman"/>
          <w:b/>
          <w:sz w:val="28"/>
          <w:szCs w:val="28"/>
        </w:rPr>
        <w:t>0</w:t>
      </w:r>
      <w:r w:rsidR="00130EC9" w:rsidRPr="00BC6973">
        <w:rPr>
          <w:rFonts w:ascii="Times New Roman" w:hAnsi="Times New Roman" w:cs="Times New Roman"/>
          <w:b/>
          <w:sz w:val="28"/>
          <w:szCs w:val="28"/>
        </w:rPr>
        <w:t>4</w:t>
      </w:r>
      <w:r w:rsidRPr="00BC6973">
        <w:rPr>
          <w:rFonts w:ascii="Times New Roman" w:hAnsi="Times New Roman" w:cs="Times New Roman"/>
          <w:b/>
          <w:sz w:val="28"/>
          <w:szCs w:val="28"/>
        </w:rPr>
        <w:t>.202</w:t>
      </w:r>
      <w:r w:rsidR="00130EC9" w:rsidRPr="00BC6973">
        <w:rPr>
          <w:rFonts w:ascii="Times New Roman" w:hAnsi="Times New Roman" w:cs="Times New Roman"/>
          <w:b/>
          <w:sz w:val="28"/>
          <w:szCs w:val="28"/>
        </w:rPr>
        <w:t>4</w:t>
      </w:r>
      <w:r w:rsidRPr="00BC6973">
        <w:rPr>
          <w:rFonts w:ascii="Times New Roman" w:hAnsi="Times New Roman" w:cs="Times New Roman"/>
          <w:b/>
          <w:sz w:val="28"/>
          <w:szCs w:val="28"/>
        </w:rPr>
        <w:t>г</w:t>
      </w:r>
      <w:r w:rsidRPr="00BC6973">
        <w:rPr>
          <w:rFonts w:ascii="Times New Roman" w:hAnsi="Times New Roman" w:cs="Times New Roman"/>
          <w:sz w:val="28"/>
          <w:szCs w:val="28"/>
        </w:rPr>
        <w:t>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2F1475" w:rsidRPr="002F1475" w:rsidRDefault="00CF74AC" w:rsidP="002F14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2F147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16AAC" w:rsidRPr="002F1475">
        <w:rPr>
          <w:rFonts w:ascii="Times New Roman" w:hAnsi="Times New Roman" w:cs="Times New Roman"/>
          <w:sz w:val="28"/>
          <w:szCs w:val="28"/>
        </w:rPr>
        <w:t>определяет перечень организаций и объектов, на прилегающих территориях к которым, не допускается продажа алкогольной продукции, а также устанавливает минимальн</w:t>
      </w:r>
      <w:r w:rsidR="002F1475" w:rsidRPr="002F1475">
        <w:rPr>
          <w:rFonts w:ascii="Times New Roman" w:hAnsi="Times New Roman" w:cs="Times New Roman"/>
          <w:sz w:val="28"/>
          <w:szCs w:val="28"/>
        </w:rPr>
        <w:t>ы</w:t>
      </w:r>
      <w:r w:rsidR="00516AAC" w:rsidRPr="002F1475">
        <w:rPr>
          <w:rFonts w:ascii="Times New Roman" w:hAnsi="Times New Roman" w:cs="Times New Roman"/>
          <w:sz w:val="28"/>
          <w:szCs w:val="28"/>
        </w:rPr>
        <w:t xml:space="preserve">е </w:t>
      </w:r>
      <w:r w:rsidR="002F1475" w:rsidRPr="002F1475">
        <w:rPr>
          <w:rFonts w:ascii="Times New Roman" w:hAnsi="Times New Roman" w:cs="Times New Roman"/>
          <w:sz w:val="28"/>
          <w:szCs w:val="28"/>
        </w:rPr>
        <w:t>границы прилегающих территорий к некоторым организациям и объектам, на которых не допускается розничная продажа алкогольной продукции</w:t>
      </w:r>
      <w:r w:rsidR="002F1475">
        <w:rPr>
          <w:rFonts w:ascii="Times New Roman" w:hAnsi="Times New Roman" w:cs="Times New Roman"/>
          <w:sz w:val="28"/>
          <w:szCs w:val="28"/>
        </w:rPr>
        <w:t>.</w:t>
      </w:r>
      <w:r w:rsidR="002F1475" w:rsidRPr="002F147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705BFA" w:rsidRPr="002F1475" w:rsidRDefault="00EE0EF6" w:rsidP="002F14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F147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821EE8" w:rsidRPr="002F14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475" w:rsidRPr="00541D73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821EE8" w:rsidRPr="002F1475">
        <w:rPr>
          <w:rFonts w:ascii="Times New Roman" w:hAnsi="Times New Roman" w:cs="Times New Roman"/>
          <w:b/>
          <w:sz w:val="28"/>
          <w:szCs w:val="28"/>
          <w:lang w:eastAsia="ru-RU"/>
        </w:rPr>
        <w:t>ормативные правовые акты, из которых вытекает разработк</w:t>
      </w:r>
      <w:r w:rsidR="001554DE" w:rsidRPr="002F147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821EE8" w:rsidRPr="002F14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2F14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нормативного правового акта: </w:t>
      </w:r>
    </w:p>
    <w:p w:rsidR="002F1475" w:rsidRPr="002F1475" w:rsidRDefault="00130EC9" w:rsidP="002F14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1475" w:rsidRPr="002F147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27.12.2012 года № 1425 «Об определении органами государственной власти субъекта  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объектам территорий, на которых не допускается розничная продажа алкогольной продукции»</w:t>
      </w:r>
      <w:r w:rsidR="002F1475">
        <w:rPr>
          <w:rFonts w:ascii="Times New Roman" w:hAnsi="Times New Roman" w:cs="Times New Roman"/>
          <w:color w:val="000000"/>
          <w:sz w:val="28"/>
          <w:szCs w:val="28"/>
        </w:rPr>
        <w:t xml:space="preserve"> утратило силу, в связи с этим необходимо постановление администрации Кавалеровского МР привести в соответствие с действующим законодательством РФ. </w:t>
      </w: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F147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30EC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F147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AB73A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F147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30EC9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lastRenderedPageBreak/>
        <w:t xml:space="preserve">1. </w:t>
      </w:r>
      <w:r w:rsidR="00C64961">
        <w:rPr>
          <w:sz w:val="28"/>
          <w:szCs w:val="28"/>
        </w:rPr>
        <w:t>Постановление Кавалеровского городского поселения</w:t>
      </w:r>
      <w:r w:rsidR="00AB73A8" w:rsidRPr="00AB73A8">
        <w:rPr>
          <w:sz w:val="28"/>
          <w:szCs w:val="28"/>
        </w:rPr>
        <w:t xml:space="preserve"> </w:t>
      </w:r>
      <w:r w:rsidR="00130EC9" w:rsidRPr="00130EC9">
        <w:rPr>
          <w:sz w:val="28"/>
          <w:szCs w:val="28"/>
        </w:rPr>
        <w:t>«</w:t>
      </w:r>
      <w:r w:rsidR="002F1475" w:rsidRPr="00D448B8">
        <w:rPr>
          <w:rFonts w:eastAsia="Arial"/>
          <w:b/>
          <w:bCs/>
          <w:sz w:val="28"/>
          <w:szCs w:val="28"/>
        </w:rPr>
        <w:t>Об утверждении границ, прилегающих к некоторым организация</w:t>
      </w:r>
      <w:r w:rsidR="002F1475">
        <w:rPr>
          <w:rFonts w:eastAsia="Arial"/>
          <w:b/>
          <w:bCs/>
          <w:sz w:val="28"/>
          <w:szCs w:val="28"/>
        </w:rPr>
        <w:t>м</w:t>
      </w:r>
      <w:r w:rsidR="002F1475" w:rsidRPr="00D448B8">
        <w:rPr>
          <w:rFonts w:eastAsia="Arial"/>
          <w:b/>
          <w:bCs/>
          <w:sz w:val="28"/>
          <w:szCs w:val="28"/>
        </w:rPr>
        <w:t xml:space="preserve"> и объектам территорий, на которых не допускается розничная продажа алкогольной продукции</w:t>
      </w:r>
      <w:r w:rsidR="00130EC9" w:rsidRPr="00130EC9">
        <w:rPr>
          <w:color w:val="000000"/>
          <w:sz w:val="28"/>
          <w:szCs w:val="28"/>
        </w:rPr>
        <w:t>»</w:t>
      </w:r>
      <w:r w:rsidR="00130EC9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  <w:bookmarkStart w:id="0" w:name="_GoBack"/>
      <w:bookmarkEnd w:id="0"/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</w:t>
      </w:r>
      <w:proofErr w:type="spellStart"/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Лапоха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EE0EF6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F0763">
        <w:rPr>
          <w:rFonts w:ascii="Times New Roman" w:hAnsi="Times New Roman" w:cs="Times New Roman"/>
          <w:sz w:val="28"/>
          <w:szCs w:val="28"/>
        </w:rPr>
        <w:t>5</w:t>
      </w:r>
      <w:r w:rsidR="00AC1FF2">
        <w:rPr>
          <w:rFonts w:ascii="Times New Roman" w:hAnsi="Times New Roman" w:cs="Times New Roman"/>
          <w:sz w:val="28"/>
          <w:szCs w:val="28"/>
        </w:rPr>
        <w:t>.</w:t>
      </w:r>
      <w:r w:rsidR="00B333AD">
        <w:rPr>
          <w:rFonts w:ascii="Times New Roman" w:hAnsi="Times New Roman" w:cs="Times New Roman"/>
          <w:sz w:val="28"/>
          <w:szCs w:val="28"/>
        </w:rPr>
        <w:t>0</w:t>
      </w:r>
      <w:r w:rsidR="00130EC9">
        <w:rPr>
          <w:rFonts w:ascii="Times New Roman" w:hAnsi="Times New Roman" w:cs="Times New Roman"/>
          <w:sz w:val="28"/>
          <w:szCs w:val="28"/>
        </w:rPr>
        <w:t>3</w:t>
      </w:r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30EC9"/>
    <w:rsid w:val="001554DE"/>
    <w:rsid w:val="001A1A3F"/>
    <w:rsid w:val="00286AA1"/>
    <w:rsid w:val="002F1475"/>
    <w:rsid w:val="002F1F58"/>
    <w:rsid w:val="004505E4"/>
    <w:rsid w:val="00485CCA"/>
    <w:rsid w:val="00491AB6"/>
    <w:rsid w:val="004F0763"/>
    <w:rsid w:val="0050289B"/>
    <w:rsid w:val="00516AAC"/>
    <w:rsid w:val="005226F1"/>
    <w:rsid w:val="00541D73"/>
    <w:rsid w:val="005A4B2E"/>
    <w:rsid w:val="005D538B"/>
    <w:rsid w:val="005F18F9"/>
    <w:rsid w:val="00626387"/>
    <w:rsid w:val="006846B8"/>
    <w:rsid w:val="006937A9"/>
    <w:rsid w:val="00705BFA"/>
    <w:rsid w:val="00740FA6"/>
    <w:rsid w:val="00821EE8"/>
    <w:rsid w:val="008E2581"/>
    <w:rsid w:val="0094441D"/>
    <w:rsid w:val="00AA58BF"/>
    <w:rsid w:val="00AB73A8"/>
    <w:rsid w:val="00AC1FF2"/>
    <w:rsid w:val="00AC4128"/>
    <w:rsid w:val="00B333AD"/>
    <w:rsid w:val="00BC6973"/>
    <w:rsid w:val="00C64961"/>
    <w:rsid w:val="00CF74AC"/>
    <w:rsid w:val="00D13AA5"/>
    <w:rsid w:val="00D63C10"/>
    <w:rsid w:val="00D827C2"/>
    <w:rsid w:val="00DD72C6"/>
    <w:rsid w:val="00E57FF8"/>
    <w:rsid w:val="00E97238"/>
    <w:rsid w:val="00EA17B4"/>
    <w:rsid w:val="00E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8175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rsid w:val="00130EC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22</cp:revision>
  <cp:lastPrinted>2024-03-05T04:51:00Z</cp:lastPrinted>
  <dcterms:created xsi:type="dcterms:W3CDTF">2022-08-12T04:17:00Z</dcterms:created>
  <dcterms:modified xsi:type="dcterms:W3CDTF">2024-03-05T05:59:00Z</dcterms:modified>
</cp:coreProperties>
</file>