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3C3E68" w:rsidTr="00E31E10">
        <w:tc>
          <w:tcPr>
            <w:tcW w:w="4927" w:type="dxa"/>
          </w:tcPr>
          <w:p w:rsidR="003C3E68" w:rsidRPr="00E31E10" w:rsidRDefault="003C3E68" w:rsidP="00E31E1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C3E68" w:rsidRPr="0011548A" w:rsidRDefault="003C3E68" w:rsidP="001154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К О М Е Н Д А Ц И И </w:t>
      </w:r>
    </w:p>
    <w:p w:rsidR="004D7C5D" w:rsidRPr="001D0FB4" w:rsidRDefault="003C3E68" w:rsidP="004D7C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разработке </w:t>
      </w:r>
      <w:r w:rsidR="004D7C5D">
        <w:rPr>
          <w:rFonts w:ascii="Times New Roman" w:hAnsi="Times New Roman" w:cs="Times New Roman"/>
          <w:sz w:val="28"/>
          <w:szCs w:val="28"/>
        </w:rPr>
        <w:t>программы «Нулевой травматизм»</w:t>
      </w:r>
    </w:p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организациях </w:t>
      </w:r>
      <w:r w:rsidR="004D7C5D"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3E68" w:rsidRPr="00E73A64" w:rsidRDefault="003C3E68" w:rsidP="00BD1D2F">
      <w:pPr>
        <w:pStyle w:val="ConsPlusNormal"/>
        <w:widowControl/>
        <w:numPr>
          <w:ilvl w:val="0"/>
          <w:numId w:val="2"/>
        </w:numPr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3A6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C3E68" w:rsidRPr="00066941" w:rsidRDefault="003C3E68" w:rsidP="00BD1D2F">
      <w:pPr>
        <w:ind w:firstLine="709"/>
        <w:jc w:val="both"/>
        <w:rPr>
          <w:sz w:val="28"/>
          <w:szCs w:val="28"/>
        </w:rPr>
      </w:pPr>
      <w:r w:rsidRPr="007255DD">
        <w:rPr>
          <w:sz w:val="28"/>
          <w:szCs w:val="28"/>
        </w:rPr>
        <w:t xml:space="preserve">1.1. Настоящие рекомендации по разработке в организациях </w:t>
      </w:r>
      <w:r w:rsidR="007255DD" w:rsidRPr="007255DD">
        <w:rPr>
          <w:sz w:val="28"/>
          <w:szCs w:val="28"/>
        </w:rPr>
        <w:t>Кавалеровского муниципального района</w:t>
      </w:r>
      <w:r w:rsidRPr="007255DD">
        <w:rPr>
          <w:sz w:val="28"/>
          <w:szCs w:val="28"/>
        </w:rPr>
        <w:t xml:space="preserve"> программы «Нулевой травматизм» (далее – Рекомендации) разработаны в соответствии </w:t>
      </w:r>
      <w:r w:rsidR="007255DD">
        <w:rPr>
          <w:sz w:val="28"/>
          <w:szCs w:val="28"/>
        </w:rPr>
        <w:t xml:space="preserve">с </w:t>
      </w:r>
      <w:r w:rsidR="007255DD" w:rsidRPr="007255DD">
        <w:rPr>
          <w:sz w:val="28"/>
          <w:szCs w:val="28"/>
        </w:rPr>
        <w:t>Меморандум</w:t>
      </w:r>
      <w:r w:rsidR="007255DD">
        <w:rPr>
          <w:sz w:val="28"/>
          <w:szCs w:val="28"/>
        </w:rPr>
        <w:t>ом</w:t>
      </w:r>
      <w:r w:rsidR="007255DD" w:rsidRPr="007255DD">
        <w:rPr>
          <w:sz w:val="28"/>
          <w:szCs w:val="28"/>
        </w:rPr>
        <w:t xml:space="preserve"> Министерств</w:t>
      </w:r>
      <w:r w:rsidR="007255DD">
        <w:rPr>
          <w:sz w:val="28"/>
          <w:szCs w:val="28"/>
        </w:rPr>
        <w:t>а</w:t>
      </w:r>
      <w:r w:rsidR="007255DD" w:rsidRPr="007255DD">
        <w:rPr>
          <w:sz w:val="28"/>
          <w:szCs w:val="28"/>
        </w:rPr>
        <w:t xml:space="preserve"> труда и социальной защиты РФ и Международной ассоциацией социального обеспечения о взаимопонимании и сотрудничестве по продвижению Концепции</w:t>
      </w:r>
      <w:r w:rsidR="007255DD">
        <w:rPr>
          <w:sz w:val="28"/>
          <w:szCs w:val="28"/>
        </w:rPr>
        <w:t xml:space="preserve"> «нулевого травматизма», подписанного 12 декабря 2017 года и </w:t>
      </w:r>
      <w:r w:rsidRPr="00066941">
        <w:rPr>
          <w:sz w:val="28"/>
          <w:szCs w:val="28"/>
        </w:rPr>
        <w:t xml:space="preserve"> </w:t>
      </w:r>
      <w:r w:rsidR="007255DD">
        <w:rPr>
          <w:sz w:val="28"/>
          <w:szCs w:val="28"/>
        </w:rPr>
        <w:t>поручением Роструда от 08.02.2018 г. № 450-ТЗ.</w:t>
      </w:r>
    </w:p>
    <w:p w:rsidR="003C3E68" w:rsidRPr="00066941" w:rsidRDefault="003C3E68" w:rsidP="00BD1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1.2. Рекомендации устанавливают общий порядок разработки ме</w:t>
      </w:r>
      <w:r>
        <w:rPr>
          <w:rFonts w:ascii="Times New Roman" w:hAnsi="Times New Roman" w:cs="Times New Roman"/>
          <w:sz w:val="28"/>
          <w:szCs w:val="28"/>
        </w:rPr>
        <w:t>роприятий</w:t>
      </w:r>
      <w:r w:rsidRPr="00066941">
        <w:rPr>
          <w:rFonts w:ascii="Times New Roman" w:hAnsi="Times New Roman" w:cs="Times New Roman"/>
          <w:sz w:val="28"/>
          <w:szCs w:val="28"/>
        </w:rPr>
        <w:t xml:space="preserve">, направленных на сохранение жизни и здоровья работников, создание безопасных условий труда в организациях </w:t>
      </w:r>
      <w:r w:rsidR="007255DD">
        <w:rPr>
          <w:rFonts w:ascii="Times New Roman" w:hAnsi="Times New Roman" w:cs="Times New Roman"/>
          <w:sz w:val="28"/>
          <w:szCs w:val="28"/>
        </w:rPr>
        <w:t>Кавалеровского муниципального района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3C3E68" w:rsidRPr="00E73A64" w:rsidRDefault="003C3E68" w:rsidP="00B4175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A64">
        <w:rPr>
          <w:rFonts w:ascii="Times New Roman" w:hAnsi="Times New Roman" w:cs="Times New Roman"/>
          <w:b/>
          <w:sz w:val="28"/>
          <w:szCs w:val="28"/>
        </w:rPr>
        <w:t>Цели разработки программы «Нулевой травматизм» (далее – Программа).</w:t>
      </w:r>
    </w:p>
    <w:p w:rsidR="003C3E68" w:rsidRPr="00066941" w:rsidRDefault="003C3E6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6694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3C3E68" w:rsidRPr="00066941" w:rsidRDefault="003C3E6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3C3E68" w:rsidRPr="00066941" w:rsidRDefault="003C3E6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66941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3C3E68" w:rsidRPr="00E73A64" w:rsidRDefault="003C3E68" w:rsidP="00F43DB2">
      <w:pPr>
        <w:pStyle w:val="ConsPlusNormal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73A64">
        <w:rPr>
          <w:rFonts w:ascii="Times New Roman" w:hAnsi="Times New Roman" w:cs="Times New Roman"/>
          <w:b/>
          <w:sz w:val="28"/>
          <w:szCs w:val="28"/>
        </w:rPr>
        <w:t>Задачи внедрения Программы.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рисками.</w:t>
      </w:r>
    </w:p>
    <w:p w:rsidR="003C3E68" w:rsidRPr="00E73A64" w:rsidRDefault="003C3E68" w:rsidP="00F43DB2">
      <w:pPr>
        <w:pStyle w:val="ConsPlusNormal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73A64">
        <w:rPr>
          <w:rFonts w:ascii="Times New Roman" w:hAnsi="Times New Roman" w:cs="Times New Roman"/>
          <w:b/>
          <w:sz w:val="28"/>
          <w:szCs w:val="28"/>
        </w:rPr>
        <w:t>Принципы Программы.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3C3E68" w:rsidRPr="00E73A64" w:rsidRDefault="003C3E68" w:rsidP="00F43DB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3A64">
        <w:rPr>
          <w:rFonts w:ascii="Times New Roman" w:hAnsi="Times New Roman" w:cs="Times New Roman"/>
          <w:b/>
          <w:sz w:val="28"/>
          <w:szCs w:val="28"/>
        </w:rPr>
        <w:t>5. Программа разрабатывается по следующим основным направлениям.</w:t>
      </w:r>
    </w:p>
    <w:p w:rsidR="003C3E68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6941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ация скоординированных действий.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lastRenderedPageBreak/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6941">
        <w:rPr>
          <w:rFonts w:ascii="Times New Roman" w:hAnsi="Times New Roman" w:cs="Times New Roman"/>
          <w:sz w:val="28"/>
          <w:szCs w:val="28"/>
        </w:rPr>
        <w:t>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5.1.5. </w:t>
      </w:r>
      <w:r w:rsidR="007255DD">
        <w:rPr>
          <w:rFonts w:ascii="Times New Roman" w:hAnsi="Times New Roman" w:cs="Times New Roman"/>
          <w:sz w:val="28"/>
          <w:szCs w:val="28"/>
        </w:rPr>
        <w:t>Обеспечение</w:t>
      </w:r>
      <w:r w:rsidRPr="00066941">
        <w:rPr>
          <w:rFonts w:ascii="Times New Roman" w:hAnsi="Times New Roman" w:cs="Times New Roman"/>
          <w:sz w:val="28"/>
          <w:szCs w:val="28"/>
        </w:rPr>
        <w:t xml:space="preserve"> санитарно-бытового и лечебно-профилактического обслуживания работников в соответствии с требованиями охраны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</w:t>
      </w:r>
      <w:r w:rsidR="00590313">
        <w:rPr>
          <w:sz w:val="28"/>
          <w:szCs w:val="28"/>
        </w:rPr>
        <w:t>ий труда, ликвидации (сокращение</w:t>
      </w:r>
      <w:r w:rsidRPr="00066941">
        <w:rPr>
          <w:sz w:val="28"/>
          <w:szCs w:val="28"/>
        </w:rPr>
        <w:t xml:space="preserve"> числа) рабочих мест с вредными и (или) опасными условиями труда.</w:t>
      </w:r>
    </w:p>
    <w:p w:rsidR="003C3E68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5.1.16.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3C3E68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5.2. Перечень мероприятий, сгруппированных в соответствии с основными направлениями </w:t>
      </w:r>
      <w:r>
        <w:rPr>
          <w:sz w:val="28"/>
          <w:szCs w:val="28"/>
        </w:rPr>
        <w:t>Программы</w:t>
      </w:r>
      <w:r w:rsidRPr="00066941">
        <w:rPr>
          <w:sz w:val="28"/>
          <w:szCs w:val="28"/>
        </w:rPr>
        <w:t>, с указанием объёмов финансирования рекомендуется представ</w:t>
      </w:r>
      <w:r>
        <w:rPr>
          <w:sz w:val="28"/>
          <w:szCs w:val="28"/>
        </w:rPr>
        <w:t>ля</w:t>
      </w:r>
      <w:r w:rsidRPr="00066941">
        <w:rPr>
          <w:sz w:val="28"/>
          <w:szCs w:val="28"/>
        </w:rPr>
        <w:t>ть в Приложении.</w:t>
      </w:r>
    </w:p>
    <w:p w:rsidR="003C3E68" w:rsidRPr="00E73A64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E73A64">
        <w:rPr>
          <w:b/>
          <w:sz w:val="28"/>
          <w:szCs w:val="28"/>
        </w:rPr>
        <w:t>6. Программа должна предусматривать следующие основные мероприятия по разделам.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Совершенствование нормативно-правовой базы в области охраны труда в ор</w:t>
      </w:r>
      <w:r>
        <w:rPr>
          <w:sz w:val="28"/>
          <w:szCs w:val="28"/>
        </w:rPr>
        <w:t>ганизации: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анализ информации о состоянии условий и охраны труда в организации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систематизация информации о состоянии условий и охраны труда в организации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наличия комплекта нормативных правовых актов, содержащих требования охраны труда</w:t>
      </w:r>
      <w:r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в соответствии со спецификой деятельности (далее – НПА по охране труда)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составление перечня имеющихся НПА по охране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актуальности имеющихся НПА по охране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потребности и приобретение НПА по охране труда, в т</w:t>
      </w:r>
      <w:r>
        <w:rPr>
          <w:sz w:val="28"/>
          <w:szCs w:val="28"/>
        </w:rPr>
        <w:t xml:space="preserve">ом </w:t>
      </w:r>
      <w:r w:rsidRPr="00066941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066941">
        <w:rPr>
          <w:sz w:val="28"/>
          <w:szCs w:val="28"/>
        </w:rPr>
        <w:t xml:space="preserve"> в электронном виде (справочно-информационные системы и др.)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анализ и актуализация действующих локальных нормативных актов по охране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пересмотр и актуализация должностных инструкций (должностных регламентов), положений о подразделениях в целях распределения функций и обязанно</w:t>
      </w:r>
      <w:r>
        <w:rPr>
          <w:sz w:val="28"/>
          <w:szCs w:val="28"/>
        </w:rPr>
        <w:t>стей по охране труда;</w:t>
      </w:r>
    </w:p>
    <w:p w:rsidR="00E73A64" w:rsidRDefault="003C3E68" w:rsidP="00E73A64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E73A64">
        <w:rPr>
          <w:sz w:val="28"/>
          <w:szCs w:val="28"/>
        </w:rPr>
        <w:t>пересмотр и актуализация инструкций по охране труда для работников в соответствии с должностями, профессиями или видами выполняемых работ;</w:t>
      </w:r>
    </w:p>
    <w:p w:rsidR="0069714C" w:rsidRPr="00E73A64" w:rsidRDefault="00E73A64" w:rsidP="00E73A64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E73A64">
        <w:rPr>
          <w:sz w:val="28"/>
          <w:szCs w:val="28"/>
        </w:rPr>
        <w:t xml:space="preserve"> </w:t>
      </w:r>
      <w:r w:rsidR="003C3E68" w:rsidRPr="00E73A64">
        <w:rPr>
          <w:sz w:val="28"/>
          <w:szCs w:val="28"/>
        </w:rPr>
        <w:t>реализация мероприятий в области охраны труда</w:t>
      </w:r>
      <w:r w:rsidR="0069714C" w:rsidRPr="00E73A64">
        <w:rPr>
          <w:sz w:val="28"/>
          <w:szCs w:val="28"/>
        </w:rPr>
        <w:t>, окружающей среды и здоровья работников в процессе трудовой деятельности</w:t>
      </w:r>
      <w:r w:rsidR="003C3E68" w:rsidRPr="00E73A64">
        <w:rPr>
          <w:sz w:val="28"/>
          <w:szCs w:val="28"/>
        </w:rPr>
        <w:t xml:space="preserve"> трехстороннего соглашения </w:t>
      </w:r>
      <w:r w:rsidR="0069714C" w:rsidRPr="00E73A64">
        <w:rPr>
          <w:sz w:val="28"/>
          <w:szCs w:val="28"/>
        </w:rPr>
        <w:t>между работодателями, профсоюзами и администрацией Кавалеровского муниципального района о регулировании социально-трудовых отношений на 2018-2020 годы.</w:t>
      </w:r>
    </w:p>
    <w:p w:rsidR="003C3E68" w:rsidRPr="00066941" w:rsidRDefault="0069714C" w:rsidP="0069714C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69714C">
        <w:rPr>
          <w:sz w:val="28"/>
          <w:szCs w:val="28"/>
        </w:rPr>
        <w:t xml:space="preserve"> </w:t>
      </w:r>
      <w:r w:rsidR="003C3E68" w:rsidRPr="0069714C">
        <w:rPr>
          <w:sz w:val="28"/>
          <w:szCs w:val="28"/>
        </w:rPr>
        <w:t>6.2. Превентивные меры, направленные на снижение производственного травматизма и профессиональной заболеваемости. Непрерывная подготовка работников по охране труда: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повышение уровня компетенции молодых специалистов в сфере охраны труда посредством организации соответствующих информационных мероприятий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различных информационно-методических площадок: уголков охраны труда, методических кабинетов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обучение по охране труда, в том числе обучение работников оказанию первой помощи (проведение всех видов инструктажей, проведение стажировки, организация проведения периодического обучения работников, выполняющих работы во вредных и </w:t>
      </w:r>
      <w:r>
        <w:rPr>
          <w:sz w:val="28"/>
          <w:szCs w:val="28"/>
        </w:rPr>
        <w:t xml:space="preserve">(или) </w:t>
      </w:r>
      <w:r w:rsidRPr="00066941">
        <w:rPr>
          <w:sz w:val="28"/>
          <w:szCs w:val="28"/>
        </w:rPr>
        <w:t>опасных условиях труда и т.д.)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работников специальной одеждой, специальной обувью и другими средствами индивидуальной защиты (далее – СИЗ)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инструктажа работников о правилах применения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</w:t>
      </w:r>
      <w:r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простейших способах проверки их работоспособности и исправности, а также тренировок по их применению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испытаний и проверок исправности СИЗ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замена частей СИЗ при снижении защитных свойств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ухода за СИЗ и их хранения (своевременная химчистка, стирка, дегазация, дезактивация, дезинфекция, обезвреживание, обеспыливание, сушка СИЗ, ремонт и замена)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контроль за обязательным применением работниками СИЗ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медицинские осмотры (обследования) работников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составление контингента работников, подлежащих периодическим и (или) предварительным осмотрам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заключение договора с медицинской организацией </w:t>
      </w:r>
      <w:r>
        <w:rPr>
          <w:sz w:val="28"/>
          <w:szCs w:val="28"/>
        </w:rPr>
        <w:t>на</w:t>
      </w:r>
      <w:r w:rsidRPr="00066941">
        <w:rPr>
          <w:sz w:val="28"/>
          <w:szCs w:val="28"/>
        </w:rPr>
        <w:t xml:space="preserve"> проведение медицинских осмотров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выдача лицам, поступающим на работу, направления на предварительный медицинский осмотр, под роспись и учёт выданных направлений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составление поименных списков, разработанных контингентов работников, подлежащих периодическим и (или) предварительным осмотрам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выдача работникам, направляемым на периодический осмотр, направления на периодический медицинский осмотр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смотров; конкурсов на лучшую организацию работы по охране труда среди структурных подразделений, проведение дней (месячника) охраны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участие в федеральных</w:t>
      </w:r>
      <w:r w:rsidR="00BD1D2F">
        <w:rPr>
          <w:sz w:val="28"/>
          <w:szCs w:val="28"/>
        </w:rPr>
        <w:t>, краевых и районных</w:t>
      </w:r>
      <w:r w:rsidRPr="00066941">
        <w:rPr>
          <w:sz w:val="28"/>
          <w:szCs w:val="28"/>
        </w:rPr>
        <w:t xml:space="preserve"> конкурсах по охране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проведения контроля за соблюдением норм охраны труда</w:t>
      </w:r>
      <w:r>
        <w:rPr>
          <w:sz w:val="28"/>
          <w:szCs w:val="28"/>
        </w:rPr>
        <w:t>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3. Специальная оценка условий труда работающих в организациях</w:t>
      </w:r>
      <w:r>
        <w:rPr>
          <w:sz w:val="28"/>
          <w:szCs w:val="28"/>
        </w:rPr>
        <w:t>: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специальной оценки условий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реализация мероприятий, разработанных по результатам проведения специальной оценки условий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учет количества рабочих мест, на которых улучшены условия труда по результатам специальной оценки условий труда</w:t>
      </w:r>
      <w:r>
        <w:rPr>
          <w:sz w:val="28"/>
          <w:szCs w:val="28"/>
        </w:rPr>
        <w:t>;</w:t>
      </w:r>
    </w:p>
    <w:p w:rsidR="003C3E68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оценка уровней профессиональных рисков;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внедрение систем автоматического контроля уровней опасных и вредных производственных факторов на рабочих местах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внедрение и (или) модернизация технических устройств, обеспечивающих защиту работников от поражения электрическим током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</w:r>
      <w:r>
        <w:rPr>
          <w:sz w:val="28"/>
          <w:szCs w:val="28"/>
        </w:rPr>
        <w:t>;</w:t>
      </w:r>
    </w:p>
    <w:p w:rsidR="003C3E68" w:rsidRPr="00410570" w:rsidRDefault="003C3E68" w:rsidP="0041057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механизация и автоматизация технологических операций (процессов) с учетом специфики деятельности организации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государст</w:t>
      </w:r>
      <w:r>
        <w:rPr>
          <w:sz w:val="28"/>
          <w:szCs w:val="28"/>
        </w:rPr>
        <w:t>венной экспертизы условий труда;</w:t>
      </w:r>
    </w:p>
    <w:p w:rsidR="003C3E68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принятие мер по устранению нарушений выявленных в ходе проведения государственной экспертизы условий труда</w:t>
      </w:r>
      <w:r>
        <w:rPr>
          <w:sz w:val="28"/>
          <w:szCs w:val="28"/>
        </w:rPr>
        <w:t>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4. И</w:t>
      </w:r>
      <w:r>
        <w:rPr>
          <w:sz w:val="28"/>
          <w:szCs w:val="28"/>
        </w:rPr>
        <w:t xml:space="preserve">нформационное обеспечение </w:t>
      </w:r>
      <w:r w:rsidRPr="00066941">
        <w:rPr>
          <w:sz w:val="28"/>
          <w:szCs w:val="28"/>
        </w:rPr>
        <w:t>и пропаганда охраны труда</w:t>
      </w:r>
      <w:r>
        <w:rPr>
          <w:sz w:val="28"/>
          <w:szCs w:val="28"/>
        </w:rPr>
        <w:t>:</w:t>
      </w:r>
    </w:p>
    <w:p w:rsidR="003C3E68" w:rsidRPr="00066941" w:rsidRDefault="003C3E68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информирование работников по актуальным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вопросам охраны труда посредством размещения актуальной информации в общедоступных местах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семинаров, конференции, круглых столов, посвященных Всемирному дню охраны труда</w:t>
      </w:r>
      <w:r>
        <w:rPr>
          <w:sz w:val="28"/>
          <w:szCs w:val="28"/>
        </w:rPr>
        <w:t>;</w:t>
      </w:r>
    </w:p>
    <w:p w:rsidR="003C3E68" w:rsidRDefault="003C3E68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конкурсов профессионального мастерства</w:t>
      </w:r>
      <w:r>
        <w:rPr>
          <w:sz w:val="28"/>
          <w:szCs w:val="28"/>
        </w:rPr>
        <w:t>.</w:t>
      </w:r>
    </w:p>
    <w:p w:rsidR="003C3E68" w:rsidRPr="00066941" w:rsidRDefault="003C3E68" w:rsidP="005D2ABD">
      <w:pPr>
        <w:jc w:val="both"/>
        <w:rPr>
          <w:sz w:val="28"/>
          <w:szCs w:val="28"/>
        </w:rPr>
      </w:pPr>
    </w:p>
    <w:sectPr w:rsidR="003C3E68" w:rsidRPr="00066941" w:rsidSect="0011548A">
      <w:headerReference w:type="default" r:id="rId7"/>
      <w:pgSz w:w="11906" w:h="16838" w:code="9"/>
      <w:pgMar w:top="113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CE" w:rsidRDefault="003179CE">
      <w:r>
        <w:separator/>
      </w:r>
    </w:p>
  </w:endnote>
  <w:endnote w:type="continuationSeparator" w:id="0">
    <w:p w:rsidR="003179CE" w:rsidRDefault="0031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CE" w:rsidRDefault="003179CE">
      <w:r>
        <w:separator/>
      </w:r>
    </w:p>
  </w:footnote>
  <w:footnote w:type="continuationSeparator" w:id="0">
    <w:p w:rsidR="003179CE" w:rsidRDefault="0031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68" w:rsidRDefault="003C3E68" w:rsidP="00F2794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A64">
      <w:rPr>
        <w:rStyle w:val="PageNumber"/>
        <w:noProof/>
      </w:rPr>
      <w:t>5</w:t>
    </w:r>
    <w:r>
      <w:rPr>
        <w:rStyle w:val="PageNumber"/>
      </w:rPr>
      <w:fldChar w:fldCharType="end"/>
    </w:r>
  </w:p>
  <w:p w:rsidR="003C3E68" w:rsidRDefault="003C3E68" w:rsidP="00F27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50A"/>
    <w:multiLevelType w:val="hybridMultilevel"/>
    <w:tmpl w:val="61268CF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C03"/>
    <w:multiLevelType w:val="multilevel"/>
    <w:tmpl w:val="E91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45A10084"/>
    <w:multiLevelType w:val="hybridMultilevel"/>
    <w:tmpl w:val="F434F9C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31F12"/>
    <w:multiLevelType w:val="hybridMultilevel"/>
    <w:tmpl w:val="3AD2F83C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3B7EB0"/>
    <w:multiLevelType w:val="hybridMultilevel"/>
    <w:tmpl w:val="DA5EF9A6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1A4EE6"/>
    <w:multiLevelType w:val="hybridMultilevel"/>
    <w:tmpl w:val="20F4AC8C"/>
    <w:lvl w:ilvl="0" w:tplc="E1B68E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C4E"/>
    <w:rsid w:val="00005B5E"/>
    <w:rsid w:val="00024F9E"/>
    <w:rsid w:val="0002590D"/>
    <w:rsid w:val="00065308"/>
    <w:rsid w:val="00065F31"/>
    <w:rsid w:val="0006660A"/>
    <w:rsid w:val="00066941"/>
    <w:rsid w:val="0008414C"/>
    <w:rsid w:val="000A0720"/>
    <w:rsid w:val="000B31D9"/>
    <w:rsid w:val="000B739E"/>
    <w:rsid w:val="000C6474"/>
    <w:rsid w:val="000D609C"/>
    <w:rsid w:val="000E7F0C"/>
    <w:rsid w:val="0011548A"/>
    <w:rsid w:val="00122AB4"/>
    <w:rsid w:val="00174882"/>
    <w:rsid w:val="001A025C"/>
    <w:rsid w:val="001A5574"/>
    <w:rsid w:val="001D0FB4"/>
    <w:rsid w:val="001D5636"/>
    <w:rsid w:val="001E666E"/>
    <w:rsid w:val="001F1581"/>
    <w:rsid w:val="002C132F"/>
    <w:rsid w:val="002D0493"/>
    <w:rsid w:val="00300D08"/>
    <w:rsid w:val="00313CAC"/>
    <w:rsid w:val="003179CE"/>
    <w:rsid w:val="00325B0F"/>
    <w:rsid w:val="00332636"/>
    <w:rsid w:val="00370D26"/>
    <w:rsid w:val="003A47C2"/>
    <w:rsid w:val="003A7BB0"/>
    <w:rsid w:val="003C3E68"/>
    <w:rsid w:val="004012D3"/>
    <w:rsid w:val="00410570"/>
    <w:rsid w:val="0042393B"/>
    <w:rsid w:val="00445C0D"/>
    <w:rsid w:val="004860C4"/>
    <w:rsid w:val="004A4891"/>
    <w:rsid w:val="004B4864"/>
    <w:rsid w:val="004C4BA8"/>
    <w:rsid w:val="004D3774"/>
    <w:rsid w:val="004D640C"/>
    <w:rsid w:val="004D664A"/>
    <w:rsid w:val="004D7C5D"/>
    <w:rsid w:val="004E49D6"/>
    <w:rsid w:val="004E7137"/>
    <w:rsid w:val="004F3FF1"/>
    <w:rsid w:val="005554FC"/>
    <w:rsid w:val="00583D3F"/>
    <w:rsid w:val="00590313"/>
    <w:rsid w:val="0059080D"/>
    <w:rsid w:val="005D2ABD"/>
    <w:rsid w:val="005D31FE"/>
    <w:rsid w:val="005D63B0"/>
    <w:rsid w:val="005E3EE2"/>
    <w:rsid w:val="006100F1"/>
    <w:rsid w:val="00623679"/>
    <w:rsid w:val="006304E4"/>
    <w:rsid w:val="0064530F"/>
    <w:rsid w:val="00685709"/>
    <w:rsid w:val="00695CD1"/>
    <w:rsid w:val="0069714C"/>
    <w:rsid w:val="006B40DE"/>
    <w:rsid w:val="006B7814"/>
    <w:rsid w:val="006E1F7F"/>
    <w:rsid w:val="007255DD"/>
    <w:rsid w:val="0073239E"/>
    <w:rsid w:val="00734ABF"/>
    <w:rsid w:val="007420CC"/>
    <w:rsid w:val="007845B7"/>
    <w:rsid w:val="007973A6"/>
    <w:rsid w:val="007A1E3D"/>
    <w:rsid w:val="007D0D0F"/>
    <w:rsid w:val="007D5F4A"/>
    <w:rsid w:val="007E238E"/>
    <w:rsid w:val="007F5B88"/>
    <w:rsid w:val="0081398A"/>
    <w:rsid w:val="008659AD"/>
    <w:rsid w:val="00865A40"/>
    <w:rsid w:val="008830B0"/>
    <w:rsid w:val="008E7290"/>
    <w:rsid w:val="008F5B08"/>
    <w:rsid w:val="0090730C"/>
    <w:rsid w:val="00917C4E"/>
    <w:rsid w:val="00975C1A"/>
    <w:rsid w:val="009829C3"/>
    <w:rsid w:val="009A2356"/>
    <w:rsid w:val="009C1471"/>
    <w:rsid w:val="009C590B"/>
    <w:rsid w:val="009C6E78"/>
    <w:rsid w:val="00A11200"/>
    <w:rsid w:val="00A13096"/>
    <w:rsid w:val="00A220D3"/>
    <w:rsid w:val="00A73EF8"/>
    <w:rsid w:val="00A90170"/>
    <w:rsid w:val="00AB4757"/>
    <w:rsid w:val="00AC05F4"/>
    <w:rsid w:val="00AC51DC"/>
    <w:rsid w:val="00AE0623"/>
    <w:rsid w:val="00B07A20"/>
    <w:rsid w:val="00B36C3E"/>
    <w:rsid w:val="00B37729"/>
    <w:rsid w:val="00B41753"/>
    <w:rsid w:val="00BA41FB"/>
    <w:rsid w:val="00BC280C"/>
    <w:rsid w:val="00BD1D2F"/>
    <w:rsid w:val="00C03F06"/>
    <w:rsid w:val="00C14ADF"/>
    <w:rsid w:val="00C33015"/>
    <w:rsid w:val="00C33679"/>
    <w:rsid w:val="00C5041B"/>
    <w:rsid w:val="00C61860"/>
    <w:rsid w:val="00C621BF"/>
    <w:rsid w:val="00C95860"/>
    <w:rsid w:val="00CA48AE"/>
    <w:rsid w:val="00CC04FC"/>
    <w:rsid w:val="00CC0DE9"/>
    <w:rsid w:val="00CC3396"/>
    <w:rsid w:val="00CC60E7"/>
    <w:rsid w:val="00CE273E"/>
    <w:rsid w:val="00CF70DD"/>
    <w:rsid w:val="00D077A4"/>
    <w:rsid w:val="00D260A9"/>
    <w:rsid w:val="00D56AB3"/>
    <w:rsid w:val="00D837F4"/>
    <w:rsid w:val="00D95349"/>
    <w:rsid w:val="00DA52FE"/>
    <w:rsid w:val="00DB3946"/>
    <w:rsid w:val="00DB5810"/>
    <w:rsid w:val="00DE46C7"/>
    <w:rsid w:val="00DE48CB"/>
    <w:rsid w:val="00E03901"/>
    <w:rsid w:val="00E31E10"/>
    <w:rsid w:val="00E3608B"/>
    <w:rsid w:val="00E43D1E"/>
    <w:rsid w:val="00E573F3"/>
    <w:rsid w:val="00E602EE"/>
    <w:rsid w:val="00E73A64"/>
    <w:rsid w:val="00E83CDB"/>
    <w:rsid w:val="00F113BE"/>
    <w:rsid w:val="00F27940"/>
    <w:rsid w:val="00F43DB2"/>
    <w:rsid w:val="00F5687D"/>
    <w:rsid w:val="00F829B3"/>
    <w:rsid w:val="00FC780C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B128D6F-8169-4A54-B227-9E56BB5C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88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F2794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uiPriority w:val="99"/>
    <w:rsid w:val="00F27940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488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06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34AB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260A9"/>
    <w:pPr>
      <w:tabs>
        <w:tab w:val="center" w:pos="4677"/>
        <w:tab w:val="right" w:pos="9355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A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260A9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locked/>
    <w:rsid w:val="00D260A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1851</Words>
  <Characters>10554</Characters>
  <Application>Microsoft Office Word</Application>
  <DocSecurity>4</DocSecurity>
  <Lines>87</Lines>
  <Paragraphs>24</Paragraphs>
  <ScaleCrop>false</ScaleCrop>
  <Company>Econ</Company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ConsultantPlus</dc:creator>
  <cp:keywords/>
  <dc:description/>
  <cp:lastModifiedBy>word</cp:lastModifiedBy>
  <cp:revision>2</cp:revision>
  <cp:lastPrinted>2015-09-29T13:55:00Z</cp:lastPrinted>
  <dcterms:created xsi:type="dcterms:W3CDTF">2023-09-15T01:05:00Z</dcterms:created>
  <dcterms:modified xsi:type="dcterms:W3CDTF">2023-09-15T01:05:00Z</dcterms:modified>
</cp:coreProperties>
</file>