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3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</w:t>
      </w: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7"/>
        <w:gridCol w:w="851"/>
        <w:gridCol w:w="2126"/>
        <w:gridCol w:w="1771"/>
        <w:gridCol w:w="107"/>
        <w:gridCol w:w="2375"/>
        <w:gridCol w:w="1276"/>
        <w:gridCol w:w="850"/>
      </w:tblGrid>
      <w:tr w:rsidR="00773CD3" w:rsidTr="00773CD3">
        <w:trPr>
          <w:gridBefore w:val="2"/>
          <w:wBefore w:w="958" w:type="dxa"/>
          <w:cantSplit/>
          <w:trHeight w:val="1141"/>
        </w:trPr>
        <w:tc>
          <w:tcPr>
            <w:tcW w:w="8505" w:type="dxa"/>
            <w:gridSpan w:val="6"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 У М 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КАВАЛЕРОВСКОГО МУНИЦИПАЛЬНОГО ОКРУГА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ПРИМОРСКОГО КРАЯ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73CD3" w:rsidTr="00773CD3">
        <w:trPr>
          <w:gridBefore w:val="1"/>
          <w:wBefore w:w="107" w:type="dxa"/>
          <w:cantSplit/>
        </w:trPr>
        <w:tc>
          <w:tcPr>
            <w:tcW w:w="2977" w:type="dxa"/>
            <w:gridSpan w:val="2"/>
            <w:hideMark/>
          </w:tcPr>
          <w:p w:rsidR="00773CD3" w:rsidRDefault="00E315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декабря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     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773CD3" w:rsidRDefault="00773CD3" w:rsidP="00E315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E31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850" w:type="dxa"/>
            <w:hideMark/>
          </w:tcPr>
          <w:p w:rsidR="00773CD3" w:rsidRDefault="00773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CD3" w:rsidTr="00773CD3">
        <w:trPr>
          <w:gridBefore w:val="1"/>
          <w:gridAfter w:val="3"/>
          <w:wBefore w:w="107" w:type="dxa"/>
          <w:wAfter w:w="4501" w:type="dxa"/>
        </w:trPr>
        <w:tc>
          <w:tcPr>
            <w:tcW w:w="4855" w:type="dxa"/>
            <w:gridSpan w:val="4"/>
            <w:hideMark/>
          </w:tcPr>
          <w:p w:rsidR="00773CD3" w:rsidRDefault="00773CD3" w:rsidP="001D5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принятии решения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(в редакции от </w:t>
            </w:r>
            <w:r w:rsidR="001D5B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  <w:r w:rsidR="001D5B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.2024 № 1</w:t>
            </w:r>
            <w:r w:rsidR="001D5B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-НПА) </w:t>
            </w:r>
          </w:p>
        </w:tc>
      </w:tr>
      <w:tr w:rsidR="00773CD3" w:rsidTr="00773CD3">
        <w:trPr>
          <w:gridAfter w:val="4"/>
          <w:wAfter w:w="4608" w:type="dxa"/>
        </w:trPr>
        <w:tc>
          <w:tcPr>
            <w:tcW w:w="4855" w:type="dxa"/>
            <w:gridSpan w:val="4"/>
          </w:tcPr>
          <w:p w:rsidR="00773CD3" w:rsidRDefault="0077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Уставом Кавалеровского муниципального округа Приморского края, Положением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29.09.2022 № 25-НПА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устройстве и бюджетном процессе в Кавалеровском муниципальном округе», 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Дума Кавалеровского муниципального округа Приморского края,</w:t>
      </w:r>
    </w:p>
    <w:p w:rsidR="00773CD3" w:rsidRDefault="00773CD3" w:rsidP="00773C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(в редакции от 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принятия.</w:t>
      </w:r>
    </w:p>
    <w:p w:rsidR="00773CD3" w:rsidRDefault="00773CD3" w:rsidP="00773CD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4.Опубликовать настоящее решение в средствах массовой информации.</w:t>
      </w:r>
    </w:p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3" w:rsidRDefault="00FC51CD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Петров</w:t>
      </w: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718D0" w:rsidRDefault="009718D0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 внесении изменений в решение Думы Кавалеровского муниципального ОКРУГА</w:t>
      </w:r>
    </w:p>
    <w:p w:rsidR="00D77E5E" w:rsidRPr="00310A78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от 20 декабря 2023 года № 90-НПА «о бюджете Кавалеровского муниципального ОКРУГА на 2024 год и плановый период 2025 и 2026 годов» 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(в редакции от </w:t>
      </w:r>
      <w:r w:rsidR="001D5BF5">
        <w:rPr>
          <w:rFonts w:ascii="Times New Roman" w:eastAsia="Times New Roman" w:hAnsi="Times New Roman" w:cs="Times New Roman"/>
          <w:b/>
          <w:caps/>
          <w:sz w:val="28"/>
          <w:szCs w:val="28"/>
        </w:rPr>
        <w:t>0</w:t>
      </w:r>
      <w:r w:rsidR="006073F7">
        <w:rPr>
          <w:rFonts w:ascii="Times New Roman" w:eastAsia="Times New Roman" w:hAnsi="Times New Roman" w:cs="Times New Roman"/>
          <w:b/>
          <w:caps/>
          <w:sz w:val="28"/>
          <w:szCs w:val="28"/>
        </w:rPr>
        <w:t>1.</w:t>
      </w:r>
      <w:r w:rsidR="001D5BF5">
        <w:rPr>
          <w:rFonts w:ascii="Times New Roman" w:eastAsia="Times New Roman" w:hAnsi="Times New Roman" w:cs="Times New Roman"/>
          <w:b/>
          <w:cap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.2024 № 1</w:t>
      </w:r>
      <w:r w:rsidR="001D5BF5">
        <w:rPr>
          <w:rFonts w:ascii="Times New Roman" w:eastAsia="Times New Roman" w:hAnsi="Times New Roman" w:cs="Times New Roman"/>
          <w:b/>
          <w:caps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-НПА)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Думой Кавалеровского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1541">
        <w:rPr>
          <w:rFonts w:ascii="Times New Roman" w:eastAsia="Times New Roman" w:hAnsi="Times New Roman" w:cs="Times New Roman"/>
          <w:b/>
          <w:sz w:val="24"/>
          <w:szCs w:val="24"/>
        </w:rPr>
        <w:t>18 декабря 2024 года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</w:rPr>
      </w:pPr>
      <w:r>
        <w:rPr>
          <w:b/>
          <w:szCs w:val="28"/>
        </w:rPr>
        <w:t xml:space="preserve">          1</w:t>
      </w:r>
      <w:r>
        <w:rPr>
          <w:szCs w:val="28"/>
        </w:rPr>
        <w:t>. В соответствии с Бюджетным кодексом Российской Федерации, Положением от 29.09.2022 № 25-НПА «О бюджетном устройстве и бюджетном процессе в Кавалеровском муниципальном округе», внести следующие изменения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</w:t>
      </w:r>
      <w:r w:rsidR="006073F7">
        <w:rPr>
          <w:lang w:eastAsia="ru-RU"/>
        </w:rPr>
        <w:t xml:space="preserve">в редакции от </w:t>
      </w:r>
      <w:r w:rsidR="001D5BF5">
        <w:rPr>
          <w:lang w:eastAsia="ru-RU"/>
        </w:rPr>
        <w:t>0</w:t>
      </w:r>
      <w:r w:rsidR="006073F7">
        <w:rPr>
          <w:lang w:eastAsia="ru-RU"/>
        </w:rPr>
        <w:t>1.</w:t>
      </w:r>
      <w:r w:rsidR="001D5BF5">
        <w:rPr>
          <w:lang w:eastAsia="ru-RU"/>
        </w:rPr>
        <w:t>11</w:t>
      </w:r>
      <w:r w:rsidR="006073F7">
        <w:rPr>
          <w:lang w:eastAsia="ru-RU"/>
        </w:rPr>
        <w:t>.2024 № 1</w:t>
      </w:r>
      <w:r w:rsidR="001D5BF5">
        <w:rPr>
          <w:lang w:eastAsia="ru-RU"/>
        </w:rPr>
        <w:t>37</w:t>
      </w:r>
      <w:r w:rsidR="006073F7">
        <w:rPr>
          <w:lang w:eastAsia="ru-RU"/>
        </w:rPr>
        <w:t>-НПА</w:t>
      </w:r>
      <w:r>
        <w:rPr>
          <w:szCs w:val="28"/>
        </w:rPr>
        <w:t>):</w:t>
      </w:r>
    </w:p>
    <w:p w:rsidR="00773CD3" w:rsidRDefault="00773CD3" w:rsidP="00FC51C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Кавалеровского муниципального округа на 2024 год:</w:t>
      </w:r>
    </w:p>
    <w:p w:rsidR="00773CD3" w:rsidRDefault="00773CD3" w:rsidP="00FC51CD">
      <w:pPr>
        <w:snapToGri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Кавалеровского муниципального округа в сумме </w:t>
      </w:r>
      <w:r w:rsidR="00411030">
        <w:rPr>
          <w:rFonts w:ascii="Times New Roman" w:hAnsi="Times New Roman" w:cs="Times New Roman"/>
          <w:sz w:val="28"/>
          <w:szCs w:val="28"/>
        </w:rPr>
        <w:t>1 518 497 161,61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РФ в сумме </w:t>
      </w:r>
      <w:r w:rsidR="00411030">
        <w:rPr>
          <w:rFonts w:ascii="Times New Roman" w:hAnsi="Times New Roman" w:cs="Times New Roman"/>
          <w:sz w:val="28"/>
          <w:szCs w:val="28"/>
        </w:rPr>
        <w:t>1 202 832 161,61</w:t>
      </w:r>
      <w:r>
        <w:rPr>
          <w:rFonts w:ascii="Times New Roman" w:hAnsi="Times New Roman" w:cs="Times New Roman"/>
          <w:sz w:val="28"/>
          <w:szCs w:val="28"/>
        </w:rPr>
        <w:t xml:space="preserve"> рублей;  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Кавалеровского муниципального округа в сумме </w:t>
      </w:r>
      <w:r w:rsidRPr="00D77E5E">
        <w:rPr>
          <w:rFonts w:ascii="Times New Roman" w:hAnsi="Times New Roman" w:cs="Times New Roman"/>
          <w:sz w:val="28"/>
          <w:szCs w:val="28"/>
        </w:rPr>
        <w:t>1</w:t>
      </w:r>
      <w:r w:rsidR="002C777B">
        <w:rPr>
          <w:rFonts w:ascii="Times New Roman" w:hAnsi="Times New Roman" w:cs="Times New Roman"/>
          <w:sz w:val="28"/>
          <w:szCs w:val="28"/>
        </w:rPr>
        <w:t> 551 236 261,61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32 739 100,00 рублей».</w:t>
      </w:r>
    </w:p>
    <w:p w:rsidR="00E80492" w:rsidRDefault="00E80492" w:rsidP="00FC51CD">
      <w:pPr>
        <w:tabs>
          <w:tab w:val="left" w:pos="540"/>
        </w:tabs>
        <w:spacing w:before="12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BC">
        <w:rPr>
          <w:rFonts w:ascii="Times New Roman" w:hAnsi="Times New Roman" w:cs="Times New Roman"/>
          <w:sz w:val="28"/>
          <w:szCs w:val="28"/>
        </w:rPr>
        <w:t>1.</w:t>
      </w:r>
      <w:r w:rsidR="009D268F">
        <w:rPr>
          <w:rFonts w:ascii="Times New Roman" w:hAnsi="Times New Roman" w:cs="Times New Roman"/>
          <w:sz w:val="28"/>
          <w:szCs w:val="28"/>
        </w:rPr>
        <w:t>2</w:t>
      </w:r>
      <w:r w:rsidRPr="00920EBC">
        <w:rPr>
          <w:rFonts w:ascii="Times New Roman" w:hAnsi="Times New Roman" w:cs="Times New Roman"/>
          <w:sz w:val="28"/>
          <w:szCs w:val="28"/>
        </w:rPr>
        <w:t xml:space="preserve">. </w:t>
      </w:r>
      <w:r w:rsidR="00650F50" w:rsidRPr="00920EBC">
        <w:rPr>
          <w:rFonts w:ascii="Times New Roman" w:hAnsi="Times New Roman" w:cs="Times New Roman"/>
          <w:sz w:val="28"/>
          <w:szCs w:val="28"/>
        </w:rPr>
        <w:t xml:space="preserve">В </w:t>
      </w:r>
      <w:r w:rsidR="00991A11">
        <w:rPr>
          <w:rFonts w:ascii="Times New Roman" w:hAnsi="Times New Roman" w:cs="Times New Roman"/>
          <w:sz w:val="28"/>
          <w:szCs w:val="28"/>
        </w:rPr>
        <w:t xml:space="preserve">п. </w:t>
      </w:r>
      <w:r w:rsidR="00131A79">
        <w:rPr>
          <w:rFonts w:ascii="Times New Roman" w:hAnsi="Times New Roman" w:cs="Times New Roman"/>
          <w:sz w:val="28"/>
          <w:szCs w:val="28"/>
        </w:rPr>
        <w:t>1</w:t>
      </w:r>
      <w:r w:rsidR="00991A11">
        <w:rPr>
          <w:rFonts w:ascii="Times New Roman" w:hAnsi="Times New Roman" w:cs="Times New Roman"/>
          <w:sz w:val="28"/>
          <w:szCs w:val="28"/>
        </w:rPr>
        <w:t xml:space="preserve"> </w:t>
      </w:r>
      <w:r w:rsidR="00650F50" w:rsidRPr="00920EBC">
        <w:rPr>
          <w:rFonts w:ascii="Times New Roman" w:hAnsi="Times New Roman" w:cs="Times New Roman"/>
          <w:sz w:val="28"/>
          <w:szCs w:val="28"/>
        </w:rPr>
        <w:t>стать</w:t>
      </w:r>
      <w:r w:rsidR="00991A11">
        <w:rPr>
          <w:rFonts w:ascii="Times New Roman" w:hAnsi="Times New Roman" w:cs="Times New Roman"/>
          <w:sz w:val="28"/>
          <w:szCs w:val="28"/>
        </w:rPr>
        <w:t>и</w:t>
      </w:r>
      <w:r w:rsidR="00650F50" w:rsidRPr="00920EBC">
        <w:rPr>
          <w:rFonts w:ascii="Times New Roman" w:hAnsi="Times New Roman" w:cs="Times New Roman"/>
          <w:sz w:val="28"/>
          <w:szCs w:val="28"/>
        </w:rPr>
        <w:t xml:space="preserve"> 7 решения цифры «</w:t>
      </w:r>
      <w:r w:rsidR="00131A79">
        <w:rPr>
          <w:rFonts w:ascii="Times New Roman" w:hAnsi="Times New Roman" w:cs="Times New Roman"/>
          <w:snapToGrid w:val="0"/>
          <w:sz w:val="28"/>
          <w:szCs w:val="28"/>
        </w:rPr>
        <w:t>10 600</w:t>
      </w:r>
      <w:r w:rsidR="00650F50" w:rsidRPr="00920EBC">
        <w:rPr>
          <w:rFonts w:ascii="Times New Roman" w:hAnsi="Times New Roman" w:cs="Times New Roman"/>
          <w:snapToGrid w:val="0"/>
          <w:sz w:val="28"/>
          <w:szCs w:val="28"/>
        </w:rPr>
        <w:t> 000,00</w:t>
      </w:r>
      <w:r w:rsidR="00650F50" w:rsidRPr="00920EBC">
        <w:rPr>
          <w:rFonts w:ascii="Times New Roman" w:hAnsi="Times New Roman" w:cs="Times New Roman"/>
          <w:sz w:val="28"/>
          <w:szCs w:val="28"/>
        </w:rPr>
        <w:t xml:space="preserve">» </w:t>
      </w:r>
      <w:r w:rsidR="00650F50" w:rsidRPr="002730B6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131A79">
        <w:rPr>
          <w:rFonts w:ascii="Times New Roman" w:hAnsi="Times New Roman" w:cs="Times New Roman"/>
          <w:sz w:val="28"/>
          <w:szCs w:val="28"/>
        </w:rPr>
        <w:t>14 000</w:t>
      </w:r>
      <w:r w:rsidR="002730B6" w:rsidRPr="002730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1A79">
        <w:rPr>
          <w:rFonts w:ascii="Times New Roman" w:hAnsi="Times New Roman" w:cs="Times New Roman"/>
          <w:sz w:val="28"/>
          <w:szCs w:val="28"/>
        </w:rPr>
        <w:t>0</w:t>
      </w:r>
      <w:r w:rsidR="002730B6" w:rsidRPr="002730B6">
        <w:rPr>
          <w:rFonts w:ascii="Times New Roman" w:hAnsi="Times New Roman" w:cs="Times New Roman"/>
          <w:sz w:val="28"/>
          <w:szCs w:val="28"/>
        </w:rPr>
        <w:t>00,00</w:t>
      </w:r>
      <w:r w:rsidR="00650F50" w:rsidRPr="002730B6">
        <w:rPr>
          <w:rFonts w:ascii="Times New Roman" w:hAnsi="Times New Roman" w:cs="Times New Roman"/>
          <w:sz w:val="28"/>
          <w:szCs w:val="28"/>
        </w:rPr>
        <w:t>»</w:t>
      </w:r>
      <w:r w:rsidR="00991A11" w:rsidRPr="002730B6">
        <w:rPr>
          <w:rFonts w:ascii="Times New Roman" w:hAnsi="Times New Roman" w:cs="Times New Roman"/>
          <w:sz w:val="28"/>
          <w:szCs w:val="28"/>
        </w:rPr>
        <w:t>.</w:t>
      </w:r>
    </w:p>
    <w:p w:rsidR="00773CD3" w:rsidRDefault="00773CD3" w:rsidP="00D82B42">
      <w:pPr>
        <w:tabs>
          <w:tab w:val="center" w:pos="4153"/>
          <w:tab w:val="right" w:pos="8306"/>
        </w:tabs>
        <w:spacing w:before="16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51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редакции от 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51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Приложение 2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редакции от 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51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Приложение 3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редакции от 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51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4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редакции от 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Pr="00BB5AA6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51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Приложение 5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редакции от 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6073F7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приложения 5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B5AA6" w:rsidRPr="00BB5AA6" w:rsidRDefault="00BB5AA6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51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Pr="00BB5A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редакции от 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 1</w:t>
      </w:r>
      <w:r w:rsidR="001D5BF5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>
        <w:rPr>
          <w:rFonts w:ascii="Times New Roman" w:hAnsi="Times New Roman" w:cs="Times New Roman"/>
          <w:sz w:val="28"/>
          <w:szCs w:val="28"/>
        </w:rPr>
        <w:t xml:space="preserve">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Pr="00BB5A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2.</w:t>
      </w:r>
      <w:r w:rsidR="00FC51CD">
        <w:rPr>
          <w:b/>
          <w:szCs w:val="28"/>
        </w:rPr>
        <w:t xml:space="preserve"> </w:t>
      </w:r>
      <w:r>
        <w:rPr>
          <w:szCs w:val="28"/>
        </w:rPr>
        <w:t>Опубликовать настоящее решение в средствах массовой информации.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>3.</w:t>
      </w:r>
      <w:r w:rsidR="00FC51CD">
        <w:rPr>
          <w:b/>
          <w:szCs w:val="28"/>
        </w:rPr>
        <w:t xml:space="preserve"> </w:t>
      </w:r>
      <w:r>
        <w:rPr>
          <w:szCs w:val="28"/>
        </w:rPr>
        <w:t>Решение вступает в силу со дня его официального опубликования.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</w:rPr>
      </w:pPr>
    </w:p>
    <w:p w:rsidR="00773CD3" w:rsidRDefault="00773CD3" w:rsidP="00773CD3">
      <w:pPr>
        <w:pStyle w:val="a3"/>
        <w:tabs>
          <w:tab w:val="left" w:pos="708"/>
        </w:tabs>
        <w:jc w:val="both"/>
        <w:rPr>
          <w:b/>
          <w:szCs w:val="28"/>
        </w:rPr>
      </w:pPr>
    </w:p>
    <w:p w:rsidR="00773CD3" w:rsidRDefault="00773CD3" w:rsidP="00773CD3">
      <w:pPr>
        <w:pStyle w:val="12"/>
        <w:tabs>
          <w:tab w:val="left" w:pos="540"/>
        </w:tabs>
        <w:ind w:firstLine="0"/>
        <w:rPr>
          <w:sz w:val="28"/>
          <w:szCs w:val="28"/>
        </w:rPr>
      </w:pPr>
      <w:bookmarkStart w:id="0" w:name="_GoBack"/>
      <w:bookmarkEnd w:id="0"/>
    </w:p>
    <w:p w:rsidR="00773CD3" w:rsidRDefault="00773CD3" w:rsidP="00773CD3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Кавалеровского    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А.С. Бурая       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Кавалерово</w:t>
      </w:r>
    </w:p>
    <w:p w:rsidR="00773CD3" w:rsidRDefault="00773CD3" w:rsidP="00773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1541">
        <w:rPr>
          <w:rFonts w:ascii="Times New Roman" w:hAnsi="Times New Roman" w:cs="Times New Roman"/>
          <w:sz w:val="28"/>
          <w:szCs w:val="28"/>
        </w:rPr>
        <w:t>19 декабря 2024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31541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A14631" w:rsidRDefault="00A14631"/>
    <w:sectPr w:rsidR="00A14631" w:rsidSect="009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5E"/>
    <w:rsid w:val="000F75D7"/>
    <w:rsid w:val="00120FED"/>
    <w:rsid w:val="00131A79"/>
    <w:rsid w:val="001D5BF5"/>
    <w:rsid w:val="002175BB"/>
    <w:rsid w:val="002730B6"/>
    <w:rsid w:val="002C777B"/>
    <w:rsid w:val="00310A78"/>
    <w:rsid w:val="00411030"/>
    <w:rsid w:val="00445268"/>
    <w:rsid w:val="00446FDC"/>
    <w:rsid w:val="00562AD4"/>
    <w:rsid w:val="006073F7"/>
    <w:rsid w:val="00650F50"/>
    <w:rsid w:val="00773CD3"/>
    <w:rsid w:val="007E175E"/>
    <w:rsid w:val="00824422"/>
    <w:rsid w:val="008A3262"/>
    <w:rsid w:val="00920EBC"/>
    <w:rsid w:val="00922EC9"/>
    <w:rsid w:val="00950289"/>
    <w:rsid w:val="009718D0"/>
    <w:rsid w:val="00991A11"/>
    <w:rsid w:val="009D268F"/>
    <w:rsid w:val="00A14631"/>
    <w:rsid w:val="00A9102F"/>
    <w:rsid w:val="00A97D76"/>
    <w:rsid w:val="00AB0D2E"/>
    <w:rsid w:val="00BB5AA6"/>
    <w:rsid w:val="00BC34F4"/>
    <w:rsid w:val="00BF694D"/>
    <w:rsid w:val="00D446C0"/>
    <w:rsid w:val="00D735EA"/>
    <w:rsid w:val="00D77E5E"/>
    <w:rsid w:val="00D82B42"/>
    <w:rsid w:val="00E24190"/>
    <w:rsid w:val="00E31541"/>
    <w:rsid w:val="00E80492"/>
    <w:rsid w:val="00ED64B0"/>
    <w:rsid w:val="00FC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73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73CD3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тиль в законе"/>
    <w:basedOn w:val="a"/>
    <w:rsid w:val="00773C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773CD3"/>
    <w:pPr>
      <w:snapToGrid/>
      <w:spacing w:before="0" w:line="240" w:lineRule="auto"/>
      <w:ind w:firstLine="709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2B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 Windows</cp:lastModifiedBy>
  <cp:revision>27</cp:revision>
  <dcterms:created xsi:type="dcterms:W3CDTF">2024-08-15T23:19:00Z</dcterms:created>
  <dcterms:modified xsi:type="dcterms:W3CDTF">2024-12-19T01:11:00Z</dcterms:modified>
</cp:coreProperties>
</file>