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3D" w:rsidRDefault="009D433D" w:rsidP="009D433D">
      <w:pPr>
        <w:pStyle w:val="a3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pt">
            <v:imagedata r:id="rId8" o:title=""/>
          </v:shape>
        </w:pict>
      </w:r>
    </w:p>
    <w:p w:rsidR="009D433D" w:rsidRPr="00A96D39" w:rsidRDefault="009D433D" w:rsidP="009D433D">
      <w:pPr>
        <w:pStyle w:val="a3"/>
        <w:tabs>
          <w:tab w:val="clear" w:pos="4153"/>
          <w:tab w:val="clear" w:pos="8306"/>
        </w:tabs>
        <w:jc w:val="center"/>
        <w:rPr>
          <w:b/>
          <w:sz w:val="32"/>
          <w:szCs w:val="32"/>
        </w:rPr>
      </w:pPr>
      <w:r w:rsidRPr="00A96D39">
        <w:rPr>
          <w:b/>
          <w:sz w:val="32"/>
          <w:szCs w:val="32"/>
        </w:rPr>
        <w:t>РЕШЕНИЕ</w:t>
      </w:r>
    </w:p>
    <w:p w:rsidR="00D600E5" w:rsidRDefault="00002D2E" w:rsidP="00002D2E">
      <w:pPr>
        <w:jc w:val="center"/>
        <w:rPr>
          <w:b/>
          <w:bCs/>
          <w:szCs w:val="28"/>
        </w:rPr>
      </w:pPr>
      <w:r w:rsidRPr="00002D2E">
        <w:rPr>
          <w:b/>
          <w:bCs/>
          <w:szCs w:val="28"/>
        </w:rPr>
        <w:t xml:space="preserve">О ПОРЯДКЕ ВЫДВИЖЕНИЯ, ВНЕСЕНИЯ, ОБСУЖДЕНИЯ, РАССМОТРЕНИЯ ИНИЦИАТИВНЫХ ПРОЕКТОВ, </w:t>
      </w:r>
    </w:p>
    <w:p w:rsidR="00002D2E" w:rsidRPr="00331C70" w:rsidRDefault="00002D2E" w:rsidP="00002D2E">
      <w:pPr>
        <w:jc w:val="center"/>
        <w:rPr>
          <w:szCs w:val="28"/>
        </w:rPr>
      </w:pPr>
      <w:r w:rsidRPr="00002D2E">
        <w:rPr>
          <w:b/>
          <w:bCs/>
          <w:szCs w:val="28"/>
        </w:rPr>
        <w:t xml:space="preserve">А ТАКЖЕ ПРОВЕДЕНИЯ ИХ КОНКУРСНОГО ОТБОРА НА ТЕРРИТОРИИ </w:t>
      </w:r>
      <w:r>
        <w:rPr>
          <w:b/>
          <w:bCs/>
          <w:szCs w:val="28"/>
        </w:rPr>
        <w:t>КАВАЛЕРОВСКОГО МУНИЦИПАЛЬНОГО РАЙОНА</w:t>
      </w:r>
    </w:p>
    <w:p w:rsidR="001B4211" w:rsidRDefault="001B4211" w:rsidP="009D433D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9D433D" w:rsidRPr="00A96D39" w:rsidRDefault="009D433D" w:rsidP="009D433D">
      <w:pPr>
        <w:pStyle w:val="a3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A96D39">
        <w:rPr>
          <w:b/>
          <w:sz w:val="24"/>
          <w:szCs w:val="24"/>
        </w:rPr>
        <w:t xml:space="preserve">Принято Думой Кавалеровского </w:t>
      </w:r>
    </w:p>
    <w:p w:rsidR="009D433D" w:rsidRPr="00A96D39" w:rsidRDefault="009D433D" w:rsidP="009D433D">
      <w:pPr>
        <w:pStyle w:val="a3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A96D39">
        <w:rPr>
          <w:b/>
          <w:sz w:val="24"/>
          <w:szCs w:val="24"/>
        </w:rPr>
        <w:t xml:space="preserve">муниципального района </w:t>
      </w:r>
      <w:r w:rsidRPr="00A96D39">
        <w:rPr>
          <w:b/>
          <w:sz w:val="24"/>
          <w:szCs w:val="24"/>
        </w:rPr>
        <w:tab/>
      </w:r>
      <w:r w:rsidRPr="00A96D39">
        <w:rPr>
          <w:b/>
          <w:sz w:val="24"/>
          <w:szCs w:val="24"/>
        </w:rPr>
        <w:tab/>
      </w:r>
      <w:r w:rsidRPr="00A96D39">
        <w:rPr>
          <w:b/>
          <w:sz w:val="24"/>
          <w:szCs w:val="24"/>
        </w:rPr>
        <w:tab/>
      </w:r>
      <w:r w:rsidRPr="00A96D39">
        <w:rPr>
          <w:b/>
          <w:sz w:val="24"/>
          <w:szCs w:val="24"/>
        </w:rPr>
        <w:tab/>
      </w:r>
      <w:r w:rsidR="007A61B0">
        <w:rPr>
          <w:b/>
          <w:sz w:val="24"/>
          <w:szCs w:val="24"/>
        </w:rPr>
        <w:tab/>
      </w:r>
      <w:r w:rsidR="0086720D">
        <w:rPr>
          <w:b/>
          <w:sz w:val="24"/>
          <w:szCs w:val="24"/>
        </w:rPr>
        <w:tab/>
      </w:r>
      <w:r w:rsidR="00D9108E">
        <w:rPr>
          <w:b/>
          <w:sz w:val="24"/>
          <w:szCs w:val="24"/>
        </w:rPr>
        <w:t xml:space="preserve">             28 апреля </w:t>
      </w:r>
      <w:r w:rsidR="001B4211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года</w:t>
      </w:r>
    </w:p>
    <w:p w:rsidR="009D433D" w:rsidRDefault="009D433D" w:rsidP="009D433D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:rsidR="00893F52" w:rsidRDefault="00893F52" w:rsidP="009D433D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:rsidR="00CC6309" w:rsidRPr="003C255A" w:rsidRDefault="00CC6309" w:rsidP="00CC6309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 w:rsidRPr="003C255A">
        <w:rPr>
          <w:sz w:val="26"/>
          <w:szCs w:val="26"/>
        </w:rPr>
        <w:t>1. В соответствии с Федеральным законом от 06.10.2003 № 131-ФЗ «Об общих принципах организации местного самоуправления в Российской Федерации», Уставом Кавалеровского муниципального района принять</w:t>
      </w:r>
      <w:r w:rsidR="0099300B">
        <w:rPr>
          <w:bCs/>
          <w:sz w:val="26"/>
          <w:szCs w:val="26"/>
        </w:rPr>
        <w:t xml:space="preserve"> П</w:t>
      </w:r>
      <w:r w:rsidRPr="003C255A">
        <w:rPr>
          <w:bCs/>
          <w:sz w:val="26"/>
          <w:szCs w:val="26"/>
        </w:rPr>
        <w:t>орядок выдвижения, внесения, обсуждения, рассмотрения инициативных проектов, а также проведения их конкурсного отбора на территории Кавалеровского муниципального района</w:t>
      </w:r>
      <w:r w:rsidRPr="003C255A">
        <w:rPr>
          <w:sz w:val="26"/>
          <w:szCs w:val="26"/>
        </w:rPr>
        <w:t>:</w:t>
      </w:r>
    </w:p>
    <w:p w:rsidR="00CC6309" w:rsidRPr="00CC6309" w:rsidRDefault="00CC6309" w:rsidP="00CC6309">
      <w:pPr>
        <w:pStyle w:val="a3"/>
        <w:tabs>
          <w:tab w:val="clear" w:pos="4153"/>
          <w:tab w:val="clear" w:pos="8306"/>
        </w:tabs>
        <w:ind w:firstLine="709"/>
        <w:jc w:val="both"/>
        <w:rPr>
          <w:szCs w:val="28"/>
        </w:rPr>
      </w:pPr>
    </w:p>
    <w:p w:rsidR="000F4F2E" w:rsidRDefault="00CC6309" w:rsidP="00CC6309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 w:rsidR="000F4F2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О</w:t>
      </w:r>
      <w:r w:rsidR="000F4F2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</w:t>
      </w:r>
      <w:r w:rsidR="000F4F2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Я</w:t>
      </w:r>
      <w:r w:rsidR="000F4F2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</w:t>
      </w:r>
      <w:r w:rsidR="000F4F2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О</w:t>
      </w:r>
      <w:r w:rsidR="000F4F2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</w:t>
      </w:r>
      <w:r w:rsidRPr="00002D2E">
        <w:rPr>
          <w:b/>
          <w:bCs/>
          <w:szCs w:val="28"/>
        </w:rPr>
        <w:t xml:space="preserve"> </w:t>
      </w:r>
    </w:p>
    <w:p w:rsidR="00002D2E" w:rsidRDefault="00CC6309" w:rsidP="00CC6309">
      <w:pPr>
        <w:jc w:val="center"/>
        <w:rPr>
          <w:b/>
          <w:bCs/>
          <w:szCs w:val="28"/>
        </w:rPr>
      </w:pPr>
      <w:r w:rsidRPr="00002D2E">
        <w:rPr>
          <w:b/>
          <w:bCs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НА ТЕРРИТОРИИ </w:t>
      </w:r>
      <w:r>
        <w:rPr>
          <w:b/>
          <w:bCs/>
          <w:szCs w:val="28"/>
        </w:rPr>
        <w:t>КАВАЛЕРОВСКОГО МУНИЦИПАЛЬНОГО РАЙОНА</w:t>
      </w:r>
    </w:p>
    <w:p w:rsidR="00CC6309" w:rsidRPr="00331C70" w:rsidRDefault="00CC6309" w:rsidP="00CC6309">
      <w:pPr>
        <w:jc w:val="center"/>
        <w:rPr>
          <w:sz w:val="24"/>
          <w:szCs w:val="24"/>
        </w:rPr>
      </w:pPr>
    </w:p>
    <w:p w:rsidR="00002D2E" w:rsidRPr="003C255A" w:rsidRDefault="00002D2E" w:rsidP="00002D2E">
      <w:pPr>
        <w:jc w:val="center"/>
        <w:rPr>
          <w:sz w:val="26"/>
          <w:szCs w:val="26"/>
        </w:rPr>
      </w:pPr>
      <w:r w:rsidRPr="003C255A">
        <w:rPr>
          <w:b/>
          <w:bCs/>
          <w:sz w:val="26"/>
          <w:szCs w:val="26"/>
        </w:rPr>
        <w:t>I. Общие положения</w:t>
      </w:r>
    </w:p>
    <w:p w:rsidR="00002D2E" w:rsidRPr="003C255A" w:rsidRDefault="00002D2E" w:rsidP="00D9108E">
      <w:pPr>
        <w:jc w:val="both"/>
        <w:rPr>
          <w:sz w:val="26"/>
          <w:szCs w:val="26"/>
        </w:rPr>
      </w:pPr>
      <w:r w:rsidRPr="003C255A">
        <w:rPr>
          <w:sz w:val="26"/>
          <w:szCs w:val="26"/>
        </w:rPr>
        <w:t> </w:t>
      </w:r>
    </w:p>
    <w:p w:rsidR="00002D2E" w:rsidRDefault="00C04D4E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Настоящий</w:t>
      </w:r>
      <w:r w:rsidR="00002D2E" w:rsidRPr="003C255A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Порядок</w:t>
      </w:r>
      <w:r w:rsidR="00002D2E" w:rsidRPr="003C255A">
        <w:rPr>
          <w:sz w:val="26"/>
          <w:szCs w:val="26"/>
        </w:rPr>
        <w:t>, р</w:t>
      </w:r>
      <w:r w:rsidR="0099300B">
        <w:rPr>
          <w:sz w:val="26"/>
          <w:szCs w:val="26"/>
        </w:rPr>
        <w:t>азработанный</w:t>
      </w:r>
      <w:r w:rsidR="00002D2E" w:rsidRPr="003C255A">
        <w:rPr>
          <w:sz w:val="26"/>
          <w:szCs w:val="26"/>
        </w:rPr>
        <w:t xml:space="preserve"> в соответствии со статьей 26.1 Федераль</w:t>
      </w:r>
      <w:r w:rsidR="00D10EB8">
        <w:rPr>
          <w:sz w:val="26"/>
          <w:szCs w:val="26"/>
        </w:rPr>
        <w:t>ного закона от 6 октября 2003 года</w:t>
      </w:r>
      <w:r w:rsidR="00002D2E" w:rsidRPr="003C255A">
        <w:rPr>
          <w:sz w:val="26"/>
          <w:szCs w:val="26"/>
        </w:rPr>
        <w:t xml:space="preserve"> № 131-ФЗ «Об общих принципах организации местного самоуправления в Ро</w:t>
      </w:r>
      <w:r w:rsidR="00CC6309" w:rsidRPr="003C255A">
        <w:rPr>
          <w:sz w:val="26"/>
          <w:szCs w:val="26"/>
        </w:rPr>
        <w:t>ссийской Федерации», Устава Кавалеровского му</w:t>
      </w:r>
      <w:r w:rsidR="0099300B">
        <w:rPr>
          <w:sz w:val="26"/>
          <w:szCs w:val="26"/>
        </w:rPr>
        <w:t>ниципального района и направлен</w:t>
      </w:r>
      <w:r w:rsidR="00CC6309" w:rsidRPr="003C255A">
        <w:rPr>
          <w:sz w:val="26"/>
          <w:szCs w:val="26"/>
        </w:rPr>
        <w:t xml:space="preserve"> </w:t>
      </w:r>
      <w:r w:rsidR="00002D2E" w:rsidRPr="003C255A">
        <w:rPr>
          <w:sz w:val="26"/>
          <w:szCs w:val="26"/>
        </w:rPr>
        <w:t xml:space="preserve">на реализацию мероприятий, имеющих приоритетное значение для жителей </w:t>
      </w:r>
      <w:r w:rsidR="00CC6309" w:rsidRPr="003C255A">
        <w:rPr>
          <w:sz w:val="26"/>
          <w:szCs w:val="26"/>
        </w:rPr>
        <w:t>Кавалеровского муниципального района</w:t>
      </w:r>
      <w:r w:rsidR="00002D2E" w:rsidRPr="003C255A">
        <w:rPr>
          <w:sz w:val="26"/>
          <w:szCs w:val="26"/>
        </w:rPr>
        <w:t xml:space="preserve"> по решению вопросов местного значения или иных вопросов, право </w:t>
      </w:r>
      <w:proofErr w:type="gramStart"/>
      <w:r w:rsidR="003C255A" w:rsidRPr="003C255A">
        <w:rPr>
          <w:sz w:val="26"/>
          <w:szCs w:val="26"/>
        </w:rPr>
        <w:t>решения</w:t>
      </w:r>
      <w:proofErr w:type="gramEnd"/>
      <w:r w:rsidR="00002D2E" w:rsidRPr="003C255A">
        <w:rPr>
          <w:sz w:val="26"/>
          <w:szCs w:val="26"/>
        </w:rPr>
        <w:t xml:space="preserve"> которых предоставлено органам местного самоуправления </w:t>
      </w:r>
      <w:r w:rsidR="00CC6309" w:rsidRPr="003C255A">
        <w:rPr>
          <w:sz w:val="26"/>
          <w:szCs w:val="26"/>
        </w:rPr>
        <w:t>Кавалеровского муниципального района</w:t>
      </w:r>
      <w:r w:rsidR="00002D2E" w:rsidRPr="003C255A">
        <w:rPr>
          <w:sz w:val="26"/>
          <w:szCs w:val="26"/>
        </w:rPr>
        <w:t xml:space="preserve">, и устанавливает механизм организации выдвижения, внесения, обсуждения, рассмотрения инициативных проектов, а также проведения их конкурсного отбора на территории </w:t>
      </w:r>
      <w:r w:rsidR="00CC6309" w:rsidRPr="003C255A">
        <w:rPr>
          <w:sz w:val="26"/>
          <w:szCs w:val="26"/>
        </w:rPr>
        <w:t>Кавалеровского муниципального района</w:t>
      </w:r>
      <w:r w:rsidR="00002D2E" w:rsidRPr="003C255A">
        <w:rPr>
          <w:sz w:val="26"/>
          <w:szCs w:val="26"/>
        </w:rPr>
        <w:t xml:space="preserve"> (далее – инициативный проект).</w:t>
      </w:r>
    </w:p>
    <w:p w:rsidR="0026356F" w:rsidRPr="0026356F" w:rsidRDefault="0026356F" w:rsidP="00D9108E">
      <w:pPr>
        <w:ind w:firstLine="709"/>
        <w:jc w:val="both"/>
        <w:rPr>
          <w:sz w:val="26"/>
          <w:szCs w:val="26"/>
        </w:rPr>
      </w:pPr>
      <w:r w:rsidRPr="0026356F">
        <w:rPr>
          <w:sz w:val="26"/>
          <w:szCs w:val="26"/>
        </w:rPr>
        <w:t>2. Для целей настоящего Порядка используются следующие понятия:</w:t>
      </w:r>
    </w:p>
    <w:p w:rsidR="0026356F" w:rsidRDefault="0026356F" w:rsidP="00D9108E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26356F">
        <w:rPr>
          <w:sz w:val="26"/>
          <w:szCs w:val="26"/>
        </w:rPr>
        <w:t>) инициативный проект - проект, состоящий из комплекса мероприятий, имеющих при</w:t>
      </w:r>
      <w:r>
        <w:rPr>
          <w:sz w:val="26"/>
          <w:szCs w:val="26"/>
        </w:rPr>
        <w:t xml:space="preserve">оритетное значение для жителей Кавалеровского муниципального района </w:t>
      </w:r>
      <w:r w:rsidRPr="0026356F">
        <w:rPr>
          <w:sz w:val="26"/>
          <w:szCs w:val="26"/>
        </w:rPr>
        <w:t xml:space="preserve">или его части, по решению вопросов местного значения или иных вопросов, право </w:t>
      </w:r>
      <w:proofErr w:type="gramStart"/>
      <w:r w:rsidRPr="0026356F">
        <w:rPr>
          <w:sz w:val="26"/>
          <w:szCs w:val="26"/>
        </w:rPr>
        <w:t>решения</w:t>
      </w:r>
      <w:proofErr w:type="gramEnd"/>
      <w:r w:rsidRPr="0026356F">
        <w:rPr>
          <w:sz w:val="26"/>
          <w:szCs w:val="26"/>
        </w:rPr>
        <w:t xml:space="preserve"> которых предоставлено органам местного самоуправления </w:t>
      </w:r>
      <w:r>
        <w:rPr>
          <w:sz w:val="26"/>
          <w:szCs w:val="26"/>
        </w:rPr>
        <w:t>Кавалеровского муниципального района</w:t>
      </w:r>
      <w:r w:rsidRPr="0026356F">
        <w:rPr>
          <w:sz w:val="26"/>
          <w:szCs w:val="26"/>
        </w:rPr>
        <w:t xml:space="preserve">, внесенный </w:t>
      </w:r>
      <w:r>
        <w:rPr>
          <w:sz w:val="26"/>
          <w:szCs w:val="26"/>
        </w:rPr>
        <w:t>в администрацию Кавалеровского муниципального района (далее - а</w:t>
      </w:r>
      <w:r w:rsidRPr="0026356F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>района</w:t>
      </w:r>
      <w:r w:rsidRPr="0026356F">
        <w:rPr>
          <w:sz w:val="26"/>
          <w:szCs w:val="26"/>
        </w:rPr>
        <w:t xml:space="preserve">); инициативные проекты могут быть направлены на строительство, реконструкцию, </w:t>
      </w:r>
      <w:r w:rsidRPr="0026356F">
        <w:rPr>
          <w:sz w:val="26"/>
          <w:szCs w:val="26"/>
        </w:rPr>
        <w:lastRenderedPageBreak/>
        <w:t>капит</w:t>
      </w:r>
      <w:r>
        <w:rPr>
          <w:sz w:val="26"/>
          <w:szCs w:val="26"/>
        </w:rPr>
        <w:t>альный ремонт, текущий ремонт</w:t>
      </w:r>
      <w:r w:rsidRPr="0026356F">
        <w:rPr>
          <w:sz w:val="26"/>
          <w:szCs w:val="26"/>
        </w:rPr>
        <w:t>, приобретение оборудования при наличии соответствующей указанным видам работ технической документации (проектно-сметной документации, локальной сметы, прайс-листов), на реализацию спортивных, культурных и прочих мероприятий;</w:t>
      </w:r>
    </w:p>
    <w:p w:rsidR="00B678D5" w:rsidRPr="00B678D5" w:rsidRDefault="0026356F" w:rsidP="00D9108E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26356F">
        <w:rPr>
          <w:sz w:val="26"/>
          <w:szCs w:val="26"/>
        </w:rPr>
        <w:t xml:space="preserve">2) </w:t>
      </w:r>
      <w:r w:rsidRPr="00B678D5">
        <w:rPr>
          <w:sz w:val="26"/>
          <w:szCs w:val="26"/>
        </w:rPr>
        <w:t>инициаторы проекта - группа граждан численностью не менее 10 человек, достигших возраста 16 лет и проживающих на терри</w:t>
      </w:r>
      <w:r w:rsidR="00B678D5" w:rsidRPr="00B678D5">
        <w:rPr>
          <w:sz w:val="26"/>
          <w:szCs w:val="26"/>
        </w:rPr>
        <w:t>тории Кавалеровского муниципального района</w:t>
      </w:r>
      <w:r w:rsidRPr="00B678D5">
        <w:rPr>
          <w:sz w:val="26"/>
          <w:szCs w:val="26"/>
        </w:rPr>
        <w:t>, органы территориального общественного самоуправления,</w:t>
      </w:r>
      <w:r w:rsidR="00B678D5" w:rsidRPr="00B678D5">
        <w:rPr>
          <w:sz w:val="26"/>
          <w:szCs w:val="26"/>
        </w:rPr>
        <w:t xml:space="preserve"> </w:t>
      </w:r>
      <w:r w:rsidR="00B678D5" w:rsidRPr="00B678D5">
        <w:rPr>
          <w:rFonts w:ascii="PT Astra Serif" w:hAnsi="PT Astra Serif" w:cs="Arial"/>
          <w:sz w:val="26"/>
          <w:szCs w:val="26"/>
        </w:rPr>
        <w:t xml:space="preserve">староста сельского населенного пункта, </w:t>
      </w:r>
      <w:r w:rsidR="00B678D5" w:rsidRPr="00B678D5">
        <w:rPr>
          <w:sz w:val="26"/>
          <w:szCs w:val="26"/>
        </w:rPr>
        <w:t xml:space="preserve">товарищества собственников жилья, </w:t>
      </w:r>
      <w:r w:rsidRPr="00B678D5">
        <w:rPr>
          <w:sz w:val="26"/>
          <w:szCs w:val="26"/>
        </w:rPr>
        <w:t xml:space="preserve">общественные организации, осуществляющие деятельность на территории </w:t>
      </w:r>
      <w:r w:rsidR="00B678D5" w:rsidRPr="00B678D5">
        <w:rPr>
          <w:sz w:val="26"/>
          <w:szCs w:val="26"/>
        </w:rPr>
        <w:t>Кавалеровского муниципального района, юридические лица, индивидуальные предприниматели</w:t>
      </w:r>
      <w:r w:rsidRPr="00B678D5">
        <w:rPr>
          <w:sz w:val="26"/>
          <w:szCs w:val="26"/>
        </w:rPr>
        <w:t>;</w:t>
      </w:r>
    </w:p>
    <w:p w:rsidR="00B678D5" w:rsidRDefault="0026356F" w:rsidP="00D9108E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356F">
        <w:rPr>
          <w:sz w:val="26"/>
          <w:szCs w:val="26"/>
        </w:rPr>
        <w:t xml:space="preserve">3) инициативные платежи - денежные средства граждан, индивидуальных предпринимателей и юридических лиц, уплачиваемые на добровольной основе и зачисляемые в соответствии </w:t>
      </w:r>
      <w:r w:rsidRPr="00B678D5">
        <w:rPr>
          <w:sz w:val="26"/>
          <w:szCs w:val="26"/>
        </w:rPr>
        <w:t xml:space="preserve">с </w:t>
      </w:r>
      <w:hyperlink r:id="rId9" w:history="1">
        <w:r w:rsidRPr="00B678D5">
          <w:rPr>
            <w:rStyle w:val="ac"/>
            <w:color w:val="auto"/>
            <w:sz w:val="26"/>
            <w:szCs w:val="26"/>
            <w:u w:val="none"/>
          </w:rPr>
          <w:t>Бюджетным кодексом Российской Федерации</w:t>
        </w:r>
      </w:hyperlink>
      <w:r w:rsidRPr="0026356F">
        <w:rPr>
          <w:sz w:val="26"/>
          <w:szCs w:val="26"/>
        </w:rPr>
        <w:t xml:space="preserve"> в бюджет </w:t>
      </w:r>
      <w:r w:rsidR="00B678D5">
        <w:rPr>
          <w:sz w:val="26"/>
          <w:szCs w:val="26"/>
        </w:rPr>
        <w:t>Кавалеровского муниципального района</w:t>
      </w:r>
      <w:r w:rsidRPr="0026356F">
        <w:rPr>
          <w:sz w:val="26"/>
          <w:szCs w:val="26"/>
        </w:rPr>
        <w:t xml:space="preserve"> (далее - местный бюджет) в целях реализации конкретных инициативных проектов;</w:t>
      </w:r>
    </w:p>
    <w:p w:rsidR="00B678D5" w:rsidRDefault="0026356F" w:rsidP="00D9108E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356F">
        <w:rPr>
          <w:sz w:val="26"/>
          <w:szCs w:val="26"/>
        </w:rPr>
        <w:t>4) инициативное бюджетирование - совокупность разнообразных, основанных на гражданской инициативе практик по решению вопросов местного значения или иных вопросов,</w:t>
      </w:r>
      <w:r w:rsidR="00880B10">
        <w:rPr>
          <w:sz w:val="26"/>
          <w:szCs w:val="26"/>
        </w:rPr>
        <w:t xml:space="preserve"> право </w:t>
      </w:r>
      <w:proofErr w:type="gramStart"/>
      <w:r w:rsidR="00880B10">
        <w:rPr>
          <w:sz w:val="26"/>
          <w:szCs w:val="26"/>
        </w:rPr>
        <w:t>решения</w:t>
      </w:r>
      <w:proofErr w:type="gramEnd"/>
      <w:r w:rsidR="00880B10">
        <w:rPr>
          <w:sz w:val="26"/>
          <w:szCs w:val="26"/>
        </w:rPr>
        <w:t xml:space="preserve"> </w:t>
      </w:r>
      <w:r w:rsidRPr="0026356F">
        <w:rPr>
          <w:sz w:val="26"/>
          <w:szCs w:val="26"/>
        </w:rPr>
        <w:t>которых предоставлено органам местного самоуправления, при непосредственном участии граждан в определении и выборе объектов расходования средств местного бюджета, а также последующем контроле за реализацией отобранных проектов;</w:t>
      </w:r>
    </w:p>
    <w:p w:rsidR="0026356F" w:rsidRPr="0026356F" w:rsidRDefault="0026356F" w:rsidP="00D9108E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356F">
        <w:rPr>
          <w:sz w:val="26"/>
          <w:szCs w:val="26"/>
        </w:rPr>
        <w:t>5) уполномоченный орг</w:t>
      </w:r>
      <w:r w:rsidR="00B678D5">
        <w:rPr>
          <w:sz w:val="26"/>
          <w:szCs w:val="26"/>
        </w:rPr>
        <w:t>ан - структурное подразделение а</w:t>
      </w:r>
      <w:r w:rsidRPr="0026356F">
        <w:rPr>
          <w:sz w:val="26"/>
          <w:szCs w:val="26"/>
        </w:rPr>
        <w:t xml:space="preserve">дминистрации </w:t>
      </w:r>
      <w:r w:rsidR="00B678D5">
        <w:rPr>
          <w:sz w:val="26"/>
          <w:szCs w:val="26"/>
        </w:rPr>
        <w:t>района, осуществляющее от имени а</w:t>
      </w:r>
      <w:r w:rsidRPr="0026356F">
        <w:rPr>
          <w:sz w:val="26"/>
          <w:szCs w:val="26"/>
        </w:rPr>
        <w:t xml:space="preserve">дминистрации </w:t>
      </w:r>
      <w:r w:rsidR="00B678D5">
        <w:rPr>
          <w:sz w:val="26"/>
          <w:szCs w:val="26"/>
        </w:rPr>
        <w:t>района</w:t>
      </w:r>
      <w:r w:rsidRPr="0026356F">
        <w:rPr>
          <w:sz w:val="26"/>
          <w:szCs w:val="26"/>
        </w:rPr>
        <w:t xml:space="preserve"> функции по принятию инициативных проекто</w:t>
      </w:r>
      <w:r w:rsidR="00B678D5">
        <w:rPr>
          <w:sz w:val="26"/>
          <w:szCs w:val="26"/>
        </w:rPr>
        <w:t>в, определенное постановлением а</w:t>
      </w:r>
      <w:r w:rsidRPr="0026356F">
        <w:rPr>
          <w:sz w:val="26"/>
          <w:szCs w:val="26"/>
        </w:rPr>
        <w:t xml:space="preserve">дминистрации </w:t>
      </w:r>
      <w:r w:rsidR="00B678D5">
        <w:rPr>
          <w:sz w:val="26"/>
          <w:szCs w:val="26"/>
        </w:rPr>
        <w:t>района.</w:t>
      </w:r>
    </w:p>
    <w:p w:rsidR="00002D2E" w:rsidRPr="003C255A" w:rsidRDefault="00002D2E" w:rsidP="00D9108E">
      <w:pPr>
        <w:ind w:firstLine="709"/>
        <w:jc w:val="both"/>
        <w:rPr>
          <w:sz w:val="26"/>
          <w:szCs w:val="26"/>
        </w:rPr>
      </w:pPr>
      <w:r w:rsidRPr="003C255A">
        <w:rPr>
          <w:sz w:val="26"/>
          <w:szCs w:val="26"/>
        </w:rPr>
        <w:t xml:space="preserve">3. Инициативные проекты реализуются на территории </w:t>
      </w:r>
      <w:r w:rsidR="003C255A" w:rsidRPr="003C255A">
        <w:rPr>
          <w:sz w:val="26"/>
          <w:szCs w:val="26"/>
        </w:rPr>
        <w:t xml:space="preserve">Кавалеровского муниципального района и (или) его части в соответствии с решением Думы «О </w:t>
      </w:r>
      <w:r w:rsidR="003C255A" w:rsidRPr="003C255A">
        <w:rPr>
          <w:bCs/>
          <w:sz w:val="26"/>
          <w:szCs w:val="26"/>
        </w:rPr>
        <w:t>Порядке определения территории, части территории Кавалеровского муниципального района,</w:t>
      </w:r>
      <w:r w:rsidR="003C255A" w:rsidRPr="003C255A">
        <w:rPr>
          <w:sz w:val="26"/>
          <w:szCs w:val="26"/>
        </w:rPr>
        <w:t xml:space="preserve"> предназначенной для реализации инициативных проектов».</w:t>
      </w:r>
    </w:p>
    <w:p w:rsidR="00002D2E" w:rsidRPr="003C255A" w:rsidRDefault="00002D2E" w:rsidP="00D9108E">
      <w:pPr>
        <w:ind w:firstLine="709"/>
        <w:jc w:val="both"/>
        <w:rPr>
          <w:sz w:val="26"/>
          <w:szCs w:val="26"/>
        </w:rPr>
      </w:pPr>
      <w:r w:rsidRPr="003C255A">
        <w:rPr>
          <w:sz w:val="26"/>
          <w:szCs w:val="26"/>
        </w:rPr>
        <w:t xml:space="preserve">4. Максимальное количество инициативных проектов и общая предельная сумма финансирования инициативных устанавливаются администрацией </w:t>
      </w:r>
      <w:r w:rsidR="009B7EAE">
        <w:rPr>
          <w:sz w:val="26"/>
          <w:szCs w:val="26"/>
        </w:rPr>
        <w:t>Кавалеровского муниципального района</w:t>
      </w:r>
      <w:r w:rsidRPr="003C255A">
        <w:rPr>
          <w:sz w:val="26"/>
          <w:szCs w:val="26"/>
        </w:rPr>
        <w:t xml:space="preserve"> исходя из общей суммы средств, предусмотренных решением о местном бюджете на финансирование инициативных проектов.</w:t>
      </w:r>
    </w:p>
    <w:p w:rsidR="00002D2E" w:rsidRPr="003C255A" w:rsidRDefault="00002D2E" w:rsidP="00D9108E">
      <w:pPr>
        <w:jc w:val="both"/>
        <w:rPr>
          <w:sz w:val="26"/>
          <w:szCs w:val="26"/>
        </w:rPr>
      </w:pPr>
      <w:r w:rsidRPr="003C255A">
        <w:rPr>
          <w:sz w:val="26"/>
          <w:szCs w:val="26"/>
        </w:rPr>
        <w:t> </w:t>
      </w:r>
    </w:p>
    <w:p w:rsidR="00002D2E" w:rsidRPr="0026356F" w:rsidRDefault="00002D2E" w:rsidP="00D9108E">
      <w:pPr>
        <w:jc w:val="center"/>
        <w:rPr>
          <w:sz w:val="26"/>
          <w:szCs w:val="26"/>
        </w:rPr>
      </w:pPr>
      <w:r w:rsidRPr="0026356F">
        <w:rPr>
          <w:b/>
          <w:bCs/>
          <w:sz w:val="26"/>
          <w:szCs w:val="26"/>
        </w:rPr>
        <w:t xml:space="preserve">II. Цели, задачи и принципы реализации </w:t>
      </w:r>
      <w:r w:rsidR="0026356F">
        <w:rPr>
          <w:b/>
          <w:bCs/>
          <w:sz w:val="26"/>
          <w:szCs w:val="26"/>
        </w:rPr>
        <w:t>и</w:t>
      </w:r>
      <w:r w:rsidRPr="0026356F">
        <w:rPr>
          <w:b/>
          <w:bCs/>
          <w:sz w:val="26"/>
          <w:szCs w:val="26"/>
        </w:rPr>
        <w:t>нициативных</w:t>
      </w:r>
      <w:r w:rsidR="009B7EAE" w:rsidRPr="0026356F">
        <w:rPr>
          <w:b/>
          <w:bCs/>
          <w:sz w:val="26"/>
          <w:szCs w:val="26"/>
        </w:rPr>
        <w:t xml:space="preserve"> </w:t>
      </w:r>
      <w:r w:rsidRPr="0026356F">
        <w:rPr>
          <w:b/>
          <w:bCs/>
          <w:sz w:val="26"/>
          <w:szCs w:val="26"/>
        </w:rPr>
        <w:t>проектов на территории</w:t>
      </w:r>
      <w:r w:rsidR="00011736">
        <w:rPr>
          <w:b/>
          <w:bCs/>
          <w:sz w:val="26"/>
          <w:szCs w:val="26"/>
        </w:rPr>
        <w:t xml:space="preserve"> </w:t>
      </w:r>
      <w:r w:rsidR="009B7EAE" w:rsidRPr="0026356F">
        <w:rPr>
          <w:b/>
          <w:bCs/>
          <w:sz w:val="26"/>
          <w:szCs w:val="26"/>
        </w:rPr>
        <w:t>Кавалеровского муниципального района</w:t>
      </w:r>
    </w:p>
    <w:p w:rsidR="00002D2E" w:rsidRPr="00CC6309" w:rsidRDefault="00002D2E" w:rsidP="00D9108E">
      <w:pPr>
        <w:jc w:val="both"/>
        <w:rPr>
          <w:szCs w:val="28"/>
        </w:rPr>
      </w:pPr>
      <w:r w:rsidRPr="00CC6309">
        <w:rPr>
          <w:szCs w:val="28"/>
        </w:rPr>
        <w:t> </w:t>
      </w:r>
    </w:p>
    <w:p w:rsidR="00002D2E" w:rsidRPr="009B7EAE" w:rsidRDefault="00002D2E" w:rsidP="00D9108E">
      <w:pPr>
        <w:ind w:firstLine="709"/>
        <w:jc w:val="both"/>
        <w:rPr>
          <w:sz w:val="26"/>
          <w:szCs w:val="26"/>
        </w:rPr>
      </w:pPr>
      <w:r w:rsidRPr="009B7EAE">
        <w:rPr>
          <w:sz w:val="26"/>
          <w:szCs w:val="26"/>
        </w:rPr>
        <w:t xml:space="preserve">5. Основными целями реализации инициативных проектов на территории </w:t>
      </w:r>
      <w:r w:rsidR="00032F9D">
        <w:rPr>
          <w:sz w:val="26"/>
          <w:szCs w:val="26"/>
        </w:rPr>
        <w:t>Кавалеровского муниципального района</w:t>
      </w:r>
      <w:r w:rsidRPr="009B7EAE">
        <w:rPr>
          <w:sz w:val="26"/>
          <w:szCs w:val="26"/>
        </w:rPr>
        <w:t xml:space="preserve"> являются:</w:t>
      </w:r>
    </w:p>
    <w:p w:rsidR="00002D2E" w:rsidRPr="009B7EAE" w:rsidRDefault="00002D2E" w:rsidP="00D9108E">
      <w:pPr>
        <w:ind w:firstLine="709"/>
        <w:jc w:val="both"/>
        <w:rPr>
          <w:sz w:val="26"/>
          <w:szCs w:val="26"/>
        </w:rPr>
      </w:pPr>
      <w:r w:rsidRPr="009B7EAE">
        <w:rPr>
          <w:sz w:val="26"/>
          <w:szCs w:val="26"/>
        </w:rPr>
        <w:t xml:space="preserve">1) активизация участия жителей </w:t>
      </w:r>
      <w:r w:rsidR="00032F9D">
        <w:rPr>
          <w:sz w:val="26"/>
          <w:szCs w:val="26"/>
        </w:rPr>
        <w:t>Кавалеровского муниципального района</w:t>
      </w:r>
      <w:r w:rsidRPr="009B7EAE">
        <w:rPr>
          <w:sz w:val="26"/>
          <w:szCs w:val="26"/>
        </w:rPr>
        <w:t xml:space="preserve"> в определении приоритетов расходования средств местного бюджета;</w:t>
      </w:r>
    </w:p>
    <w:p w:rsidR="00002D2E" w:rsidRPr="009B7EAE" w:rsidRDefault="00002D2E" w:rsidP="00D9108E">
      <w:pPr>
        <w:ind w:firstLine="709"/>
        <w:jc w:val="both"/>
        <w:rPr>
          <w:sz w:val="26"/>
          <w:szCs w:val="26"/>
        </w:rPr>
      </w:pPr>
      <w:r w:rsidRPr="009B7EAE">
        <w:rPr>
          <w:sz w:val="26"/>
          <w:szCs w:val="26"/>
        </w:rPr>
        <w:t xml:space="preserve">2) поддержка инициатив жителей </w:t>
      </w:r>
      <w:r w:rsidR="00032F9D">
        <w:rPr>
          <w:sz w:val="26"/>
          <w:szCs w:val="26"/>
        </w:rPr>
        <w:t xml:space="preserve">Кавалеровского муниципального района </w:t>
      </w:r>
      <w:r w:rsidRPr="009B7EAE">
        <w:rPr>
          <w:sz w:val="26"/>
          <w:szCs w:val="26"/>
        </w:rPr>
        <w:t xml:space="preserve">в решении вопросов местного значения или иных вопросов, право </w:t>
      </w:r>
      <w:proofErr w:type="gramStart"/>
      <w:r w:rsidRPr="009B7EAE">
        <w:rPr>
          <w:sz w:val="26"/>
          <w:szCs w:val="26"/>
        </w:rPr>
        <w:t>решения</w:t>
      </w:r>
      <w:proofErr w:type="gramEnd"/>
      <w:r w:rsidRPr="009B7EAE">
        <w:rPr>
          <w:sz w:val="26"/>
          <w:szCs w:val="26"/>
        </w:rPr>
        <w:t xml:space="preserve"> которых предоставлено органам местного самоуправления </w:t>
      </w:r>
      <w:r w:rsidR="00032F9D">
        <w:rPr>
          <w:sz w:val="26"/>
          <w:szCs w:val="26"/>
        </w:rPr>
        <w:t>Кавалеровского муниципального района.</w:t>
      </w:r>
    </w:p>
    <w:p w:rsidR="00002D2E" w:rsidRPr="009B7EAE" w:rsidRDefault="00002D2E" w:rsidP="00D9108E">
      <w:pPr>
        <w:ind w:firstLine="709"/>
        <w:jc w:val="both"/>
        <w:rPr>
          <w:sz w:val="26"/>
          <w:szCs w:val="26"/>
        </w:rPr>
      </w:pPr>
      <w:r w:rsidRPr="009B7EAE">
        <w:rPr>
          <w:sz w:val="26"/>
          <w:szCs w:val="26"/>
        </w:rPr>
        <w:lastRenderedPageBreak/>
        <w:t xml:space="preserve">6. Задачами реализации инициативных проектов на территории </w:t>
      </w:r>
      <w:r w:rsidR="00032F9D">
        <w:rPr>
          <w:sz w:val="26"/>
          <w:szCs w:val="26"/>
        </w:rPr>
        <w:t>Кавалеровского муниципального района</w:t>
      </w:r>
      <w:r w:rsidRPr="009B7EAE">
        <w:rPr>
          <w:sz w:val="26"/>
          <w:szCs w:val="26"/>
        </w:rPr>
        <w:t xml:space="preserve"> являются:</w:t>
      </w:r>
    </w:p>
    <w:p w:rsidR="00002D2E" w:rsidRPr="009B7EAE" w:rsidRDefault="00002D2E" w:rsidP="00D9108E">
      <w:pPr>
        <w:ind w:firstLine="709"/>
        <w:jc w:val="both"/>
        <w:rPr>
          <w:sz w:val="26"/>
          <w:szCs w:val="26"/>
        </w:rPr>
      </w:pPr>
      <w:r w:rsidRPr="009B7EAE">
        <w:rPr>
          <w:sz w:val="26"/>
          <w:szCs w:val="26"/>
        </w:rPr>
        <w:t xml:space="preserve">1) создание нового механизма взаимодействия жителей </w:t>
      </w:r>
      <w:r w:rsidR="00032F9D">
        <w:rPr>
          <w:sz w:val="26"/>
          <w:szCs w:val="26"/>
        </w:rPr>
        <w:t>Кавалеровского муниципальног</w:t>
      </w:r>
      <w:r w:rsidR="00D9108E">
        <w:rPr>
          <w:sz w:val="26"/>
          <w:szCs w:val="26"/>
        </w:rPr>
        <w:t>о района</w:t>
      </w:r>
      <w:r w:rsidRPr="009B7EAE">
        <w:rPr>
          <w:sz w:val="26"/>
          <w:szCs w:val="26"/>
        </w:rPr>
        <w:t xml:space="preserve"> и органов местного самоуправления </w:t>
      </w:r>
      <w:r w:rsidR="00032F9D">
        <w:rPr>
          <w:sz w:val="26"/>
          <w:szCs w:val="26"/>
        </w:rPr>
        <w:t>Кавалеровского муниципального района</w:t>
      </w:r>
      <w:r w:rsidRPr="009B7EAE">
        <w:rPr>
          <w:sz w:val="26"/>
          <w:szCs w:val="26"/>
        </w:rPr>
        <w:t xml:space="preserve"> в решении вопросов местного значения или иных вопросов, право </w:t>
      </w:r>
      <w:proofErr w:type="gramStart"/>
      <w:r w:rsidRPr="009B7EAE">
        <w:rPr>
          <w:sz w:val="26"/>
          <w:szCs w:val="26"/>
        </w:rPr>
        <w:t>решения</w:t>
      </w:r>
      <w:proofErr w:type="gramEnd"/>
      <w:r w:rsidRPr="009B7EAE">
        <w:rPr>
          <w:sz w:val="26"/>
          <w:szCs w:val="26"/>
        </w:rPr>
        <w:t xml:space="preserve"> которых предоставлено органам местного самоуправления </w:t>
      </w:r>
      <w:r w:rsidR="00032F9D">
        <w:rPr>
          <w:sz w:val="26"/>
          <w:szCs w:val="26"/>
        </w:rPr>
        <w:t>Кавалеровского муниципального района;</w:t>
      </w:r>
    </w:p>
    <w:p w:rsidR="00002D2E" w:rsidRPr="009B7EAE" w:rsidRDefault="00002D2E" w:rsidP="00D9108E">
      <w:pPr>
        <w:ind w:firstLine="709"/>
        <w:jc w:val="both"/>
        <w:rPr>
          <w:sz w:val="26"/>
          <w:szCs w:val="26"/>
        </w:rPr>
      </w:pPr>
      <w:r w:rsidRPr="009B7EAE">
        <w:rPr>
          <w:sz w:val="26"/>
          <w:szCs w:val="26"/>
        </w:rPr>
        <w:t xml:space="preserve">2) повышение открытости деятельности органов местного самоуправления </w:t>
      </w:r>
      <w:r w:rsidR="00032F9D">
        <w:rPr>
          <w:sz w:val="26"/>
          <w:szCs w:val="26"/>
        </w:rPr>
        <w:t>Кавалеровского муниципального района</w:t>
      </w:r>
      <w:r w:rsidRPr="009B7EAE">
        <w:rPr>
          <w:sz w:val="26"/>
          <w:szCs w:val="26"/>
        </w:rPr>
        <w:t xml:space="preserve"> при формировании и исполнении местного бюджета, а также информированности и финансовой грамотности жителей </w:t>
      </w:r>
      <w:r w:rsidR="00032F9D">
        <w:rPr>
          <w:sz w:val="26"/>
          <w:szCs w:val="26"/>
        </w:rPr>
        <w:t>Кавалеровского муниципального района;</w:t>
      </w:r>
    </w:p>
    <w:p w:rsidR="00002D2E" w:rsidRPr="009B7EAE" w:rsidRDefault="00002D2E" w:rsidP="00D9108E">
      <w:pPr>
        <w:ind w:firstLine="709"/>
        <w:jc w:val="both"/>
        <w:rPr>
          <w:sz w:val="26"/>
          <w:szCs w:val="26"/>
        </w:rPr>
      </w:pPr>
      <w:r w:rsidRPr="009B7EAE">
        <w:rPr>
          <w:sz w:val="26"/>
          <w:szCs w:val="26"/>
        </w:rPr>
        <w:t xml:space="preserve">3) повышение заинтересованности жителей </w:t>
      </w:r>
      <w:r w:rsidR="00032F9D">
        <w:rPr>
          <w:sz w:val="26"/>
          <w:szCs w:val="26"/>
        </w:rPr>
        <w:t xml:space="preserve">Кавалеровского муниципального района </w:t>
      </w:r>
      <w:r w:rsidRPr="009B7EAE">
        <w:rPr>
          <w:sz w:val="26"/>
          <w:szCs w:val="26"/>
        </w:rPr>
        <w:t xml:space="preserve">в решении вопросов местного значения или иных вопросов, право </w:t>
      </w:r>
      <w:proofErr w:type="gramStart"/>
      <w:r w:rsidRPr="009B7EAE">
        <w:rPr>
          <w:sz w:val="26"/>
          <w:szCs w:val="26"/>
        </w:rPr>
        <w:t>решения</w:t>
      </w:r>
      <w:proofErr w:type="gramEnd"/>
      <w:r w:rsidRPr="009B7EAE">
        <w:rPr>
          <w:sz w:val="26"/>
          <w:szCs w:val="26"/>
        </w:rPr>
        <w:t xml:space="preserve"> которых предоставлено органам местного самоуправления </w:t>
      </w:r>
      <w:r w:rsidR="00032F9D">
        <w:rPr>
          <w:sz w:val="26"/>
          <w:szCs w:val="26"/>
        </w:rPr>
        <w:t>Кавалеровского муниципального района.</w:t>
      </w:r>
    </w:p>
    <w:p w:rsidR="00002D2E" w:rsidRPr="009B7EAE" w:rsidRDefault="00002D2E" w:rsidP="00D9108E">
      <w:pPr>
        <w:ind w:firstLine="709"/>
        <w:jc w:val="both"/>
        <w:rPr>
          <w:sz w:val="26"/>
          <w:szCs w:val="26"/>
        </w:rPr>
      </w:pPr>
      <w:r w:rsidRPr="009B7EAE">
        <w:rPr>
          <w:sz w:val="26"/>
          <w:szCs w:val="26"/>
        </w:rPr>
        <w:t xml:space="preserve">7. Принципами реализации инициативных проектов на территории </w:t>
      </w:r>
      <w:r w:rsidR="00032F9D">
        <w:rPr>
          <w:sz w:val="26"/>
          <w:szCs w:val="26"/>
        </w:rPr>
        <w:t xml:space="preserve">Кавалеровского муниципального района </w:t>
      </w:r>
      <w:r w:rsidRPr="009B7EAE">
        <w:rPr>
          <w:sz w:val="26"/>
          <w:szCs w:val="26"/>
        </w:rPr>
        <w:t>являются:</w:t>
      </w:r>
    </w:p>
    <w:p w:rsidR="00002D2E" w:rsidRPr="009B7EAE" w:rsidRDefault="00002D2E" w:rsidP="00D9108E">
      <w:pPr>
        <w:ind w:firstLine="709"/>
        <w:jc w:val="both"/>
        <w:rPr>
          <w:sz w:val="26"/>
          <w:szCs w:val="26"/>
        </w:rPr>
      </w:pPr>
      <w:r w:rsidRPr="009B7EAE">
        <w:rPr>
          <w:sz w:val="26"/>
          <w:szCs w:val="26"/>
        </w:rPr>
        <w:t>1) конкурсность отбора инициативных проектов;</w:t>
      </w:r>
    </w:p>
    <w:p w:rsidR="00002D2E" w:rsidRPr="009B7EAE" w:rsidRDefault="00002D2E" w:rsidP="00D9108E">
      <w:pPr>
        <w:ind w:firstLine="709"/>
        <w:jc w:val="both"/>
        <w:rPr>
          <w:sz w:val="26"/>
          <w:szCs w:val="26"/>
        </w:rPr>
      </w:pPr>
      <w:r w:rsidRPr="009B7EAE">
        <w:rPr>
          <w:sz w:val="26"/>
          <w:szCs w:val="26"/>
        </w:rPr>
        <w:t>2) равная доступность для всех жите</w:t>
      </w:r>
      <w:r w:rsidR="00032F9D">
        <w:rPr>
          <w:sz w:val="26"/>
          <w:szCs w:val="26"/>
        </w:rPr>
        <w:t xml:space="preserve">лей </w:t>
      </w:r>
      <w:r w:rsidR="0026356F">
        <w:rPr>
          <w:sz w:val="26"/>
          <w:szCs w:val="26"/>
        </w:rPr>
        <w:t>Кавалеровского муниципального района</w:t>
      </w:r>
      <w:r w:rsidR="00032F9D">
        <w:rPr>
          <w:sz w:val="26"/>
          <w:szCs w:val="26"/>
        </w:rPr>
        <w:t xml:space="preserve"> </w:t>
      </w:r>
      <w:r w:rsidRPr="009B7EAE">
        <w:rPr>
          <w:sz w:val="26"/>
          <w:szCs w:val="26"/>
        </w:rPr>
        <w:t>в выдвижении инициативных проектов, достигших</w:t>
      </w:r>
      <w:r w:rsidR="0026356F">
        <w:rPr>
          <w:sz w:val="26"/>
          <w:szCs w:val="26"/>
        </w:rPr>
        <w:t xml:space="preserve"> возраста</w:t>
      </w:r>
      <w:r w:rsidRPr="009B7EAE">
        <w:rPr>
          <w:sz w:val="26"/>
          <w:szCs w:val="26"/>
        </w:rPr>
        <w:t xml:space="preserve"> для участия в конкурсном отборе;</w:t>
      </w:r>
    </w:p>
    <w:p w:rsidR="00002D2E" w:rsidRPr="009B7EAE" w:rsidRDefault="00002D2E" w:rsidP="00D9108E">
      <w:pPr>
        <w:ind w:firstLine="709"/>
        <w:jc w:val="both"/>
        <w:rPr>
          <w:sz w:val="26"/>
          <w:szCs w:val="26"/>
        </w:rPr>
      </w:pPr>
      <w:r w:rsidRPr="009B7EAE">
        <w:rPr>
          <w:sz w:val="26"/>
          <w:szCs w:val="26"/>
        </w:rPr>
        <w:t>3) открытость и гласность процедур проведения конкурсного отбора.</w:t>
      </w:r>
    </w:p>
    <w:p w:rsidR="00002D2E" w:rsidRPr="00CC6309" w:rsidRDefault="00002D2E" w:rsidP="00D9108E">
      <w:pPr>
        <w:jc w:val="center"/>
        <w:rPr>
          <w:szCs w:val="28"/>
        </w:rPr>
      </w:pPr>
      <w:r w:rsidRPr="00CC6309">
        <w:rPr>
          <w:szCs w:val="28"/>
        </w:rPr>
        <w:t> </w:t>
      </w:r>
    </w:p>
    <w:p w:rsidR="00002D2E" w:rsidRDefault="00002D2E" w:rsidP="00D9108E">
      <w:pPr>
        <w:jc w:val="center"/>
        <w:rPr>
          <w:b/>
          <w:bCs/>
          <w:sz w:val="26"/>
          <w:szCs w:val="26"/>
        </w:rPr>
      </w:pPr>
      <w:r w:rsidRPr="00B678D5">
        <w:rPr>
          <w:b/>
          <w:bCs/>
          <w:sz w:val="26"/>
          <w:szCs w:val="26"/>
        </w:rPr>
        <w:t>III. Требования к инициативному проекту</w:t>
      </w:r>
    </w:p>
    <w:p w:rsidR="00D00A3E" w:rsidRPr="00B678D5" w:rsidRDefault="00D00A3E" w:rsidP="00D9108E">
      <w:pPr>
        <w:jc w:val="center"/>
        <w:rPr>
          <w:sz w:val="26"/>
          <w:szCs w:val="26"/>
        </w:rPr>
      </w:pP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r w:rsidRPr="00B678D5">
        <w:rPr>
          <w:sz w:val="26"/>
          <w:szCs w:val="26"/>
        </w:rPr>
        <w:t>8. Инициативный проект должен содержать следующие сведения:</w:t>
      </w: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r w:rsidRPr="00B678D5">
        <w:rPr>
          <w:sz w:val="26"/>
          <w:szCs w:val="26"/>
        </w:rPr>
        <w:t xml:space="preserve">1) описание проблемы, решение которой имеет приоритетное значение для жителей </w:t>
      </w:r>
      <w:r w:rsidR="00B678D5">
        <w:rPr>
          <w:sz w:val="26"/>
          <w:szCs w:val="26"/>
        </w:rPr>
        <w:t>Кавалеровского муниципального района;</w:t>
      </w: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r w:rsidRPr="00B678D5">
        <w:rPr>
          <w:sz w:val="26"/>
          <w:szCs w:val="26"/>
        </w:rPr>
        <w:t>2) обоснование предложений по решению указанной проблемы;</w:t>
      </w: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r w:rsidRPr="00B678D5">
        <w:rPr>
          <w:sz w:val="26"/>
          <w:szCs w:val="26"/>
        </w:rPr>
        <w:t>3) описание ожидаемого результата (ожидаемых результатов) реализации инициативного проекта;</w:t>
      </w: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r w:rsidRPr="00B678D5">
        <w:rPr>
          <w:sz w:val="26"/>
          <w:szCs w:val="26"/>
        </w:rPr>
        <w:t>4) предварительный расчет необходимых расходов на реализацию инициативного проекта;</w:t>
      </w: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r w:rsidRPr="00B678D5">
        <w:rPr>
          <w:sz w:val="26"/>
          <w:szCs w:val="26"/>
        </w:rPr>
        <w:t>5) планируемые сроки реализации инициативного проекта;</w:t>
      </w: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r w:rsidRPr="00B678D5">
        <w:rPr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r w:rsidRPr="00B678D5">
        <w:rPr>
          <w:sz w:val="26"/>
          <w:szCs w:val="26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r w:rsidRPr="00B678D5">
        <w:rPr>
          <w:sz w:val="26"/>
          <w:szCs w:val="26"/>
        </w:rPr>
        <w:t xml:space="preserve">8) </w:t>
      </w:r>
      <w:r w:rsidR="00943FE0" w:rsidRPr="0085021B">
        <w:rPr>
          <w:sz w:val="26"/>
          <w:szCs w:val="26"/>
        </w:rPr>
        <w:t>указание на территорию Кавалеровского муниципального района или его часть, в границах которой будет реализовываться инициативный проект, в соответствии с порядком, установленным нормативным правовым актом Думы Кавалеровского муниципального района</w:t>
      </w:r>
      <w:r w:rsidR="00943FE0">
        <w:rPr>
          <w:sz w:val="26"/>
          <w:szCs w:val="26"/>
        </w:rPr>
        <w:t>.</w:t>
      </w: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r w:rsidRPr="00B678D5">
        <w:rPr>
          <w:sz w:val="26"/>
          <w:szCs w:val="26"/>
        </w:rPr>
        <w:t xml:space="preserve">9. </w:t>
      </w:r>
      <w:r w:rsidR="00DF4568">
        <w:rPr>
          <w:sz w:val="26"/>
          <w:szCs w:val="26"/>
        </w:rPr>
        <w:t>Ф</w:t>
      </w:r>
      <w:r w:rsidRPr="00B678D5">
        <w:rPr>
          <w:sz w:val="26"/>
          <w:szCs w:val="26"/>
        </w:rPr>
        <w:t xml:space="preserve">орма описания инициативного проекта </w:t>
      </w:r>
      <w:r w:rsidR="00DF4568">
        <w:rPr>
          <w:sz w:val="26"/>
          <w:szCs w:val="26"/>
        </w:rPr>
        <w:t>П</w:t>
      </w:r>
      <w:r w:rsidRPr="00B678D5">
        <w:rPr>
          <w:sz w:val="26"/>
          <w:szCs w:val="26"/>
        </w:rPr>
        <w:t>риложени</w:t>
      </w:r>
      <w:r w:rsidR="00DF4568">
        <w:rPr>
          <w:sz w:val="26"/>
          <w:szCs w:val="26"/>
        </w:rPr>
        <w:t>е</w:t>
      </w:r>
      <w:r w:rsidRPr="00B678D5">
        <w:rPr>
          <w:sz w:val="26"/>
          <w:szCs w:val="26"/>
        </w:rPr>
        <w:t xml:space="preserve"> № 1 к </w:t>
      </w:r>
      <w:r w:rsidR="00C04D4E">
        <w:rPr>
          <w:sz w:val="26"/>
          <w:szCs w:val="26"/>
        </w:rPr>
        <w:t>Порядку</w:t>
      </w:r>
      <w:r w:rsidRPr="00B678D5">
        <w:rPr>
          <w:sz w:val="26"/>
          <w:szCs w:val="26"/>
        </w:rPr>
        <w:t xml:space="preserve"> </w:t>
      </w:r>
      <w:r w:rsidR="00DF4568" w:rsidRPr="003C255A">
        <w:rPr>
          <w:bCs/>
          <w:sz w:val="26"/>
          <w:szCs w:val="26"/>
        </w:rPr>
        <w:t>выдвижения, внесения, обсуждения, рассмотрения инициативных проектов, а также проведения их конкурсного отбора на территории Кавалеровского муниципального района</w:t>
      </w:r>
      <w:r w:rsidR="00DF4568" w:rsidRPr="00B678D5">
        <w:rPr>
          <w:sz w:val="26"/>
          <w:szCs w:val="26"/>
        </w:rPr>
        <w:t xml:space="preserve"> </w:t>
      </w:r>
      <w:r w:rsidRPr="00B678D5">
        <w:rPr>
          <w:sz w:val="26"/>
          <w:szCs w:val="26"/>
        </w:rPr>
        <w:t>(далее – также форма описания проекта).</w:t>
      </w: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r w:rsidRPr="00B678D5">
        <w:rPr>
          <w:sz w:val="26"/>
          <w:szCs w:val="26"/>
        </w:rPr>
        <w:lastRenderedPageBreak/>
        <w:t>10. Инициативные проекты не должны содержать мероприятия (работы)</w:t>
      </w:r>
      <w:r w:rsidR="00C04D4E">
        <w:rPr>
          <w:sz w:val="26"/>
          <w:szCs w:val="26"/>
        </w:rPr>
        <w:t>:</w:t>
      </w: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r w:rsidRPr="00B678D5">
        <w:rPr>
          <w:sz w:val="26"/>
          <w:szCs w:val="26"/>
        </w:rPr>
        <w:t>1) в отношении объектов государственной, частной форм собственности;</w:t>
      </w: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r w:rsidRPr="00B678D5">
        <w:rPr>
          <w:sz w:val="26"/>
          <w:szCs w:val="26"/>
        </w:rPr>
        <w:t xml:space="preserve">2) в отношении объектов культового и религиозного назначения, объектов культурного наследия (памятников истории и культуры), не находящихся в собственности </w:t>
      </w:r>
      <w:r w:rsidR="00C04D4E">
        <w:rPr>
          <w:sz w:val="26"/>
          <w:szCs w:val="26"/>
        </w:rPr>
        <w:t>Кавалеровского муниципального района;</w:t>
      </w: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r w:rsidRPr="00B678D5">
        <w:rPr>
          <w:sz w:val="26"/>
          <w:szCs w:val="26"/>
        </w:rPr>
        <w:t xml:space="preserve">4) </w:t>
      </w:r>
      <w:proofErr w:type="gramStart"/>
      <w:r w:rsidRPr="00B678D5">
        <w:rPr>
          <w:sz w:val="26"/>
          <w:szCs w:val="26"/>
        </w:rPr>
        <w:t>направленные</w:t>
      </w:r>
      <w:proofErr w:type="gramEnd"/>
      <w:r w:rsidRPr="00B678D5">
        <w:rPr>
          <w:sz w:val="26"/>
          <w:szCs w:val="26"/>
        </w:rPr>
        <w:t xml:space="preserve"> на выполнение землеустроительных работ;</w:t>
      </w: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proofErr w:type="gramStart"/>
      <w:r w:rsidRPr="00B678D5">
        <w:rPr>
          <w:sz w:val="26"/>
          <w:szCs w:val="26"/>
        </w:rPr>
        <w:t>5) направленные на изготовление технических паспортов объектов, паспортов энергетического обследования объектов;</w:t>
      </w:r>
      <w:proofErr w:type="gramEnd"/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r w:rsidRPr="00B678D5">
        <w:rPr>
          <w:sz w:val="26"/>
          <w:szCs w:val="26"/>
        </w:rPr>
        <w:t>6) направленные на формирование (изменение) схем электро-, тепло-, водоснабжения и водоотведения;</w:t>
      </w: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r w:rsidRPr="00B678D5">
        <w:rPr>
          <w:sz w:val="26"/>
          <w:szCs w:val="26"/>
        </w:rPr>
        <w:t>7) направленные на капитальное строительство, строительство, реконструкцию, капитальный ремонт объектов и требующие проведения проверки достоверности определения сметной стоимости и (или) прохождения государственной экспертизы;</w:t>
      </w: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r w:rsidRPr="00B678D5">
        <w:rPr>
          <w:sz w:val="26"/>
          <w:szCs w:val="26"/>
        </w:rPr>
        <w:t>8) направленные на решение вопросов в интересах ограниченного круга благополучателей (например, одной семьи, одного индивидуального жилого дома, этнической группы и т.п.);</w:t>
      </w: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r w:rsidRPr="00B678D5">
        <w:rPr>
          <w:sz w:val="26"/>
          <w:szCs w:val="26"/>
        </w:rPr>
        <w:t xml:space="preserve">9) нарушающие целевое назначение использования земельных участков на территории </w:t>
      </w:r>
      <w:r w:rsidR="00C04D4E">
        <w:rPr>
          <w:sz w:val="26"/>
          <w:szCs w:val="26"/>
        </w:rPr>
        <w:t>Кавалеровского муниципального района;</w:t>
      </w: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r w:rsidRPr="00B678D5">
        <w:rPr>
          <w:sz w:val="26"/>
          <w:szCs w:val="26"/>
        </w:rPr>
        <w:t xml:space="preserve">10) </w:t>
      </w:r>
      <w:proofErr w:type="gramStart"/>
      <w:r w:rsidRPr="00B678D5">
        <w:rPr>
          <w:sz w:val="26"/>
          <w:szCs w:val="26"/>
        </w:rPr>
        <w:t>влекущие</w:t>
      </w:r>
      <w:proofErr w:type="gramEnd"/>
      <w:r w:rsidRPr="00B678D5">
        <w:rPr>
          <w:sz w:val="26"/>
          <w:szCs w:val="26"/>
        </w:rPr>
        <w:t xml:space="preserve"> негативное воздействие на окружающую среду;</w:t>
      </w:r>
    </w:p>
    <w:p w:rsidR="00002D2E" w:rsidRPr="00B678D5" w:rsidRDefault="00002D2E" w:rsidP="00D9108E">
      <w:pPr>
        <w:ind w:firstLine="709"/>
        <w:jc w:val="both"/>
        <w:rPr>
          <w:sz w:val="26"/>
          <w:szCs w:val="26"/>
        </w:rPr>
      </w:pPr>
      <w:proofErr w:type="gramStart"/>
      <w:r w:rsidRPr="00B678D5">
        <w:rPr>
          <w:sz w:val="26"/>
          <w:szCs w:val="26"/>
        </w:rPr>
        <w:t>11) предусматривающие передачу муниципального имущества в государственную, частную собственност</w:t>
      </w:r>
      <w:r w:rsidR="003556A4">
        <w:rPr>
          <w:sz w:val="26"/>
          <w:szCs w:val="26"/>
        </w:rPr>
        <w:t>ь или в пользование третьих лиц.</w:t>
      </w:r>
      <w:proofErr w:type="gramEnd"/>
    </w:p>
    <w:p w:rsidR="00002D2E" w:rsidRPr="00CC6309" w:rsidRDefault="00002D2E" w:rsidP="00D9108E">
      <w:pPr>
        <w:jc w:val="both"/>
        <w:rPr>
          <w:szCs w:val="28"/>
        </w:rPr>
      </w:pPr>
      <w:r w:rsidRPr="00CC6309">
        <w:rPr>
          <w:szCs w:val="28"/>
        </w:rPr>
        <w:t> </w:t>
      </w:r>
    </w:p>
    <w:p w:rsidR="00002D2E" w:rsidRPr="00C04D4E" w:rsidRDefault="00002D2E" w:rsidP="00D9108E">
      <w:pPr>
        <w:jc w:val="center"/>
        <w:rPr>
          <w:sz w:val="26"/>
          <w:szCs w:val="26"/>
        </w:rPr>
      </w:pPr>
      <w:r w:rsidRPr="00C04D4E">
        <w:rPr>
          <w:b/>
          <w:bCs/>
          <w:sz w:val="26"/>
          <w:szCs w:val="26"/>
        </w:rPr>
        <w:t>IV. Источники финансирования инициативных проектов</w:t>
      </w:r>
    </w:p>
    <w:p w:rsidR="00002D2E" w:rsidRPr="00CC6309" w:rsidRDefault="00002D2E" w:rsidP="00D9108E">
      <w:pPr>
        <w:jc w:val="both"/>
        <w:rPr>
          <w:szCs w:val="28"/>
        </w:rPr>
      </w:pPr>
      <w:r w:rsidRPr="00CC6309">
        <w:rPr>
          <w:szCs w:val="28"/>
        </w:rPr>
        <w:t> </w:t>
      </w:r>
    </w:p>
    <w:p w:rsidR="00002D2E" w:rsidRPr="00C04D4E" w:rsidRDefault="00002D2E" w:rsidP="00D9108E">
      <w:pPr>
        <w:ind w:firstLine="709"/>
        <w:jc w:val="both"/>
        <w:rPr>
          <w:sz w:val="26"/>
          <w:szCs w:val="26"/>
        </w:rPr>
      </w:pPr>
      <w:r w:rsidRPr="00C04D4E">
        <w:rPr>
          <w:sz w:val="26"/>
          <w:szCs w:val="26"/>
        </w:rPr>
        <w:t xml:space="preserve">11. Источником финансового обеспечения реализации инициативных проектов являются предусмотренные решением </w:t>
      </w:r>
      <w:r w:rsidR="002E2258">
        <w:rPr>
          <w:sz w:val="26"/>
          <w:szCs w:val="26"/>
        </w:rPr>
        <w:t>Думы Кавалеровского муниципального района</w:t>
      </w:r>
      <w:r w:rsidRPr="00C04D4E">
        <w:rPr>
          <w:sz w:val="26"/>
          <w:szCs w:val="26"/>
        </w:rPr>
        <w:t xml:space="preserve"> о бюджете </w:t>
      </w:r>
      <w:r w:rsidR="002E2258">
        <w:rPr>
          <w:sz w:val="26"/>
          <w:szCs w:val="26"/>
        </w:rPr>
        <w:t xml:space="preserve">Кавалеровского муниципального района </w:t>
      </w:r>
      <w:r w:rsidRPr="00C04D4E">
        <w:rPr>
          <w:sz w:val="26"/>
          <w:szCs w:val="26"/>
        </w:rPr>
        <w:t>бюджетные ассигнования на реализацию инициативных п</w:t>
      </w:r>
      <w:r w:rsidR="004F240E">
        <w:rPr>
          <w:sz w:val="26"/>
          <w:szCs w:val="26"/>
        </w:rPr>
        <w:t xml:space="preserve">роектов, </w:t>
      </w:r>
      <w:proofErr w:type="gramStart"/>
      <w:r w:rsidR="004F240E">
        <w:rPr>
          <w:sz w:val="26"/>
          <w:szCs w:val="26"/>
        </w:rPr>
        <w:t>формируемые</w:t>
      </w:r>
      <w:proofErr w:type="gramEnd"/>
      <w:r w:rsidRPr="00C04D4E">
        <w:rPr>
          <w:sz w:val="26"/>
          <w:szCs w:val="26"/>
        </w:rPr>
        <w:t xml:space="preserve"> в том числе с учетом денежных средств граждан, индивидуальных предпринимателей и образованных в соответствии с законодательством Российской Федерации</w:t>
      </w:r>
      <w:r w:rsidR="002E2258">
        <w:rPr>
          <w:sz w:val="26"/>
          <w:szCs w:val="26"/>
        </w:rPr>
        <w:t xml:space="preserve">, </w:t>
      </w:r>
      <w:r w:rsidRPr="00C04D4E">
        <w:rPr>
          <w:sz w:val="26"/>
          <w:szCs w:val="26"/>
        </w:rPr>
        <w:t xml:space="preserve"> юридических лиц, уплачиваемые на добровольной основе и зачисляемые в соответствии с Бюджетным </w:t>
      </w:r>
      <w:hyperlink r:id="rId10" w:history="1">
        <w:r w:rsidRPr="002E2258">
          <w:rPr>
            <w:sz w:val="26"/>
            <w:szCs w:val="26"/>
          </w:rPr>
          <w:t>кодексом</w:t>
        </w:r>
      </w:hyperlink>
      <w:r w:rsidRPr="00C04D4E">
        <w:rPr>
          <w:sz w:val="26"/>
          <w:szCs w:val="26"/>
        </w:rPr>
        <w:t xml:space="preserve"> Российской Федерации в бюджет </w:t>
      </w:r>
      <w:r w:rsidR="002E2258">
        <w:rPr>
          <w:sz w:val="26"/>
          <w:szCs w:val="26"/>
        </w:rPr>
        <w:t>Кавалеровского муниципального района</w:t>
      </w:r>
      <w:r w:rsidRPr="00C04D4E">
        <w:rPr>
          <w:sz w:val="26"/>
          <w:szCs w:val="26"/>
        </w:rPr>
        <w:t xml:space="preserve"> в целях реализации инициативных проектов.</w:t>
      </w:r>
    </w:p>
    <w:p w:rsidR="00002D2E" w:rsidRPr="00C04D4E" w:rsidRDefault="00002D2E" w:rsidP="00D9108E">
      <w:pPr>
        <w:ind w:firstLine="709"/>
        <w:jc w:val="both"/>
        <w:rPr>
          <w:sz w:val="26"/>
          <w:szCs w:val="26"/>
        </w:rPr>
      </w:pPr>
      <w:r w:rsidRPr="00C04D4E">
        <w:rPr>
          <w:sz w:val="26"/>
          <w:szCs w:val="26"/>
        </w:rPr>
        <w:t xml:space="preserve">Совокупная доля финансового участия физических лиц, индивидуальных предпринимателей, юридических лиц на реализацию инициативного проекта должна составлять не менее </w:t>
      </w:r>
      <w:r w:rsidR="00294937" w:rsidRPr="00294937">
        <w:rPr>
          <w:sz w:val="26"/>
          <w:szCs w:val="26"/>
        </w:rPr>
        <w:t>2</w:t>
      </w:r>
      <w:r w:rsidRPr="00294937">
        <w:rPr>
          <w:sz w:val="26"/>
          <w:szCs w:val="26"/>
        </w:rPr>
        <w:t>0 процентов</w:t>
      </w:r>
      <w:r w:rsidR="002E2258">
        <w:rPr>
          <w:sz w:val="26"/>
          <w:szCs w:val="26"/>
        </w:rPr>
        <w:t xml:space="preserve"> </w:t>
      </w:r>
      <w:r w:rsidRPr="00C04D4E">
        <w:rPr>
          <w:sz w:val="26"/>
          <w:szCs w:val="26"/>
        </w:rPr>
        <w:t>от общей стоимости проекта.</w:t>
      </w:r>
    </w:p>
    <w:p w:rsidR="00002D2E" w:rsidRPr="00C04D4E" w:rsidRDefault="00002D2E" w:rsidP="00D9108E">
      <w:pPr>
        <w:ind w:firstLine="709"/>
        <w:jc w:val="both"/>
        <w:rPr>
          <w:sz w:val="26"/>
          <w:szCs w:val="26"/>
        </w:rPr>
      </w:pPr>
      <w:r w:rsidRPr="00C04D4E">
        <w:rPr>
          <w:sz w:val="26"/>
          <w:szCs w:val="26"/>
        </w:rPr>
        <w:t>12. Средства, выделенные на финансирование проектов, носят целевой характер и не могут быть использованы на другие цели.</w:t>
      </w:r>
    </w:p>
    <w:p w:rsidR="00002D2E" w:rsidRPr="00C04D4E" w:rsidRDefault="00002D2E" w:rsidP="00D9108E">
      <w:pPr>
        <w:ind w:firstLine="709"/>
        <w:jc w:val="both"/>
        <w:rPr>
          <w:sz w:val="26"/>
          <w:szCs w:val="26"/>
        </w:rPr>
      </w:pPr>
      <w:r w:rsidRPr="00C04D4E">
        <w:rPr>
          <w:sz w:val="26"/>
          <w:szCs w:val="26"/>
        </w:rPr>
        <w:t>13. В случае</w:t>
      </w:r>
      <w:proofErr w:type="gramStart"/>
      <w:r w:rsidRPr="00C04D4E">
        <w:rPr>
          <w:sz w:val="26"/>
          <w:szCs w:val="26"/>
        </w:rPr>
        <w:t>,</w:t>
      </w:r>
      <w:proofErr w:type="gramEnd"/>
      <w:r w:rsidRPr="00C04D4E">
        <w:rPr>
          <w:sz w:val="26"/>
          <w:szCs w:val="26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002D2E" w:rsidRPr="00C04D4E" w:rsidRDefault="00002D2E" w:rsidP="00D9108E">
      <w:pPr>
        <w:ind w:firstLine="709"/>
        <w:jc w:val="both"/>
        <w:rPr>
          <w:sz w:val="26"/>
          <w:szCs w:val="26"/>
        </w:rPr>
      </w:pPr>
      <w:r w:rsidRPr="00C04D4E">
        <w:rPr>
          <w:sz w:val="26"/>
          <w:szCs w:val="26"/>
        </w:rPr>
        <w:lastRenderedPageBreak/>
        <w:t xml:space="preserve">Порядок расчета и возврата сумм инициативных платежей, подлежащих возврату лицам, осуществившим их перечисление в бюджет </w:t>
      </w:r>
      <w:r w:rsidR="00943FE0">
        <w:rPr>
          <w:sz w:val="26"/>
          <w:szCs w:val="26"/>
        </w:rPr>
        <w:t>Кавалеровского муниципального района</w:t>
      </w:r>
      <w:r w:rsidRPr="00C04D4E">
        <w:rPr>
          <w:sz w:val="26"/>
          <w:szCs w:val="26"/>
        </w:rPr>
        <w:t xml:space="preserve">, определяется </w:t>
      </w:r>
      <w:r w:rsidR="00B50132">
        <w:rPr>
          <w:sz w:val="26"/>
          <w:szCs w:val="26"/>
        </w:rPr>
        <w:t>нормативным правовым актом</w:t>
      </w:r>
      <w:r w:rsidRPr="00C04D4E">
        <w:rPr>
          <w:sz w:val="26"/>
          <w:szCs w:val="26"/>
        </w:rPr>
        <w:t xml:space="preserve"> </w:t>
      </w:r>
      <w:r w:rsidR="00943FE0">
        <w:rPr>
          <w:sz w:val="26"/>
          <w:szCs w:val="26"/>
        </w:rPr>
        <w:t>Думы Кавалеровского муниципального района.</w:t>
      </w:r>
    </w:p>
    <w:p w:rsidR="00002D2E" w:rsidRPr="00CC6309" w:rsidRDefault="00002D2E" w:rsidP="00D9108E">
      <w:pPr>
        <w:jc w:val="center"/>
        <w:rPr>
          <w:szCs w:val="28"/>
        </w:rPr>
      </w:pPr>
      <w:r w:rsidRPr="00CC6309">
        <w:rPr>
          <w:szCs w:val="28"/>
        </w:rPr>
        <w:t> </w:t>
      </w:r>
    </w:p>
    <w:p w:rsidR="00002D2E" w:rsidRPr="00943FE0" w:rsidRDefault="00002D2E" w:rsidP="00D9108E">
      <w:pPr>
        <w:jc w:val="center"/>
        <w:rPr>
          <w:sz w:val="26"/>
          <w:szCs w:val="26"/>
        </w:rPr>
      </w:pPr>
      <w:r w:rsidRPr="00943FE0">
        <w:rPr>
          <w:b/>
          <w:bCs/>
          <w:sz w:val="26"/>
          <w:szCs w:val="26"/>
        </w:rPr>
        <w:t xml:space="preserve">V. Порядок выдвижения инициативных проектов и обсуждения инициативных проектов жителями </w:t>
      </w:r>
      <w:r w:rsidR="00CC4950">
        <w:rPr>
          <w:b/>
          <w:bCs/>
          <w:sz w:val="26"/>
          <w:szCs w:val="26"/>
        </w:rPr>
        <w:t xml:space="preserve">Кавалеровского муниципального района </w:t>
      </w:r>
      <w:r w:rsidRPr="00943FE0">
        <w:rPr>
          <w:b/>
          <w:bCs/>
          <w:sz w:val="26"/>
          <w:szCs w:val="26"/>
        </w:rPr>
        <w:t>на</w:t>
      </w:r>
      <w:r w:rsidR="00943FE0" w:rsidRPr="00943FE0">
        <w:rPr>
          <w:b/>
          <w:bCs/>
          <w:sz w:val="26"/>
          <w:szCs w:val="26"/>
        </w:rPr>
        <w:t xml:space="preserve"> </w:t>
      </w:r>
      <w:r w:rsidRPr="00943FE0">
        <w:rPr>
          <w:b/>
          <w:bCs/>
          <w:sz w:val="26"/>
          <w:szCs w:val="26"/>
        </w:rPr>
        <w:t>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</w:t>
      </w:r>
    </w:p>
    <w:p w:rsidR="00002D2E" w:rsidRPr="00CC6309" w:rsidRDefault="00002D2E" w:rsidP="00D9108E">
      <w:pPr>
        <w:jc w:val="center"/>
        <w:rPr>
          <w:szCs w:val="28"/>
        </w:rPr>
      </w:pPr>
      <w:r w:rsidRPr="00CC6309">
        <w:rPr>
          <w:szCs w:val="28"/>
        </w:rPr>
        <w:t> 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14. С инициативой о выдвижении инициативного проекта вправе выступить: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1) инициативная группа численностью не менее 10 граждан, достигших шестнадцатилетнего возраста и проживающих на территории</w:t>
      </w:r>
      <w:r w:rsidR="00B50132">
        <w:rPr>
          <w:sz w:val="26"/>
          <w:szCs w:val="26"/>
        </w:rPr>
        <w:t xml:space="preserve"> Кавалеровского муниципального района;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2) органы территориального общественного самоуправления;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3) староста сельского населенного пункта</w:t>
      </w:r>
      <w:r w:rsidR="00B50132">
        <w:rPr>
          <w:sz w:val="26"/>
          <w:szCs w:val="26"/>
        </w:rPr>
        <w:t>;</w:t>
      </w:r>
    </w:p>
    <w:p w:rsidR="00002D2E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4)</w:t>
      </w:r>
      <w:r w:rsidR="004F240E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индивидуальные предприниматели, юридические лица</w:t>
      </w:r>
      <w:r w:rsidR="00B50132">
        <w:rPr>
          <w:sz w:val="26"/>
          <w:szCs w:val="26"/>
        </w:rPr>
        <w:t>;</w:t>
      </w:r>
    </w:p>
    <w:p w:rsidR="00B50132" w:rsidRPr="00943FE0" w:rsidRDefault="00B50132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4F240E">
        <w:rPr>
          <w:sz w:val="26"/>
          <w:szCs w:val="26"/>
        </w:rPr>
        <w:t xml:space="preserve"> </w:t>
      </w:r>
      <w:r w:rsidRPr="00B678D5">
        <w:rPr>
          <w:sz w:val="26"/>
          <w:szCs w:val="26"/>
        </w:rPr>
        <w:t>товарищества собственников жилья,  общественные организации, осуществляющие деятельность на территории Кавалеровского муниципального района</w:t>
      </w:r>
      <w:r>
        <w:rPr>
          <w:sz w:val="26"/>
          <w:szCs w:val="26"/>
        </w:rPr>
        <w:t>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Лица, указанные в пункте 14 настоящего П</w:t>
      </w:r>
      <w:r w:rsidR="00DF4568">
        <w:rPr>
          <w:sz w:val="26"/>
          <w:szCs w:val="26"/>
        </w:rPr>
        <w:t>орядка</w:t>
      </w:r>
      <w:r w:rsidRPr="00943FE0">
        <w:rPr>
          <w:sz w:val="26"/>
          <w:szCs w:val="26"/>
        </w:rPr>
        <w:t>, в дальнейшем именуются как инициаторы проекта.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 xml:space="preserve">15. </w:t>
      </w:r>
      <w:proofErr w:type="gramStart"/>
      <w:r w:rsidRPr="00943FE0">
        <w:rPr>
          <w:sz w:val="26"/>
          <w:szCs w:val="26"/>
        </w:rPr>
        <w:t xml:space="preserve">Инициативный проект до его внесения в администрацию </w:t>
      </w:r>
      <w:r w:rsidR="00B50132">
        <w:rPr>
          <w:sz w:val="26"/>
          <w:szCs w:val="26"/>
        </w:rPr>
        <w:t>района</w:t>
      </w:r>
      <w:r w:rsidRPr="00943FE0">
        <w:rPr>
          <w:sz w:val="26"/>
          <w:szCs w:val="26"/>
        </w:rPr>
        <w:t xml:space="preserve"> подлежит обязательному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проекта, определения его соответствия интересам жителей </w:t>
      </w:r>
      <w:r w:rsidR="00204153">
        <w:rPr>
          <w:sz w:val="26"/>
          <w:szCs w:val="26"/>
        </w:rPr>
        <w:t>Кавалеровского муниципального района</w:t>
      </w:r>
      <w:r w:rsidRPr="00943FE0">
        <w:rPr>
          <w:sz w:val="26"/>
          <w:szCs w:val="26"/>
        </w:rPr>
        <w:t xml:space="preserve"> или его части, целесообразности реализации инициативного проекта, а также принятия решения о поддержке инициативных проектов.</w:t>
      </w:r>
      <w:proofErr w:type="gramEnd"/>
    </w:p>
    <w:p w:rsidR="00002D2E" w:rsidRPr="00943FE0" w:rsidRDefault="00002D2E" w:rsidP="00D9108E">
      <w:pPr>
        <w:jc w:val="both"/>
        <w:rPr>
          <w:sz w:val="26"/>
          <w:szCs w:val="26"/>
        </w:rPr>
      </w:pPr>
      <w:r w:rsidRPr="00943FE0">
        <w:rPr>
          <w:sz w:val="26"/>
          <w:szCs w:val="26"/>
        </w:rPr>
        <w:t>Мероприятия, указанные в абзаце первом настоящего пункта, именуются в дальнейшем как собрание граждан.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 xml:space="preserve">16. В период действия ограничений на проведение мероприятий с присутствием граждан на территории </w:t>
      </w:r>
      <w:r w:rsidR="00204153">
        <w:rPr>
          <w:sz w:val="26"/>
          <w:szCs w:val="26"/>
        </w:rPr>
        <w:t>Кавалеровского муниципального района</w:t>
      </w:r>
      <w:r w:rsidRPr="00943FE0">
        <w:rPr>
          <w:sz w:val="26"/>
          <w:szCs w:val="26"/>
        </w:rPr>
        <w:t xml:space="preserve"> собрания граждан проводятся в форме заочного голосования путем сбора подписей инициаторами проекта, направленных на решение вопросов местного значения, полученных от жителей </w:t>
      </w:r>
      <w:r w:rsidR="00204153">
        <w:rPr>
          <w:sz w:val="26"/>
          <w:szCs w:val="26"/>
        </w:rPr>
        <w:t>Кавалеровского муниципального района.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 xml:space="preserve">17. Предполагаемое место, дата и время проведения собрания граждан согласуется инициатором проекта с администрацией </w:t>
      </w:r>
      <w:r w:rsidR="00204153">
        <w:rPr>
          <w:sz w:val="26"/>
          <w:szCs w:val="26"/>
        </w:rPr>
        <w:t>района.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Инициатор проекта направляет в администрацию</w:t>
      </w:r>
      <w:r w:rsidR="00204153">
        <w:rPr>
          <w:sz w:val="26"/>
          <w:szCs w:val="26"/>
        </w:rPr>
        <w:t xml:space="preserve"> района</w:t>
      </w:r>
      <w:r w:rsidRPr="00943FE0">
        <w:rPr>
          <w:sz w:val="26"/>
          <w:szCs w:val="26"/>
        </w:rPr>
        <w:t xml:space="preserve"> в письменной форме уведомление о предполагаемом месте, дате и времени проведения собрания граждан, предполагаемом количестве участников данного мероприятия, а также указывает цель проведения собрания граждан (далее – уведомление), не</w:t>
      </w:r>
      <w:r w:rsidR="00204153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позднее 10 календарных дней до дня проведения собрания граждан.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 xml:space="preserve">18. </w:t>
      </w:r>
      <w:proofErr w:type="gramStart"/>
      <w:r w:rsidRPr="00943FE0">
        <w:rPr>
          <w:sz w:val="26"/>
          <w:szCs w:val="26"/>
        </w:rPr>
        <w:t xml:space="preserve">Собрание граждан может проводиться в любых пригодных для целей данного мероприятия местах в случае, если его проведение не создает угрозы обрушения зданий и сооружений или иной угрозы безопасности участников </w:t>
      </w:r>
      <w:r w:rsidRPr="00943FE0">
        <w:rPr>
          <w:sz w:val="26"/>
          <w:szCs w:val="26"/>
        </w:rPr>
        <w:lastRenderedPageBreak/>
        <w:t>данного мероприятия, за исключением мест, определенных частью 2 статьи 8 Федера</w:t>
      </w:r>
      <w:r w:rsidR="00011736">
        <w:rPr>
          <w:sz w:val="26"/>
          <w:szCs w:val="26"/>
        </w:rPr>
        <w:t>льного закона от 19 июня 2004 года</w:t>
      </w:r>
      <w:r w:rsidRPr="00943FE0">
        <w:rPr>
          <w:sz w:val="26"/>
          <w:szCs w:val="26"/>
        </w:rPr>
        <w:t xml:space="preserve"> № 54-ФЗ «О собраниях, митингах, демонстрациях, шествиях и пикетированиях».</w:t>
      </w:r>
      <w:proofErr w:type="gramEnd"/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19.</w:t>
      </w:r>
      <w:r w:rsidR="004F240E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Администрация</w:t>
      </w:r>
      <w:r w:rsidR="00204153">
        <w:rPr>
          <w:sz w:val="26"/>
          <w:szCs w:val="26"/>
        </w:rPr>
        <w:t xml:space="preserve"> Кавалеровского муниципального</w:t>
      </w:r>
      <w:r w:rsidRPr="00943FE0">
        <w:rPr>
          <w:sz w:val="26"/>
          <w:szCs w:val="26"/>
        </w:rPr>
        <w:t xml:space="preserve"> </w:t>
      </w:r>
      <w:r w:rsidR="00204153">
        <w:rPr>
          <w:sz w:val="26"/>
          <w:szCs w:val="26"/>
        </w:rPr>
        <w:t>района</w:t>
      </w:r>
      <w:r w:rsidR="00204153">
        <w:rPr>
          <w:i/>
          <w:iCs/>
          <w:sz w:val="26"/>
          <w:szCs w:val="26"/>
        </w:rPr>
        <w:t xml:space="preserve"> </w:t>
      </w:r>
      <w:r w:rsidRPr="00943FE0">
        <w:rPr>
          <w:sz w:val="26"/>
          <w:szCs w:val="26"/>
        </w:rPr>
        <w:t>рассматривает уведомление не позднее трех календарных</w:t>
      </w:r>
      <w:r w:rsidR="00204153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дней со дня получения данного уведомления.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В случае невозможности</w:t>
      </w:r>
      <w:r w:rsidR="00204153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проведения собрания граждан в указанных в уведомлении месте, дате и времени, администрация</w:t>
      </w:r>
      <w:r w:rsidR="00204153">
        <w:rPr>
          <w:sz w:val="26"/>
          <w:szCs w:val="26"/>
        </w:rPr>
        <w:t xml:space="preserve"> Кавалеровского муниципального района </w:t>
      </w:r>
      <w:r w:rsidRPr="00943FE0">
        <w:rPr>
          <w:sz w:val="26"/>
          <w:szCs w:val="26"/>
        </w:rPr>
        <w:t>должна</w:t>
      </w:r>
      <w:r w:rsidR="00204153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предложить инициатору проекта</w:t>
      </w:r>
      <w:r w:rsidR="00204153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иное место, дату и время</w:t>
      </w:r>
      <w:r w:rsidR="00204153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проведения собрания граждан.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20. После согласования места, даты и</w:t>
      </w:r>
      <w:r w:rsidR="00204153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времени с администрацией</w:t>
      </w:r>
      <w:r w:rsidR="00204153">
        <w:rPr>
          <w:sz w:val="26"/>
          <w:szCs w:val="26"/>
        </w:rPr>
        <w:t xml:space="preserve"> района </w:t>
      </w:r>
      <w:r w:rsidRPr="00943FE0">
        <w:rPr>
          <w:sz w:val="26"/>
          <w:szCs w:val="26"/>
        </w:rPr>
        <w:t>инициатор проекта доводит информацию о проведении собрания граждан по вопросу реализации инициативного проекта до сведения</w:t>
      </w:r>
      <w:r w:rsidR="00204153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 xml:space="preserve">жителей </w:t>
      </w:r>
      <w:r w:rsidR="00204153">
        <w:rPr>
          <w:sz w:val="26"/>
          <w:szCs w:val="26"/>
        </w:rPr>
        <w:t xml:space="preserve">Кавалеровского муниципального района </w:t>
      </w:r>
      <w:r w:rsidRPr="00943FE0">
        <w:rPr>
          <w:sz w:val="26"/>
          <w:szCs w:val="26"/>
        </w:rPr>
        <w:t>любым доступным способом, в том числе</w:t>
      </w:r>
      <w:r w:rsidR="00204153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посредством размещения данной информации в средствах массовой информации, информационно-телекоммуникационной сети «Интернет» (далее – сеть «Интернет»), информационных стендах.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21. В собрании граждан вправе принимать участие жители, проживающие</w:t>
      </w:r>
      <w:r w:rsidR="00204153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на территории</w:t>
      </w:r>
      <w:r w:rsidR="00204153">
        <w:rPr>
          <w:sz w:val="26"/>
          <w:szCs w:val="26"/>
        </w:rPr>
        <w:t xml:space="preserve"> Кавалеровского муниципального района</w:t>
      </w:r>
      <w:r w:rsidRPr="00943FE0">
        <w:rPr>
          <w:sz w:val="26"/>
          <w:szCs w:val="26"/>
        </w:rPr>
        <w:t xml:space="preserve"> достигшие шестнадцатилетнего возраста.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22. Собрание граждан является правомочным при присутствии на нем не менее</w:t>
      </w:r>
      <w:r w:rsidR="00204153">
        <w:rPr>
          <w:sz w:val="26"/>
          <w:szCs w:val="26"/>
        </w:rPr>
        <w:t xml:space="preserve"> </w:t>
      </w:r>
      <w:r w:rsidRPr="005D4498">
        <w:rPr>
          <w:sz w:val="26"/>
          <w:szCs w:val="26"/>
        </w:rPr>
        <w:t>50</w:t>
      </w:r>
      <w:r w:rsidR="00204153" w:rsidRPr="005D4498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человек, отвечающим условиям, предусмотренным пунктом</w:t>
      </w:r>
      <w:r w:rsidR="00204153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 xml:space="preserve">21 настоящего </w:t>
      </w:r>
      <w:r w:rsidR="00204153">
        <w:rPr>
          <w:sz w:val="26"/>
          <w:szCs w:val="26"/>
        </w:rPr>
        <w:t>Порядка.</w:t>
      </w:r>
      <w:r w:rsidRPr="00943FE0">
        <w:rPr>
          <w:sz w:val="26"/>
          <w:szCs w:val="26"/>
        </w:rPr>
        <w:t xml:space="preserve"> 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 xml:space="preserve">23. На собрание граждан приглашается представитель администрации </w:t>
      </w:r>
      <w:r w:rsidR="00204153">
        <w:rPr>
          <w:sz w:val="26"/>
          <w:szCs w:val="26"/>
        </w:rPr>
        <w:t>Кавалеровского муниципального района.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 xml:space="preserve">Представитель администрации </w:t>
      </w:r>
      <w:r w:rsidR="003B0728">
        <w:rPr>
          <w:sz w:val="26"/>
          <w:szCs w:val="26"/>
        </w:rPr>
        <w:t xml:space="preserve">Кавалеровского муниципального района </w:t>
      </w:r>
      <w:r w:rsidRPr="00943FE0">
        <w:rPr>
          <w:sz w:val="26"/>
          <w:szCs w:val="26"/>
        </w:rPr>
        <w:t xml:space="preserve">осуществляет </w:t>
      </w:r>
      <w:proofErr w:type="gramStart"/>
      <w:r w:rsidRPr="00943FE0">
        <w:rPr>
          <w:sz w:val="26"/>
          <w:szCs w:val="26"/>
        </w:rPr>
        <w:t>контроль за</w:t>
      </w:r>
      <w:proofErr w:type="gramEnd"/>
      <w:r w:rsidRPr="00943FE0">
        <w:rPr>
          <w:sz w:val="26"/>
          <w:szCs w:val="26"/>
        </w:rPr>
        <w:t xml:space="preserve"> правомочностью собрания граждан,</w:t>
      </w:r>
      <w:r w:rsidR="003B0728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определенных пунктами 21 и</w:t>
      </w:r>
      <w:r w:rsidR="00204153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22</w:t>
      </w:r>
      <w:r w:rsidR="003B0728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 xml:space="preserve">настоящего </w:t>
      </w:r>
      <w:r w:rsidR="003B0728">
        <w:rPr>
          <w:sz w:val="26"/>
          <w:szCs w:val="26"/>
        </w:rPr>
        <w:t>Порядка</w:t>
      </w:r>
      <w:r w:rsidRPr="00943FE0">
        <w:rPr>
          <w:sz w:val="26"/>
          <w:szCs w:val="26"/>
        </w:rPr>
        <w:t>, следит за ходом собрания граждан.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О представителе администрации</w:t>
      </w:r>
      <w:r w:rsidR="003B0728">
        <w:rPr>
          <w:sz w:val="26"/>
          <w:szCs w:val="26"/>
        </w:rPr>
        <w:t xml:space="preserve"> Кавалеровского муниципального района</w:t>
      </w:r>
      <w:r w:rsidRPr="00943FE0">
        <w:rPr>
          <w:sz w:val="26"/>
          <w:szCs w:val="26"/>
        </w:rPr>
        <w:t xml:space="preserve"> сообщается инициатору проекта не </w:t>
      </w:r>
      <w:proofErr w:type="gramStart"/>
      <w:r w:rsidRPr="00943FE0">
        <w:rPr>
          <w:sz w:val="26"/>
          <w:szCs w:val="26"/>
        </w:rPr>
        <w:t>позднее</w:t>
      </w:r>
      <w:proofErr w:type="gramEnd"/>
      <w:r w:rsidRPr="00943FE0">
        <w:rPr>
          <w:sz w:val="26"/>
          <w:szCs w:val="26"/>
        </w:rPr>
        <w:t xml:space="preserve"> чем за</w:t>
      </w:r>
      <w:r w:rsidR="003B0728">
        <w:rPr>
          <w:sz w:val="26"/>
          <w:szCs w:val="26"/>
        </w:rPr>
        <w:t xml:space="preserve"> 3 </w:t>
      </w:r>
      <w:r w:rsidRPr="00943FE0">
        <w:rPr>
          <w:sz w:val="26"/>
          <w:szCs w:val="26"/>
        </w:rPr>
        <w:t>рабочих д</w:t>
      </w:r>
      <w:r w:rsidR="003B0728">
        <w:rPr>
          <w:sz w:val="26"/>
          <w:szCs w:val="26"/>
        </w:rPr>
        <w:t xml:space="preserve">ня </w:t>
      </w:r>
      <w:r w:rsidRPr="00943FE0">
        <w:rPr>
          <w:sz w:val="26"/>
          <w:szCs w:val="26"/>
        </w:rPr>
        <w:t>до предполагаемого собрания граждан.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24. Инициатор проекта обеспечивает регистрацию участников собрания.</w:t>
      </w:r>
    </w:p>
    <w:p w:rsidR="00002D2E" w:rsidRPr="00943FE0" w:rsidRDefault="00002D2E" w:rsidP="00D9108E">
      <w:pPr>
        <w:jc w:val="both"/>
        <w:rPr>
          <w:sz w:val="26"/>
          <w:szCs w:val="26"/>
        </w:rPr>
      </w:pPr>
      <w:r w:rsidRPr="00943FE0">
        <w:rPr>
          <w:sz w:val="26"/>
          <w:szCs w:val="26"/>
        </w:rPr>
        <w:t xml:space="preserve">Регистрация участников собрания граждан осуществляется путем заполнения участниками собрания граждан подписного листа по форме, </w:t>
      </w:r>
      <w:r w:rsidR="003B0728">
        <w:rPr>
          <w:sz w:val="26"/>
          <w:szCs w:val="26"/>
        </w:rPr>
        <w:t>Приложение</w:t>
      </w:r>
      <w:r w:rsidRPr="00943FE0">
        <w:rPr>
          <w:sz w:val="26"/>
          <w:szCs w:val="26"/>
        </w:rPr>
        <w:t xml:space="preserve"> № 2 к настоящему </w:t>
      </w:r>
      <w:r w:rsidR="003B0728">
        <w:rPr>
          <w:sz w:val="26"/>
          <w:szCs w:val="26"/>
        </w:rPr>
        <w:t>«Порядку</w:t>
      </w:r>
      <w:r w:rsidR="003B0728" w:rsidRPr="003B0728">
        <w:rPr>
          <w:bCs/>
          <w:sz w:val="26"/>
          <w:szCs w:val="26"/>
        </w:rPr>
        <w:t xml:space="preserve"> выдвижения, внесения, обсуждения, рассмотрения инициативных проектов, а также проведения их конкурсного отбора на территории Кавалеровского муниципального района</w:t>
      </w:r>
      <w:r w:rsidR="003B0728">
        <w:rPr>
          <w:bCs/>
          <w:sz w:val="26"/>
          <w:szCs w:val="26"/>
        </w:rPr>
        <w:t>»</w:t>
      </w:r>
      <w:r w:rsidR="003B0728">
        <w:rPr>
          <w:sz w:val="26"/>
          <w:szCs w:val="26"/>
        </w:rPr>
        <w:t>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Подписной лист заверяется инициатором проекта.</w:t>
      </w:r>
      <w:r w:rsidR="00943FE0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25. На собрании граждан могут быть рассмотрен как один, так и несколько (не более двух)</w:t>
      </w:r>
      <w:r w:rsidR="003B0728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инициативных проектов, представленных инициатором проекта</w:t>
      </w:r>
      <w:r w:rsidR="003B0728">
        <w:rPr>
          <w:sz w:val="26"/>
          <w:szCs w:val="26"/>
        </w:rPr>
        <w:t>.</w:t>
      </w:r>
      <w:r w:rsidRPr="00943FE0">
        <w:rPr>
          <w:sz w:val="26"/>
          <w:szCs w:val="26"/>
        </w:rPr>
        <w:t xml:space="preserve"> 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 xml:space="preserve">26. Инициатор проекта представляет участникам собрания граждан инициативный проект/инициативные проекты (форму описания проекта), включая сведения, указанные в пункте 8 настоящего </w:t>
      </w:r>
      <w:r w:rsidR="000F7ED0">
        <w:rPr>
          <w:sz w:val="26"/>
          <w:szCs w:val="26"/>
        </w:rPr>
        <w:t>Порядка</w:t>
      </w:r>
      <w:r w:rsidR="000F7ED0" w:rsidRPr="000F7ED0">
        <w:rPr>
          <w:bCs/>
          <w:sz w:val="26"/>
          <w:szCs w:val="26"/>
        </w:rPr>
        <w:t xml:space="preserve"> </w:t>
      </w:r>
      <w:r w:rsidR="000F7ED0" w:rsidRPr="003B0728">
        <w:rPr>
          <w:bCs/>
          <w:sz w:val="26"/>
          <w:szCs w:val="26"/>
        </w:rPr>
        <w:t>выдвижения, внесения, обсуждения, рассмотрения инициативных проектов, а также проведения их конкурсного отбора на территории Кавалеровского муниципального района</w:t>
      </w:r>
      <w:r w:rsidRPr="00943FE0">
        <w:rPr>
          <w:sz w:val="26"/>
          <w:szCs w:val="26"/>
        </w:rPr>
        <w:t>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lastRenderedPageBreak/>
        <w:t xml:space="preserve">Каждый инициативный проект перед вынесением его на голосование обсуждается участниками собрания граждан. Участниками собрания граждан могут задаваться вопросы, касающиеся исключительно проблематики, указанной в инициативном проекте. 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Ход заседания собрания граждан отражается в протоколе.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27.</w:t>
      </w:r>
      <w:r w:rsidR="00011736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Голосование по каждому инициативному проекту проходит в открытой форме. При этом голосование «против» и «воздержался» не проводится. Каждый из участников собрания граждан вправе голосовать «за» или не голосовать по всем предлагаемым инициативным проектам</w:t>
      </w:r>
      <w:r w:rsidR="000F7ED0">
        <w:rPr>
          <w:sz w:val="26"/>
          <w:szCs w:val="26"/>
        </w:rPr>
        <w:t>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 xml:space="preserve">Инициатор проекта и представитель администрации </w:t>
      </w:r>
      <w:r w:rsidR="000F7ED0">
        <w:rPr>
          <w:sz w:val="26"/>
          <w:szCs w:val="26"/>
        </w:rPr>
        <w:t>Кавалеровского муниципального района</w:t>
      </w:r>
      <w:r w:rsidRPr="00943FE0">
        <w:rPr>
          <w:sz w:val="26"/>
          <w:szCs w:val="26"/>
        </w:rPr>
        <w:t xml:space="preserve"> не принимают участие в голосовании.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 xml:space="preserve">28. Отобранными для </w:t>
      </w:r>
      <w:r w:rsidR="000F7ED0">
        <w:rPr>
          <w:sz w:val="26"/>
          <w:szCs w:val="26"/>
        </w:rPr>
        <w:t>внесения в администрацию Кавалеровского муниципального района</w:t>
      </w:r>
      <w:r w:rsidRPr="00943FE0">
        <w:rPr>
          <w:sz w:val="26"/>
          <w:szCs w:val="26"/>
        </w:rPr>
        <w:t xml:space="preserve"> считаются инициативные проекты, в случае если за них</w:t>
      </w:r>
      <w:r w:rsidR="000F7ED0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проголосовало более половины участников собрания граждан.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29.</w:t>
      </w:r>
      <w:r w:rsidR="00011736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Подсчет голосов осуществляет секретарь собрания граждан, который избирается участниками собрания граждан.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>30. Итоги</w:t>
      </w:r>
      <w:r w:rsidR="000F7ED0">
        <w:rPr>
          <w:sz w:val="26"/>
          <w:szCs w:val="26"/>
        </w:rPr>
        <w:t xml:space="preserve"> </w:t>
      </w:r>
      <w:r w:rsidRPr="00943FE0">
        <w:rPr>
          <w:sz w:val="26"/>
          <w:szCs w:val="26"/>
        </w:rPr>
        <w:t>проведения собрания граждан оформляются в виде протокола</w:t>
      </w:r>
      <w:r w:rsidR="000F7ED0" w:rsidRPr="000F7ED0">
        <w:rPr>
          <w:sz w:val="26"/>
          <w:szCs w:val="26"/>
        </w:rPr>
        <w:t xml:space="preserve"> </w:t>
      </w:r>
      <w:r w:rsidR="00DF4568">
        <w:rPr>
          <w:sz w:val="26"/>
          <w:szCs w:val="26"/>
        </w:rPr>
        <w:t>П</w:t>
      </w:r>
      <w:r w:rsidR="000F7ED0" w:rsidRPr="00943FE0">
        <w:rPr>
          <w:sz w:val="26"/>
          <w:szCs w:val="26"/>
        </w:rPr>
        <w:t>риложении № 3 к</w:t>
      </w:r>
      <w:r w:rsidR="000F7ED0" w:rsidRPr="000F7ED0">
        <w:rPr>
          <w:sz w:val="26"/>
          <w:szCs w:val="26"/>
        </w:rPr>
        <w:t xml:space="preserve"> </w:t>
      </w:r>
      <w:r w:rsidR="000F7ED0">
        <w:rPr>
          <w:sz w:val="26"/>
          <w:szCs w:val="26"/>
        </w:rPr>
        <w:t>Порядку</w:t>
      </w:r>
      <w:r w:rsidR="000F7ED0" w:rsidRPr="000F7ED0">
        <w:rPr>
          <w:bCs/>
          <w:sz w:val="26"/>
          <w:szCs w:val="26"/>
        </w:rPr>
        <w:t xml:space="preserve"> </w:t>
      </w:r>
      <w:r w:rsidR="000F7ED0" w:rsidRPr="003B0728">
        <w:rPr>
          <w:bCs/>
          <w:sz w:val="26"/>
          <w:szCs w:val="26"/>
        </w:rPr>
        <w:t>выдвижения, внесения, обсуждения, рассмотрения инициативных проектов, а также проведения их конкурсного отбора на территории Кавалеровского муниципального района</w:t>
      </w:r>
      <w:r w:rsidRPr="00943FE0">
        <w:rPr>
          <w:sz w:val="26"/>
          <w:szCs w:val="26"/>
        </w:rPr>
        <w:t>, ведение которого обеспечивается секретарем собрания граждан.</w:t>
      </w:r>
    </w:p>
    <w:p w:rsidR="00002D2E" w:rsidRPr="00943FE0" w:rsidRDefault="00002D2E" w:rsidP="00D9108E">
      <w:pPr>
        <w:ind w:firstLine="709"/>
        <w:jc w:val="both"/>
        <w:rPr>
          <w:sz w:val="26"/>
          <w:szCs w:val="26"/>
        </w:rPr>
      </w:pPr>
      <w:r w:rsidRPr="00943FE0">
        <w:rPr>
          <w:sz w:val="26"/>
          <w:szCs w:val="26"/>
        </w:rPr>
        <w:t xml:space="preserve">Протокол удостоверяется подписью представителя администрации </w:t>
      </w:r>
      <w:r w:rsidR="000F7ED0">
        <w:rPr>
          <w:sz w:val="26"/>
          <w:szCs w:val="26"/>
        </w:rPr>
        <w:t>Кавалеровского муниципального района</w:t>
      </w:r>
      <w:r w:rsidRPr="00943FE0">
        <w:rPr>
          <w:sz w:val="26"/>
          <w:szCs w:val="26"/>
        </w:rPr>
        <w:t xml:space="preserve"> присутствующего на собрании граждан.</w:t>
      </w:r>
    </w:p>
    <w:p w:rsidR="00002D2E" w:rsidRPr="00943FE0" w:rsidRDefault="004F240E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31. На заседании</w:t>
      </w:r>
      <w:r w:rsidR="00002D2E" w:rsidRPr="00943FE0">
        <w:rPr>
          <w:sz w:val="26"/>
          <w:szCs w:val="26"/>
        </w:rPr>
        <w:t xml:space="preserve"> собрания граждан</w:t>
      </w:r>
      <w:r w:rsidR="000F7ED0">
        <w:rPr>
          <w:sz w:val="26"/>
          <w:szCs w:val="26"/>
        </w:rPr>
        <w:t xml:space="preserve"> </w:t>
      </w:r>
      <w:r w:rsidR="00002D2E" w:rsidRPr="00943FE0">
        <w:rPr>
          <w:sz w:val="26"/>
          <w:szCs w:val="26"/>
        </w:rPr>
        <w:t>инициаторами проекта может вестись видео и фотосъемка, которые могут быть приложены инициаторами проекта к протоколу.</w:t>
      </w:r>
    </w:p>
    <w:p w:rsidR="00002D2E" w:rsidRPr="00CC6309" w:rsidRDefault="00002D2E" w:rsidP="00D9108E">
      <w:pPr>
        <w:jc w:val="both"/>
        <w:rPr>
          <w:szCs w:val="28"/>
        </w:rPr>
      </w:pPr>
      <w:r w:rsidRPr="00CC6309">
        <w:rPr>
          <w:szCs w:val="28"/>
        </w:rPr>
        <w:t> </w:t>
      </w:r>
    </w:p>
    <w:p w:rsidR="00002D2E" w:rsidRPr="000F7ED0" w:rsidRDefault="00002D2E" w:rsidP="00D9108E">
      <w:pPr>
        <w:jc w:val="center"/>
        <w:rPr>
          <w:sz w:val="26"/>
          <w:szCs w:val="26"/>
        </w:rPr>
      </w:pPr>
      <w:r w:rsidRPr="000F7ED0">
        <w:rPr>
          <w:b/>
          <w:bCs/>
          <w:sz w:val="26"/>
          <w:szCs w:val="26"/>
        </w:rPr>
        <w:t xml:space="preserve">VI. </w:t>
      </w:r>
      <w:hyperlink r:id="rId11" w:history="1">
        <w:r w:rsidRPr="000F7ED0">
          <w:rPr>
            <w:b/>
            <w:bCs/>
            <w:sz w:val="26"/>
            <w:szCs w:val="26"/>
          </w:rPr>
          <w:t>Порядок</w:t>
        </w:r>
      </w:hyperlink>
      <w:r w:rsidRPr="000F7ED0">
        <w:rPr>
          <w:b/>
          <w:bCs/>
          <w:sz w:val="26"/>
          <w:szCs w:val="26"/>
        </w:rPr>
        <w:t xml:space="preserve"> выявления мнения граждан по вопросу о поддержке инициативного проекта путем опроса граждан, сбора их подписей</w:t>
      </w:r>
    </w:p>
    <w:p w:rsidR="00002D2E" w:rsidRPr="00CC6309" w:rsidRDefault="00002D2E" w:rsidP="00D9108E">
      <w:pPr>
        <w:jc w:val="both"/>
        <w:rPr>
          <w:szCs w:val="28"/>
        </w:rPr>
      </w:pPr>
      <w:r w:rsidRPr="00CC6309">
        <w:rPr>
          <w:szCs w:val="28"/>
        </w:rPr>
        <w:t> </w:t>
      </w:r>
    </w:p>
    <w:p w:rsidR="00002D2E" w:rsidRPr="00FB487B" w:rsidRDefault="00002D2E" w:rsidP="00D9108E">
      <w:pPr>
        <w:ind w:firstLine="709"/>
        <w:jc w:val="both"/>
        <w:rPr>
          <w:sz w:val="26"/>
          <w:szCs w:val="26"/>
        </w:rPr>
      </w:pPr>
      <w:r w:rsidRPr="00FB487B">
        <w:rPr>
          <w:sz w:val="26"/>
          <w:szCs w:val="26"/>
        </w:rPr>
        <w:t>32. Выявление мнения граждан по вопросу о поддержке инициативного проекта может проводиться также путем опроса граждан, сбора их подписей.</w:t>
      </w:r>
    </w:p>
    <w:p w:rsidR="00002D2E" w:rsidRPr="00FB487B" w:rsidRDefault="00002D2E" w:rsidP="00D9108E">
      <w:pPr>
        <w:jc w:val="both"/>
        <w:rPr>
          <w:sz w:val="26"/>
          <w:szCs w:val="26"/>
        </w:rPr>
      </w:pPr>
      <w:r w:rsidRPr="00FB487B">
        <w:rPr>
          <w:sz w:val="26"/>
          <w:szCs w:val="26"/>
        </w:rPr>
        <w:t xml:space="preserve">Выявление мнения граждан по вопросу о поддержке инициативного проекта путем опроса граждан осуществляется в соответствии с Положением </w:t>
      </w:r>
      <w:r w:rsidR="00FB487B">
        <w:rPr>
          <w:sz w:val="26"/>
          <w:szCs w:val="26"/>
        </w:rPr>
        <w:t>«О</w:t>
      </w:r>
      <w:r w:rsidRPr="00FB487B">
        <w:rPr>
          <w:sz w:val="26"/>
          <w:szCs w:val="26"/>
        </w:rPr>
        <w:t xml:space="preserve"> порядке назначения и проведения опроса граждан </w:t>
      </w:r>
      <w:r w:rsidR="00FB487B">
        <w:rPr>
          <w:sz w:val="26"/>
          <w:szCs w:val="26"/>
        </w:rPr>
        <w:t>в Кавалеровском муниципальном районе</w:t>
      </w:r>
      <w:r w:rsidR="00C73777">
        <w:rPr>
          <w:sz w:val="26"/>
          <w:szCs w:val="26"/>
        </w:rPr>
        <w:t>»</w:t>
      </w:r>
      <w:r w:rsidRPr="00FB487B">
        <w:rPr>
          <w:sz w:val="26"/>
          <w:szCs w:val="26"/>
        </w:rPr>
        <w:t xml:space="preserve">, утвержденным решением </w:t>
      </w:r>
      <w:r w:rsidR="00FB487B">
        <w:rPr>
          <w:sz w:val="26"/>
          <w:szCs w:val="26"/>
        </w:rPr>
        <w:t>Думы Кавалеровского муниципального района от 10.11.2004 № 149</w:t>
      </w:r>
      <w:r w:rsidRPr="00FB487B">
        <w:rPr>
          <w:sz w:val="26"/>
          <w:szCs w:val="26"/>
        </w:rPr>
        <w:t>.</w:t>
      </w:r>
    </w:p>
    <w:p w:rsidR="00002D2E" w:rsidRPr="00FB487B" w:rsidRDefault="00002D2E" w:rsidP="00D9108E">
      <w:pPr>
        <w:ind w:firstLine="709"/>
        <w:jc w:val="both"/>
        <w:rPr>
          <w:sz w:val="26"/>
          <w:szCs w:val="26"/>
        </w:rPr>
      </w:pPr>
      <w:r w:rsidRPr="00FB487B">
        <w:rPr>
          <w:sz w:val="26"/>
          <w:szCs w:val="26"/>
        </w:rPr>
        <w:t>33. Сбор подписей граждан по вопросу о поддержке инициативного проекта осуществляется инициаторами проекта</w:t>
      </w:r>
      <w:r w:rsidR="00FB487B">
        <w:rPr>
          <w:sz w:val="26"/>
          <w:szCs w:val="26"/>
        </w:rPr>
        <w:t xml:space="preserve"> </w:t>
      </w:r>
      <w:r w:rsidRPr="00FB487B">
        <w:rPr>
          <w:sz w:val="26"/>
          <w:szCs w:val="26"/>
        </w:rPr>
        <w:t xml:space="preserve">по форме подписного </w:t>
      </w:r>
      <w:hyperlink r:id="rId12" w:history="1">
        <w:r w:rsidRPr="00FB487B">
          <w:rPr>
            <w:sz w:val="26"/>
            <w:szCs w:val="26"/>
          </w:rPr>
          <w:t>листа</w:t>
        </w:r>
      </w:hyperlink>
      <w:r w:rsidR="00DF4568">
        <w:rPr>
          <w:sz w:val="26"/>
          <w:szCs w:val="26"/>
        </w:rPr>
        <w:t>,  согласно П</w:t>
      </w:r>
      <w:r w:rsidRPr="00FB487B">
        <w:rPr>
          <w:sz w:val="26"/>
          <w:szCs w:val="26"/>
        </w:rPr>
        <w:t>риложению № 4 к</w:t>
      </w:r>
      <w:r w:rsidR="00FB487B">
        <w:rPr>
          <w:sz w:val="26"/>
          <w:szCs w:val="26"/>
        </w:rPr>
        <w:t xml:space="preserve"> Порядку</w:t>
      </w:r>
      <w:r w:rsidR="00FB487B" w:rsidRPr="000F7ED0">
        <w:rPr>
          <w:bCs/>
          <w:sz w:val="26"/>
          <w:szCs w:val="26"/>
        </w:rPr>
        <w:t xml:space="preserve"> </w:t>
      </w:r>
      <w:r w:rsidR="00FB487B" w:rsidRPr="003B0728">
        <w:rPr>
          <w:bCs/>
          <w:sz w:val="26"/>
          <w:szCs w:val="26"/>
        </w:rPr>
        <w:t>выдвижения, внесения, обсуждения, рассмотрения инициативных проектов, а также проведения их конкурсного отбора на территории Кавалеровского муниципального района</w:t>
      </w:r>
      <w:r w:rsidR="00FB487B" w:rsidRPr="00943FE0">
        <w:rPr>
          <w:sz w:val="26"/>
          <w:szCs w:val="26"/>
        </w:rPr>
        <w:t>, ведение которого обеспечивается секретарем собрания граждан</w:t>
      </w:r>
      <w:r w:rsidR="00FB487B">
        <w:rPr>
          <w:sz w:val="26"/>
          <w:szCs w:val="26"/>
        </w:rPr>
        <w:t>.</w:t>
      </w:r>
      <w:r w:rsidRPr="00FB487B">
        <w:rPr>
          <w:sz w:val="26"/>
          <w:szCs w:val="26"/>
        </w:rPr>
        <w:t xml:space="preserve"> </w:t>
      </w:r>
    </w:p>
    <w:p w:rsidR="00002D2E" w:rsidRPr="00FB487B" w:rsidRDefault="00002D2E" w:rsidP="00D9108E">
      <w:pPr>
        <w:ind w:firstLine="709"/>
        <w:jc w:val="both"/>
        <w:rPr>
          <w:sz w:val="26"/>
          <w:szCs w:val="26"/>
        </w:rPr>
      </w:pPr>
      <w:r w:rsidRPr="00FB487B">
        <w:rPr>
          <w:sz w:val="26"/>
          <w:szCs w:val="26"/>
        </w:rPr>
        <w:t>34. Гражданам обеспечивается ознакомление с инициативным проектом/ инициативными проектами (формой описания проекта).</w:t>
      </w:r>
    </w:p>
    <w:p w:rsidR="00002D2E" w:rsidRPr="00FB487B" w:rsidRDefault="00002D2E" w:rsidP="00D9108E">
      <w:pPr>
        <w:ind w:firstLine="709"/>
        <w:jc w:val="both"/>
        <w:rPr>
          <w:sz w:val="26"/>
          <w:szCs w:val="26"/>
        </w:rPr>
      </w:pPr>
      <w:r w:rsidRPr="00FB487B">
        <w:rPr>
          <w:sz w:val="26"/>
          <w:szCs w:val="26"/>
        </w:rPr>
        <w:t>35.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002D2E" w:rsidRPr="00FB487B" w:rsidRDefault="00002D2E" w:rsidP="00D9108E">
      <w:pPr>
        <w:ind w:firstLine="709"/>
        <w:jc w:val="both"/>
        <w:rPr>
          <w:sz w:val="26"/>
          <w:szCs w:val="26"/>
        </w:rPr>
      </w:pPr>
      <w:r w:rsidRPr="00FB487B">
        <w:rPr>
          <w:sz w:val="26"/>
          <w:szCs w:val="26"/>
        </w:rPr>
        <w:lastRenderedPageBreak/>
        <w:t>36. Подписной лист с подписями граждан должен быть заверен инициатором</w:t>
      </w:r>
      <w:r w:rsidR="00FB487B">
        <w:rPr>
          <w:sz w:val="26"/>
          <w:szCs w:val="26"/>
        </w:rPr>
        <w:t xml:space="preserve"> </w:t>
      </w:r>
      <w:r w:rsidRPr="00FB487B">
        <w:rPr>
          <w:sz w:val="26"/>
          <w:szCs w:val="26"/>
        </w:rPr>
        <w:t>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002D2E" w:rsidRPr="00FB487B" w:rsidRDefault="00002D2E" w:rsidP="00D9108E">
      <w:pPr>
        <w:ind w:firstLine="709"/>
        <w:jc w:val="both"/>
        <w:rPr>
          <w:sz w:val="26"/>
          <w:szCs w:val="26"/>
        </w:rPr>
      </w:pPr>
      <w:r w:rsidRPr="00FB487B">
        <w:rPr>
          <w:sz w:val="26"/>
          <w:szCs w:val="26"/>
        </w:rPr>
        <w:t>37. В подписные листы вносятся подписи не менее 50 % граждан</w:t>
      </w:r>
      <w:r w:rsidR="00FB487B">
        <w:rPr>
          <w:sz w:val="26"/>
          <w:szCs w:val="26"/>
        </w:rPr>
        <w:t xml:space="preserve"> </w:t>
      </w:r>
      <w:r w:rsidRPr="00FB487B">
        <w:rPr>
          <w:sz w:val="26"/>
          <w:szCs w:val="26"/>
        </w:rPr>
        <w:t xml:space="preserve">проживающих на территории </w:t>
      </w:r>
      <w:r w:rsidR="00FB487B">
        <w:rPr>
          <w:sz w:val="26"/>
          <w:szCs w:val="26"/>
        </w:rPr>
        <w:t xml:space="preserve">Кавалеровского муниципального района </w:t>
      </w:r>
      <w:r w:rsidRPr="00FB487B">
        <w:rPr>
          <w:sz w:val="26"/>
          <w:szCs w:val="26"/>
        </w:rPr>
        <w:t>или его части, на которой может реализовываться инициативный проект.</w:t>
      </w:r>
    </w:p>
    <w:p w:rsidR="00002D2E" w:rsidRPr="00FB487B" w:rsidRDefault="00002D2E" w:rsidP="00D9108E">
      <w:pPr>
        <w:ind w:firstLine="709"/>
        <w:jc w:val="both"/>
        <w:rPr>
          <w:sz w:val="26"/>
          <w:szCs w:val="26"/>
        </w:rPr>
      </w:pPr>
      <w:r w:rsidRPr="00FB487B">
        <w:rPr>
          <w:sz w:val="26"/>
          <w:szCs w:val="26"/>
        </w:rPr>
        <w:t xml:space="preserve">38. Подписные листы направляются вместе с инициативным проектом/ инициативными проектами (формой описания проекта) в администрацию </w:t>
      </w:r>
      <w:r w:rsidR="00FB487B">
        <w:rPr>
          <w:sz w:val="26"/>
          <w:szCs w:val="26"/>
        </w:rPr>
        <w:t>Кавалеровского муниципального района</w:t>
      </w:r>
      <w:r w:rsidRPr="00FB487B">
        <w:rPr>
          <w:sz w:val="26"/>
          <w:szCs w:val="26"/>
        </w:rPr>
        <w:t xml:space="preserve"> в порядке, предусмотренном разделом VII</w:t>
      </w:r>
      <w:r w:rsidR="00FB487B">
        <w:rPr>
          <w:sz w:val="26"/>
          <w:szCs w:val="26"/>
        </w:rPr>
        <w:t xml:space="preserve"> Порядка </w:t>
      </w:r>
      <w:r w:rsidR="00FB487B" w:rsidRPr="003B0728">
        <w:rPr>
          <w:bCs/>
          <w:sz w:val="26"/>
          <w:szCs w:val="26"/>
        </w:rPr>
        <w:t>выдвижения, внесения, обсуждения, рассмотрения инициативных проектов, а также проведения их конкурсного отбора на территории Кавалеровского муниципального района</w:t>
      </w:r>
      <w:r w:rsidRPr="00FB487B">
        <w:rPr>
          <w:sz w:val="26"/>
          <w:szCs w:val="26"/>
        </w:rPr>
        <w:t>.</w:t>
      </w:r>
    </w:p>
    <w:p w:rsidR="00002D2E" w:rsidRPr="00CC6309" w:rsidRDefault="00002D2E" w:rsidP="00D9108E">
      <w:pPr>
        <w:jc w:val="both"/>
        <w:rPr>
          <w:szCs w:val="28"/>
        </w:rPr>
      </w:pPr>
      <w:r w:rsidRPr="00CC6309">
        <w:rPr>
          <w:szCs w:val="28"/>
        </w:rPr>
        <w:t> </w:t>
      </w:r>
    </w:p>
    <w:p w:rsidR="00002D2E" w:rsidRPr="00FB487B" w:rsidRDefault="00002D2E" w:rsidP="00D9108E">
      <w:pPr>
        <w:jc w:val="center"/>
        <w:rPr>
          <w:sz w:val="26"/>
          <w:szCs w:val="26"/>
        </w:rPr>
      </w:pPr>
      <w:r w:rsidRPr="00FB487B">
        <w:rPr>
          <w:b/>
          <w:bCs/>
          <w:sz w:val="26"/>
          <w:szCs w:val="26"/>
        </w:rPr>
        <w:t xml:space="preserve">VII. Порядок внесения инициативного проекта </w:t>
      </w:r>
    </w:p>
    <w:p w:rsidR="00002D2E" w:rsidRPr="00FB487B" w:rsidRDefault="00002D2E" w:rsidP="00D9108E">
      <w:pPr>
        <w:jc w:val="center"/>
        <w:rPr>
          <w:sz w:val="26"/>
          <w:szCs w:val="26"/>
        </w:rPr>
      </w:pPr>
      <w:r w:rsidRPr="00FB487B">
        <w:rPr>
          <w:b/>
          <w:bCs/>
          <w:sz w:val="26"/>
          <w:szCs w:val="26"/>
        </w:rPr>
        <w:t xml:space="preserve">в администрацию </w:t>
      </w:r>
      <w:r w:rsidR="00FB487B">
        <w:rPr>
          <w:b/>
          <w:bCs/>
          <w:sz w:val="26"/>
          <w:szCs w:val="26"/>
        </w:rPr>
        <w:t>Кавалеровского муниципального района</w:t>
      </w:r>
    </w:p>
    <w:p w:rsidR="00002D2E" w:rsidRPr="00CC6309" w:rsidRDefault="00002D2E" w:rsidP="00D9108E">
      <w:pPr>
        <w:jc w:val="center"/>
        <w:rPr>
          <w:szCs w:val="28"/>
        </w:rPr>
      </w:pPr>
      <w:r w:rsidRPr="00CC6309">
        <w:rPr>
          <w:szCs w:val="28"/>
        </w:rPr>
        <w:t> </w:t>
      </w:r>
    </w:p>
    <w:p w:rsidR="00002D2E" w:rsidRPr="004647B9" w:rsidRDefault="00002D2E" w:rsidP="00D9108E">
      <w:pPr>
        <w:ind w:firstLine="709"/>
        <w:jc w:val="both"/>
        <w:rPr>
          <w:sz w:val="26"/>
          <w:szCs w:val="26"/>
        </w:rPr>
      </w:pPr>
      <w:r w:rsidRPr="004647B9">
        <w:rPr>
          <w:sz w:val="26"/>
          <w:szCs w:val="26"/>
        </w:rPr>
        <w:t xml:space="preserve">39. </w:t>
      </w:r>
      <w:proofErr w:type="gramStart"/>
      <w:r w:rsidRPr="004647B9">
        <w:rPr>
          <w:sz w:val="26"/>
          <w:szCs w:val="26"/>
        </w:rPr>
        <w:t>Инициаторы проекта в течение 10 рабочих дней</w:t>
      </w:r>
      <w:r w:rsidR="004647B9">
        <w:rPr>
          <w:sz w:val="26"/>
          <w:szCs w:val="26"/>
        </w:rPr>
        <w:t xml:space="preserve"> </w:t>
      </w:r>
      <w:r w:rsidRPr="004647B9">
        <w:rPr>
          <w:sz w:val="26"/>
          <w:szCs w:val="26"/>
        </w:rPr>
        <w:t>со дня проведения</w:t>
      </w:r>
      <w:r w:rsidR="004647B9">
        <w:rPr>
          <w:sz w:val="26"/>
          <w:szCs w:val="26"/>
        </w:rPr>
        <w:t xml:space="preserve"> </w:t>
      </w:r>
      <w:r w:rsidRPr="004647B9">
        <w:rPr>
          <w:sz w:val="26"/>
          <w:szCs w:val="26"/>
        </w:rPr>
        <w:t xml:space="preserve">собрания граждан или опроса граждан направляют в администрацию </w:t>
      </w:r>
      <w:r w:rsidR="004647B9">
        <w:rPr>
          <w:sz w:val="26"/>
          <w:szCs w:val="26"/>
        </w:rPr>
        <w:t>Кавалеровского муниципального района</w:t>
      </w:r>
      <w:r w:rsidRPr="004647B9">
        <w:rPr>
          <w:sz w:val="26"/>
          <w:szCs w:val="26"/>
        </w:rPr>
        <w:t xml:space="preserve"> информацию об инициативном проекте по форме описания проекта, </w:t>
      </w:r>
      <w:r w:rsidR="004647B9">
        <w:rPr>
          <w:sz w:val="26"/>
          <w:szCs w:val="26"/>
        </w:rPr>
        <w:t>согласно приложения</w:t>
      </w:r>
      <w:r w:rsidRPr="004647B9">
        <w:rPr>
          <w:sz w:val="26"/>
          <w:szCs w:val="26"/>
        </w:rPr>
        <w:t xml:space="preserve"> № 1 к </w:t>
      </w:r>
      <w:r w:rsidR="004647B9">
        <w:rPr>
          <w:sz w:val="26"/>
          <w:szCs w:val="26"/>
        </w:rPr>
        <w:t xml:space="preserve">Порядку </w:t>
      </w:r>
      <w:r w:rsidR="004647B9" w:rsidRPr="003B0728">
        <w:rPr>
          <w:bCs/>
          <w:sz w:val="26"/>
          <w:szCs w:val="26"/>
        </w:rPr>
        <w:t>выдвижения, внесения, обсуждения, рассмотрения инициативных проектов, а также проведения их конкурсного отбора на территории Кавалеровского муниципального района</w:t>
      </w:r>
      <w:r w:rsidR="004647B9">
        <w:rPr>
          <w:sz w:val="26"/>
          <w:szCs w:val="26"/>
        </w:rPr>
        <w:t xml:space="preserve"> (далее – Порядок)</w:t>
      </w:r>
      <w:r w:rsidR="00F63E08">
        <w:rPr>
          <w:sz w:val="26"/>
          <w:szCs w:val="26"/>
        </w:rPr>
        <w:t>.</w:t>
      </w:r>
      <w:proofErr w:type="gramEnd"/>
    </w:p>
    <w:p w:rsidR="00002D2E" w:rsidRPr="004647B9" w:rsidRDefault="00002D2E" w:rsidP="00D9108E">
      <w:pPr>
        <w:ind w:firstLine="709"/>
        <w:jc w:val="both"/>
        <w:rPr>
          <w:sz w:val="26"/>
          <w:szCs w:val="26"/>
        </w:rPr>
      </w:pPr>
      <w:r w:rsidRPr="004647B9">
        <w:rPr>
          <w:sz w:val="26"/>
          <w:szCs w:val="26"/>
        </w:rPr>
        <w:t>40. В случае рассмотрения инициативного проекта на собрании граждан инициаторы проекта одновременно с формой описания проекта прикладывают к нему протокол собрания граждан и подписные листы участника собрания граждан</w:t>
      </w:r>
      <w:r w:rsidR="00F63E08">
        <w:rPr>
          <w:sz w:val="26"/>
          <w:szCs w:val="26"/>
        </w:rPr>
        <w:t>.</w:t>
      </w:r>
    </w:p>
    <w:p w:rsidR="00002D2E" w:rsidRPr="004647B9" w:rsidRDefault="00002D2E" w:rsidP="00D9108E">
      <w:pPr>
        <w:jc w:val="both"/>
        <w:rPr>
          <w:sz w:val="26"/>
          <w:szCs w:val="26"/>
        </w:rPr>
      </w:pPr>
      <w:r w:rsidRPr="004647B9">
        <w:rPr>
          <w:sz w:val="26"/>
          <w:szCs w:val="26"/>
        </w:rPr>
        <w:t xml:space="preserve">В случае, предусмотренном разделом VI настоящего </w:t>
      </w:r>
      <w:r w:rsidR="004647B9">
        <w:rPr>
          <w:sz w:val="26"/>
          <w:szCs w:val="26"/>
        </w:rPr>
        <w:t>Порядка</w:t>
      </w:r>
      <w:r w:rsidRPr="004647B9">
        <w:rPr>
          <w:sz w:val="26"/>
          <w:szCs w:val="26"/>
        </w:rPr>
        <w:t>, инициаторы проекта  одновременно с формой описания проекта прикладывают подписные листы</w:t>
      </w:r>
      <w:r w:rsidR="004647B9">
        <w:rPr>
          <w:sz w:val="26"/>
          <w:szCs w:val="26"/>
        </w:rPr>
        <w:t xml:space="preserve"> </w:t>
      </w:r>
      <w:r w:rsidRPr="004647B9">
        <w:rPr>
          <w:sz w:val="26"/>
          <w:szCs w:val="26"/>
        </w:rPr>
        <w:t>о поддержке инициативного проекта.</w:t>
      </w:r>
    </w:p>
    <w:p w:rsidR="00002D2E" w:rsidRPr="004647B9" w:rsidRDefault="00002D2E" w:rsidP="00D9108E">
      <w:pPr>
        <w:ind w:firstLine="709"/>
        <w:jc w:val="both"/>
        <w:rPr>
          <w:sz w:val="26"/>
          <w:szCs w:val="26"/>
        </w:rPr>
      </w:pPr>
      <w:r w:rsidRPr="004647B9">
        <w:rPr>
          <w:sz w:val="26"/>
          <w:szCs w:val="26"/>
        </w:rPr>
        <w:t xml:space="preserve">41. </w:t>
      </w:r>
      <w:proofErr w:type="gramStart"/>
      <w:r w:rsidRPr="004647B9">
        <w:rPr>
          <w:sz w:val="26"/>
          <w:szCs w:val="26"/>
        </w:rPr>
        <w:t>Сведения, предусмотренные пункт</w:t>
      </w:r>
      <w:r w:rsidR="00DF4568">
        <w:rPr>
          <w:sz w:val="26"/>
          <w:szCs w:val="26"/>
        </w:rPr>
        <w:t>ами 39 и 40 настоящего Порядка</w:t>
      </w:r>
      <w:r w:rsidRPr="004647B9">
        <w:rPr>
          <w:sz w:val="26"/>
          <w:szCs w:val="26"/>
        </w:rPr>
        <w:t>, направляются инициатором</w:t>
      </w:r>
      <w:r w:rsidR="004647B9">
        <w:rPr>
          <w:sz w:val="26"/>
          <w:szCs w:val="26"/>
        </w:rPr>
        <w:t xml:space="preserve"> проекта в администрацию Кавалеровского муниципального района</w:t>
      </w:r>
      <w:r w:rsidRPr="004647B9">
        <w:rPr>
          <w:sz w:val="26"/>
          <w:szCs w:val="26"/>
        </w:rPr>
        <w:t xml:space="preserve"> лично, посредством почтового отправления либо в электронном виде: </w:t>
      </w:r>
      <w:hyperlink r:id="rId13" w:history="1">
        <w:r w:rsidR="004647B9" w:rsidRPr="007B57D3">
          <w:rPr>
            <w:rStyle w:val="ac"/>
            <w:sz w:val="26"/>
            <w:szCs w:val="26"/>
          </w:rPr>
          <w:t>office@adkav.ru</w:t>
        </w:r>
      </w:hyperlink>
      <w:r w:rsidR="005D4498">
        <w:rPr>
          <w:sz w:val="26"/>
          <w:szCs w:val="26"/>
        </w:rPr>
        <w:t xml:space="preserve">. </w:t>
      </w:r>
      <w:r w:rsidRPr="004647B9">
        <w:rPr>
          <w:sz w:val="26"/>
          <w:szCs w:val="26"/>
        </w:rPr>
        <w:t>В последнем случае сведения, предусмотренные пунктами 39 и 40 настоящего П</w:t>
      </w:r>
      <w:r w:rsidR="00DF4568">
        <w:rPr>
          <w:sz w:val="26"/>
          <w:szCs w:val="26"/>
        </w:rPr>
        <w:t>орядка</w:t>
      </w:r>
      <w:r w:rsidRPr="004647B9">
        <w:rPr>
          <w:sz w:val="26"/>
          <w:szCs w:val="26"/>
        </w:rPr>
        <w:t>, предоставляются в виде сканированных копий с оригинала в цветном отображении с разрешением не менее 400 dpi в формате PDF.</w:t>
      </w:r>
      <w:proofErr w:type="gramEnd"/>
      <w:r w:rsidRPr="004647B9">
        <w:rPr>
          <w:sz w:val="26"/>
          <w:szCs w:val="26"/>
        </w:rPr>
        <w:t xml:space="preserve"> Изображение должно быть четким, понятным, текст – разборчивым и читаемым.</w:t>
      </w:r>
    </w:p>
    <w:p w:rsidR="00002D2E" w:rsidRPr="004647B9" w:rsidRDefault="00002D2E" w:rsidP="00D9108E">
      <w:pPr>
        <w:ind w:firstLine="709"/>
        <w:jc w:val="both"/>
        <w:rPr>
          <w:sz w:val="26"/>
          <w:szCs w:val="26"/>
        </w:rPr>
      </w:pPr>
      <w:r w:rsidRPr="004647B9">
        <w:rPr>
          <w:sz w:val="26"/>
          <w:szCs w:val="26"/>
        </w:rPr>
        <w:t xml:space="preserve">42. </w:t>
      </w:r>
      <w:proofErr w:type="gramStart"/>
      <w:r w:rsidRPr="004647B9">
        <w:rPr>
          <w:sz w:val="26"/>
          <w:szCs w:val="26"/>
        </w:rPr>
        <w:t>Информация о внесении инициативного проекта в администрацию</w:t>
      </w:r>
      <w:r w:rsidR="004647B9">
        <w:rPr>
          <w:sz w:val="26"/>
          <w:szCs w:val="26"/>
        </w:rPr>
        <w:t xml:space="preserve"> Кавалеровского муниципального района</w:t>
      </w:r>
      <w:r w:rsidRPr="004647B9">
        <w:rPr>
          <w:sz w:val="26"/>
          <w:szCs w:val="26"/>
        </w:rPr>
        <w:t xml:space="preserve"> подлежит опубликованию (обнародованию) и размещению на официальном сайте администрации </w:t>
      </w:r>
      <w:r w:rsidR="004647B9">
        <w:rPr>
          <w:sz w:val="26"/>
          <w:szCs w:val="26"/>
        </w:rPr>
        <w:t>Кавалеровского муниципального района</w:t>
      </w:r>
      <w:r w:rsidRPr="004647B9">
        <w:rPr>
          <w:sz w:val="26"/>
          <w:szCs w:val="26"/>
        </w:rPr>
        <w:t xml:space="preserve"> в сети «Интернет» в течение трех рабочих дней со дня внесения инициативного проекта в администра</w:t>
      </w:r>
      <w:r w:rsidR="004647B9">
        <w:rPr>
          <w:sz w:val="26"/>
          <w:szCs w:val="26"/>
        </w:rPr>
        <w:t xml:space="preserve">цию Кавалеровского муниципального района </w:t>
      </w:r>
      <w:r w:rsidRPr="004647B9">
        <w:rPr>
          <w:sz w:val="26"/>
          <w:szCs w:val="26"/>
        </w:rPr>
        <w:t xml:space="preserve">и должна содержать сведения, указанные в </w:t>
      </w:r>
      <w:hyperlink r:id="rId14" w:history="1">
        <w:r w:rsidRPr="004647B9">
          <w:rPr>
            <w:sz w:val="26"/>
            <w:szCs w:val="26"/>
          </w:rPr>
          <w:t>пункте 8</w:t>
        </w:r>
      </w:hyperlink>
      <w:r w:rsidRPr="004647B9">
        <w:rPr>
          <w:sz w:val="26"/>
          <w:szCs w:val="26"/>
        </w:rPr>
        <w:t xml:space="preserve"> настоящего </w:t>
      </w:r>
      <w:r w:rsidR="004647B9">
        <w:rPr>
          <w:sz w:val="26"/>
          <w:szCs w:val="26"/>
        </w:rPr>
        <w:t>Порядка</w:t>
      </w:r>
      <w:r w:rsidR="004277C3">
        <w:rPr>
          <w:sz w:val="26"/>
          <w:szCs w:val="26"/>
        </w:rPr>
        <w:t>,</w:t>
      </w:r>
      <w:r w:rsidRPr="004647B9">
        <w:rPr>
          <w:sz w:val="26"/>
          <w:szCs w:val="26"/>
        </w:rPr>
        <w:t xml:space="preserve"> а также об инициаторах проекта</w:t>
      </w:r>
      <w:r w:rsidR="004647B9">
        <w:rPr>
          <w:sz w:val="26"/>
          <w:szCs w:val="26"/>
        </w:rPr>
        <w:t>.</w:t>
      </w:r>
      <w:r w:rsidRPr="004647B9">
        <w:rPr>
          <w:sz w:val="26"/>
          <w:szCs w:val="26"/>
        </w:rPr>
        <w:t xml:space="preserve"> </w:t>
      </w:r>
      <w:proofErr w:type="gramEnd"/>
    </w:p>
    <w:p w:rsidR="00002D2E" w:rsidRPr="004647B9" w:rsidRDefault="00002D2E" w:rsidP="00D9108E">
      <w:pPr>
        <w:ind w:firstLine="709"/>
        <w:jc w:val="both"/>
        <w:rPr>
          <w:sz w:val="26"/>
          <w:szCs w:val="26"/>
        </w:rPr>
      </w:pPr>
      <w:r w:rsidRPr="004647B9">
        <w:rPr>
          <w:sz w:val="26"/>
          <w:szCs w:val="26"/>
        </w:rPr>
        <w:t xml:space="preserve">43. Жители </w:t>
      </w:r>
      <w:r w:rsidR="003C02E1">
        <w:rPr>
          <w:sz w:val="26"/>
          <w:szCs w:val="26"/>
        </w:rPr>
        <w:t>Кавалеровского муниципального района</w:t>
      </w:r>
      <w:r w:rsidRPr="004647B9">
        <w:rPr>
          <w:sz w:val="26"/>
          <w:szCs w:val="26"/>
        </w:rPr>
        <w:t xml:space="preserve"> информируются о возможности представления в администрацию</w:t>
      </w:r>
      <w:r w:rsidR="003C02E1">
        <w:rPr>
          <w:sz w:val="26"/>
          <w:szCs w:val="26"/>
        </w:rPr>
        <w:t xml:space="preserve"> Кавалеровского муниципального района</w:t>
      </w:r>
      <w:r w:rsidRPr="004647B9">
        <w:rPr>
          <w:sz w:val="26"/>
          <w:szCs w:val="26"/>
        </w:rPr>
        <w:t xml:space="preserve"> своих замечаний и предложений по инициативному проекту в течение 5 </w:t>
      </w:r>
      <w:r w:rsidRPr="004647B9">
        <w:rPr>
          <w:sz w:val="26"/>
          <w:szCs w:val="26"/>
        </w:rPr>
        <w:lastRenderedPageBreak/>
        <w:t xml:space="preserve">рабочих дней со дня размещения инициативного проекта на официальном сайте администрации </w:t>
      </w:r>
      <w:r w:rsidR="003C02E1">
        <w:rPr>
          <w:sz w:val="26"/>
          <w:szCs w:val="26"/>
        </w:rPr>
        <w:t xml:space="preserve">Кавалеровского муниципального района </w:t>
      </w:r>
      <w:r w:rsidRPr="004647B9">
        <w:rPr>
          <w:sz w:val="26"/>
          <w:szCs w:val="26"/>
        </w:rPr>
        <w:t>в сети «Интернет».</w:t>
      </w:r>
    </w:p>
    <w:p w:rsidR="00002D2E" w:rsidRPr="004647B9" w:rsidRDefault="00002D2E" w:rsidP="00D9108E">
      <w:pPr>
        <w:ind w:firstLine="709"/>
        <w:jc w:val="both"/>
        <w:rPr>
          <w:sz w:val="26"/>
          <w:szCs w:val="26"/>
        </w:rPr>
      </w:pPr>
      <w:r w:rsidRPr="004647B9">
        <w:rPr>
          <w:sz w:val="26"/>
          <w:szCs w:val="26"/>
        </w:rPr>
        <w:t xml:space="preserve">44. Замечания и предложения по инициативному проекту вправе направлять жители </w:t>
      </w:r>
      <w:r w:rsidR="003C02E1">
        <w:rPr>
          <w:sz w:val="26"/>
          <w:szCs w:val="26"/>
        </w:rPr>
        <w:t>Кавалеровского муниципального района,</w:t>
      </w:r>
      <w:r w:rsidRPr="004647B9">
        <w:rPr>
          <w:sz w:val="26"/>
          <w:szCs w:val="26"/>
        </w:rPr>
        <w:t xml:space="preserve"> достигшие шестнадцатилетнего возраста. </w:t>
      </w:r>
    </w:p>
    <w:p w:rsidR="00002D2E" w:rsidRPr="004647B9" w:rsidRDefault="00002D2E" w:rsidP="00D9108E">
      <w:pPr>
        <w:ind w:firstLine="709"/>
        <w:jc w:val="both"/>
        <w:rPr>
          <w:sz w:val="26"/>
          <w:szCs w:val="26"/>
        </w:rPr>
      </w:pPr>
      <w:r w:rsidRPr="004647B9">
        <w:rPr>
          <w:sz w:val="26"/>
          <w:szCs w:val="26"/>
        </w:rPr>
        <w:t>Замечания и предложения по инициативному проекту в обязательном порядке должны содержать сведения о лице, направившем данные замечания и предложения, а именно: Ф.И.О (последнее – при наличии), дата рождения, адрес и место жительства, подпись лица, направившего замечания и предложения.</w:t>
      </w:r>
    </w:p>
    <w:p w:rsidR="00002D2E" w:rsidRPr="004647B9" w:rsidRDefault="00002D2E" w:rsidP="00D9108E">
      <w:pPr>
        <w:ind w:firstLine="709"/>
        <w:jc w:val="both"/>
        <w:rPr>
          <w:sz w:val="26"/>
          <w:szCs w:val="26"/>
        </w:rPr>
      </w:pPr>
      <w:r w:rsidRPr="004647B9">
        <w:rPr>
          <w:sz w:val="26"/>
          <w:szCs w:val="26"/>
        </w:rPr>
        <w:t>45. Замечания и предложения по инициативному проекту, направляются лицами, определенными пунктом 44 настоящего По</w:t>
      </w:r>
      <w:r w:rsidR="00DF4568">
        <w:rPr>
          <w:sz w:val="26"/>
          <w:szCs w:val="26"/>
        </w:rPr>
        <w:t>рядка</w:t>
      </w:r>
      <w:r w:rsidR="003C02E1">
        <w:rPr>
          <w:sz w:val="26"/>
          <w:szCs w:val="26"/>
        </w:rPr>
        <w:t>, в администрацию Кавалеровского муниципального района</w:t>
      </w:r>
      <w:r w:rsidRPr="004647B9">
        <w:rPr>
          <w:sz w:val="26"/>
          <w:szCs w:val="26"/>
        </w:rPr>
        <w:t xml:space="preserve"> лично либо в электронном виде через официальный адрес электронной почты администрации </w:t>
      </w:r>
      <w:r w:rsidR="008D701F">
        <w:rPr>
          <w:sz w:val="26"/>
          <w:szCs w:val="26"/>
        </w:rPr>
        <w:t>района</w:t>
      </w:r>
      <w:r w:rsidRPr="004647B9">
        <w:rPr>
          <w:sz w:val="26"/>
          <w:szCs w:val="26"/>
        </w:rPr>
        <w:t xml:space="preserve"> в формате PDF. Изображение должно быть четким, понятным, текст – разборчивым и читаемым.</w:t>
      </w:r>
    </w:p>
    <w:p w:rsidR="00002D2E" w:rsidRPr="004647B9" w:rsidRDefault="00002D2E" w:rsidP="00D9108E">
      <w:pPr>
        <w:ind w:firstLine="709"/>
        <w:jc w:val="both"/>
        <w:rPr>
          <w:sz w:val="26"/>
          <w:szCs w:val="26"/>
        </w:rPr>
      </w:pPr>
      <w:r w:rsidRPr="004647B9">
        <w:rPr>
          <w:sz w:val="26"/>
          <w:szCs w:val="26"/>
        </w:rPr>
        <w:t xml:space="preserve">46. </w:t>
      </w:r>
      <w:proofErr w:type="gramStart"/>
      <w:r w:rsidRPr="004647B9">
        <w:rPr>
          <w:sz w:val="26"/>
          <w:szCs w:val="26"/>
        </w:rPr>
        <w:t>Замечания и предложения по инициативному проекту, соответствующие срокам направления данных замечаний и предложений, определенным</w:t>
      </w:r>
      <w:r w:rsidR="008D701F">
        <w:rPr>
          <w:sz w:val="26"/>
          <w:szCs w:val="26"/>
        </w:rPr>
        <w:t xml:space="preserve"> пунктом 43 настоящего Порядка</w:t>
      </w:r>
      <w:r w:rsidRPr="004647B9">
        <w:rPr>
          <w:sz w:val="26"/>
          <w:szCs w:val="26"/>
        </w:rPr>
        <w:t>, а также требованиям, установленными пунк</w:t>
      </w:r>
      <w:r w:rsidR="008D701F">
        <w:rPr>
          <w:sz w:val="26"/>
          <w:szCs w:val="26"/>
        </w:rPr>
        <w:t>тами 44 и</w:t>
      </w:r>
      <w:r w:rsidR="009D0CD5">
        <w:rPr>
          <w:sz w:val="26"/>
          <w:szCs w:val="26"/>
        </w:rPr>
        <w:t xml:space="preserve"> </w:t>
      </w:r>
      <w:r w:rsidR="008D701F">
        <w:rPr>
          <w:sz w:val="26"/>
          <w:szCs w:val="26"/>
        </w:rPr>
        <w:t>45 настоящего Порядка</w:t>
      </w:r>
      <w:r w:rsidRPr="004647B9">
        <w:rPr>
          <w:sz w:val="26"/>
          <w:szCs w:val="26"/>
        </w:rPr>
        <w:t>,</w:t>
      </w:r>
      <w:r w:rsidR="008D701F">
        <w:rPr>
          <w:sz w:val="26"/>
          <w:szCs w:val="26"/>
        </w:rPr>
        <w:t xml:space="preserve"> </w:t>
      </w:r>
      <w:r w:rsidRPr="004647B9">
        <w:rPr>
          <w:sz w:val="26"/>
          <w:szCs w:val="26"/>
        </w:rPr>
        <w:t>подлежат учету, рассма</w:t>
      </w:r>
      <w:r w:rsidR="008D701F">
        <w:rPr>
          <w:sz w:val="26"/>
          <w:szCs w:val="26"/>
        </w:rPr>
        <w:t xml:space="preserve">триваются администрацией Кавалеровского муниципального района </w:t>
      </w:r>
      <w:r w:rsidRPr="004647B9">
        <w:rPr>
          <w:sz w:val="26"/>
          <w:szCs w:val="26"/>
        </w:rPr>
        <w:t xml:space="preserve"> самостоятельно в порядке, предусмотренном разделом VIII настоящего </w:t>
      </w:r>
      <w:r w:rsidR="008D701F">
        <w:rPr>
          <w:sz w:val="26"/>
          <w:szCs w:val="26"/>
        </w:rPr>
        <w:t>Порядка</w:t>
      </w:r>
      <w:r w:rsidRPr="004647B9">
        <w:rPr>
          <w:sz w:val="26"/>
          <w:szCs w:val="26"/>
        </w:rPr>
        <w:t>, а в случае, предусмотренном разделом IX</w:t>
      </w:r>
      <w:r w:rsidR="008D701F">
        <w:rPr>
          <w:sz w:val="26"/>
          <w:szCs w:val="26"/>
        </w:rPr>
        <w:t xml:space="preserve"> </w:t>
      </w:r>
      <w:r w:rsidRPr="004647B9">
        <w:rPr>
          <w:sz w:val="26"/>
          <w:szCs w:val="26"/>
        </w:rPr>
        <w:t>настоящего П</w:t>
      </w:r>
      <w:r w:rsidR="009D0CD5">
        <w:rPr>
          <w:sz w:val="26"/>
          <w:szCs w:val="26"/>
        </w:rPr>
        <w:t>орядка</w:t>
      </w:r>
      <w:r w:rsidRPr="004647B9">
        <w:rPr>
          <w:sz w:val="26"/>
          <w:szCs w:val="26"/>
        </w:rPr>
        <w:t>,</w:t>
      </w:r>
      <w:r w:rsidR="009D0CD5">
        <w:rPr>
          <w:sz w:val="26"/>
          <w:szCs w:val="26"/>
        </w:rPr>
        <w:t xml:space="preserve"> </w:t>
      </w:r>
      <w:r w:rsidRPr="004647B9">
        <w:rPr>
          <w:sz w:val="26"/>
          <w:szCs w:val="26"/>
        </w:rPr>
        <w:t>комиссией по отбору инициативных проектов.</w:t>
      </w:r>
      <w:proofErr w:type="gramEnd"/>
    </w:p>
    <w:p w:rsidR="008D701F" w:rsidRDefault="008D701F" w:rsidP="00D9108E">
      <w:pPr>
        <w:jc w:val="center"/>
        <w:rPr>
          <w:szCs w:val="28"/>
        </w:rPr>
      </w:pPr>
    </w:p>
    <w:p w:rsidR="00002D2E" w:rsidRPr="008D701F" w:rsidRDefault="00002D2E" w:rsidP="00D9108E">
      <w:pPr>
        <w:jc w:val="center"/>
        <w:rPr>
          <w:sz w:val="26"/>
          <w:szCs w:val="26"/>
        </w:rPr>
      </w:pPr>
      <w:r w:rsidRPr="008D701F">
        <w:rPr>
          <w:b/>
          <w:bCs/>
          <w:sz w:val="26"/>
          <w:szCs w:val="26"/>
        </w:rPr>
        <w:t>VIII. Порядок рассмотрения инициативных проектов</w:t>
      </w:r>
    </w:p>
    <w:p w:rsidR="00002D2E" w:rsidRPr="008D701F" w:rsidRDefault="00002D2E" w:rsidP="00D9108E">
      <w:pPr>
        <w:jc w:val="center"/>
        <w:rPr>
          <w:sz w:val="26"/>
          <w:szCs w:val="26"/>
        </w:rPr>
      </w:pPr>
      <w:r w:rsidRPr="008D701F">
        <w:rPr>
          <w:b/>
          <w:bCs/>
          <w:sz w:val="26"/>
          <w:szCs w:val="26"/>
        </w:rPr>
        <w:t xml:space="preserve">администрацией </w:t>
      </w:r>
      <w:r w:rsidR="008D701F">
        <w:rPr>
          <w:b/>
          <w:bCs/>
          <w:sz w:val="26"/>
          <w:szCs w:val="26"/>
        </w:rPr>
        <w:t>Кавалеровского муниципального района</w:t>
      </w:r>
    </w:p>
    <w:p w:rsidR="00002D2E" w:rsidRPr="00CC6309" w:rsidRDefault="00002D2E" w:rsidP="00D9108E">
      <w:pPr>
        <w:jc w:val="center"/>
        <w:rPr>
          <w:szCs w:val="28"/>
        </w:rPr>
      </w:pPr>
      <w:r w:rsidRPr="00CC6309">
        <w:rPr>
          <w:szCs w:val="28"/>
        </w:rPr>
        <w:t> </w:t>
      </w:r>
    </w:p>
    <w:p w:rsidR="00002D2E" w:rsidRPr="00AA2BF5" w:rsidRDefault="00002D2E" w:rsidP="00D9108E">
      <w:pPr>
        <w:ind w:firstLine="709"/>
        <w:jc w:val="both"/>
        <w:rPr>
          <w:sz w:val="26"/>
          <w:szCs w:val="26"/>
        </w:rPr>
      </w:pPr>
      <w:r w:rsidRPr="00AA2BF5">
        <w:rPr>
          <w:sz w:val="26"/>
          <w:szCs w:val="26"/>
        </w:rPr>
        <w:t>47. Всем инициативным проектам, пос</w:t>
      </w:r>
      <w:r w:rsidR="008D701F" w:rsidRPr="00AA2BF5">
        <w:rPr>
          <w:sz w:val="26"/>
          <w:szCs w:val="26"/>
        </w:rPr>
        <w:t>тупившим в администрацию Кавалеровского муниципального района</w:t>
      </w:r>
      <w:r w:rsidRPr="00AA2BF5">
        <w:rPr>
          <w:sz w:val="26"/>
          <w:szCs w:val="26"/>
        </w:rPr>
        <w:t>, присваивается регистрационный номер.</w:t>
      </w:r>
    </w:p>
    <w:p w:rsidR="00002D2E" w:rsidRPr="00AA2BF5" w:rsidRDefault="00002D2E" w:rsidP="00D9108E">
      <w:pPr>
        <w:ind w:firstLine="709"/>
        <w:jc w:val="both"/>
        <w:rPr>
          <w:sz w:val="26"/>
          <w:szCs w:val="26"/>
        </w:rPr>
      </w:pPr>
      <w:r w:rsidRPr="00AA2BF5">
        <w:rPr>
          <w:sz w:val="26"/>
          <w:szCs w:val="26"/>
        </w:rPr>
        <w:t>48. В случ</w:t>
      </w:r>
      <w:r w:rsidR="008D701F" w:rsidRPr="00AA2BF5">
        <w:rPr>
          <w:sz w:val="26"/>
          <w:szCs w:val="26"/>
        </w:rPr>
        <w:t>ае</w:t>
      </w:r>
      <w:proofErr w:type="gramStart"/>
      <w:r w:rsidR="008D701F" w:rsidRPr="00AA2BF5">
        <w:rPr>
          <w:sz w:val="26"/>
          <w:szCs w:val="26"/>
        </w:rPr>
        <w:t>,</w:t>
      </w:r>
      <w:proofErr w:type="gramEnd"/>
      <w:r w:rsidR="008D701F" w:rsidRPr="00AA2BF5">
        <w:rPr>
          <w:sz w:val="26"/>
          <w:szCs w:val="26"/>
        </w:rPr>
        <w:t xml:space="preserve"> если в администрацию Кавалеровского муниципального района</w:t>
      </w:r>
      <w:r w:rsidRPr="00AA2BF5">
        <w:rPr>
          <w:sz w:val="26"/>
          <w:szCs w:val="26"/>
        </w:rPr>
        <w:t xml:space="preserve"> поступил один инициативный проект, то его рассмотрение осуществляется рабочей группой по рассмотрению инициативного проекта (далее – рабочая группа), соз</w:t>
      </w:r>
      <w:r w:rsidR="008D701F" w:rsidRPr="00AA2BF5">
        <w:rPr>
          <w:sz w:val="26"/>
          <w:szCs w:val="26"/>
        </w:rPr>
        <w:t>данной при администрации Кавалеровского муниципального района</w:t>
      </w:r>
      <w:r w:rsidRPr="00AA2BF5">
        <w:rPr>
          <w:sz w:val="26"/>
          <w:szCs w:val="26"/>
        </w:rPr>
        <w:t xml:space="preserve"> в течение 30 дней со дня внесения инициативного проекта в администрацию </w:t>
      </w:r>
      <w:r w:rsidR="008D701F" w:rsidRPr="00AA2BF5">
        <w:rPr>
          <w:sz w:val="26"/>
          <w:szCs w:val="26"/>
        </w:rPr>
        <w:t>района.</w:t>
      </w:r>
    </w:p>
    <w:p w:rsidR="00002D2E" w:rsidRPr="00AA2BF5" w:rsidRDefault="00002D2E" w:rsidP="00D9108E">
      <w:pPr>
        <w:ind w:firstLine="709"/>
        <w:jc w:val="both"/>
        <w:rPr>
          <w:sz w:val="26"/>
          <w:szCs w:val="26"/>
        </w:rPr>
      </w:pPr>
      <w:r w:rsidRPr="00AA2BF5">
        <w:rPr>
          <w:sz w:val="26"/>
          <w:szCs w:val="26"/>
        </w:rPr>
        <w:t>49. Порядок деятельности</w:t>
      </w:r>
      <w:r w:rsidR="008D701F" w:rsidRPr="00AA2BF5">
        <w:rPr>
          <w:sz w:val="26"/>
          <w:szCs w:val="26"/>
        </w:rPr>
        <w:t xml:space="preserve"> </w:t>
      </w:r>
      <w:r w:rsidRPr="00AA2BF5">
        <w:rPr>
          <w:sz w:val="26"/>
          <w:szCs w:val="26"/>
        </w:rPr>
        <w:t xml:space="preserve">рабочей группы и ее состав утверждается постановлением администрации </w:t>
      </w:r>
      <w:r w:rsidR="008D701F" w:rsidRPr="00AA2BF5">
        <w:rPr>
          <w:sz w:val="26"/>
          <w:szCs w:val="26"/>
        </w:rPr>
        <w:t>Кавалеровского муниципального района.</w:t>
      </w:r>
    </w:p>
    <w:p w:rsidR="00002D2E" w:rsidRPr="00AA2BF5" w:rsidRDefault="00002D2E" w:rsidP="00D9108E">
      <w:pPr>
        <w:ind w:firstLine="709"/>
        <w:jc w:val="both"/>
        <w:rPr>
          <w:sz w:val="26"/>
          <w:szCs w:val="26"/>
        </w:rPr>
      </w:pPr>
      <w:r w:rsidRPr="00AA2BF5">
        <w:rPr>
          <w:sz w:val="26"/>
          <w:szCs w:val="26"/>
        </w:rPr>
        <w:t xml:space="preserve">50. В рабочую группу могут входить представители органов местного самоуправления </w:t>
      </w:r>
      <w:r w:rsidR="008D701F" w:rsidRPr="00AA2BF5">
        <w:rPr>
          <w:sz w:val="26"/>
          <w:szCs w:val="26"/>
        </w:rPr>
        <w:t>Кавалеровского муниципального района,</w:t>
      </w:r>
      <w:r w:rsidRPr="00AA2BF5">
        <w:rPr>
          <w:sz w:val="26"/>
          <w:szCs w:val="26"/>
        </w:rPr>
        <w:t xml:space="preserve"> члены общественных организаций, общественных объединений, эксперты.</w:t>
      </w:r>
    </w:p>
    <w:p w:rsidR="00002D2E" w:rsidRPr="00AA2BF5" w:rsidRDefault="00002D2E" w:rsidP="00D9108E">
      <w:pPr>
        <w:ind w:firstLine="709"/>
        <w:jc w:val="both"/>
        <w:rPr>
          <w:sz w:val="26"/>
          <w:szCs w:val="26"/>
        </w:rPr>
      </w:pPr>
      <w:r w:rsidRPr="00AA2BF5">
        <w:rPr>
          <w:sz w:val="26"/>
          <w:szCs w:val="26"/>
        </w:rPr>
        <w:t xml:space="preserve">51. Возглавляет рабочую группу глава </w:t>
      </w:r>
      <w:r w:rsidR="008D701F" w:rsidRPr="00AA2BF5">
        <w:rPr>
          <w:sz w:val="26"/>
          <w:szCs w:val="26"/>
        </w:rPr>
        <w:t>Кавалеровского муниципального района.</w:t>
      </w:r>
    </w:p>
    <w:p w:rsidR="00002D2E" w:rsidRPr="00AA2BF5" w:rsidRDefault="00002D2E" w:rsidP="00D9108E">
      <w:pPr>
        <w:ind w:firstLine="709"/>
        <w:jc w:val="both"/>
        <w:rPr>
          <w:sz w:val="26"/>
          <w:szCs w:val="26"/>
        </w:rPr>
      </w:pPr>
      <w:r w:rsidRPr="00AA2BF5">
        <w:rPr>
          <w:sz w:val="26"/>
          <w:szCs w:val="26"/>
        </w:rPr>
        <w:t>52. Состав рабочей группы</w:t>
      </w:r>
      <w:r w:rsidR="005D3B0A" w:rsidRPr="00AA2BF5">
        <w:rPr>
          <w:sz w:val="26"/>
          <w:szCs w:val="26"/>
        </w:rPr>
        <w:t xml:space="preserve"> </w:t>
      </w:r>
      <w:r w:rsidRPr="00AA2BF5">
        <w:rPr>
          <w:sz w:val="26"/>
          <w:szCs w:val="26"/>
        </w:rPr>
        <w:t>формируется таким образом, чтобы была исключена возможность возникновения конфликта интересов, который влияет или может повлиять на принимаемые рабочей группой решения.</w:t>
      </w:r>
    </w:p>
    <w:p w:rsidR="00002D2E" w:rsidRPr="00AA2BF5" w:rsidRDefault="00002D2E" w:rsidP="00D9108E">
      <w:pPr>
        <w:ind w:firstLine="709"/>
        <w:jc w:val="both"/>
        <w:rPr>
          <w:sz w:val="26"/>
          <w:szCs w:val="26"/>
        </w:rPr>
      </w:pPr>
      <w:r w:rsidRPr="00AA2BF5">
        <w:rPr>
          <w:sz w:val="26"/>
          <w:szCs w:val="26"/>
        </w:rPr>
        <w:t>Для целей настоящего По</w:t>
      </w:r>
      <w:r w:rsidR="00DF4568">
        <w:rPr>
          <w:sz w:val="26"/>
          <w:szCs w:val="26"/>
        </w:rPr>
        <w:t>рядка</w:t>
      </w:r>
      <w:r w:rsidRPr="00AA2BF5">
        <w:rPr>
          <w:sz w:val="26"/>
          <w:szCs w:val="26"/>
        </w:rPr>
        <w:t xml:space="preserve"> под конфликтом интересов понимается ситуация, при которой личная заинтересованность (прямая или косвенная) члена </w:t>
      </w:r>
      <w:r w:rsidR="00AA2BF5" w:rsidRPr="00AA2BF5">
        <w:rPr>
          <w:sz w:val="26"/>
          <w:szCs w:val="26"/>
        </w:rPr>
        <w:t>рабочей группы</w:t>
      </w:r>
      <w:r w:rsidRPr="00AA2BF5">
        <w:rPr>
          <w:sz w:val="26"/>
          <w:szCs w:val="26"/>
        </w:rPr>
        <w:t xml:space="preserve"> влияет или </w:t>
      </w:r>
      <w:r w:rsidRPr="00AA2BF5">
        <w:rPr>
          <w:spacing w:val="-6"/>
          <w:sz w:val="26"/>
          <w:szCs w:val="26"/>
        </w:rPr>
        <w:t>может повлиять на надлежащее, объективное и беспристрастное осуществление</w:t>
      </w:r>
      <w:r w:rsidRPr="00AA2BF5">
        <w:rPr>
          <w:sz w:val="26"/>
          <w:szCs w:val="26"/>
        </w:rPr>
        <w:t xml:space="preserve"> им полномочий члена </w:t>
      </w:r>
      <w:r w:rsidR="00AA2BF5" w:rsidRPr="00AA2BF5">
        <w:rPr>
          <w:sz w:val="26"/>
          <w:szCs w:val="26"/>
        </w:rPr>
        <w:t>рабочей группы</w:t>
      </w:r>
      <w:r w:rsidRPr="00AA2BF5">
        <w:rPr>
          <w:sz w:val="26"/>
          <w:szCs w:val="26"/>
        </w:rPr>
        <w:t>.</w:t>
      </w:r>
    </w:p>
    <w:p w:rsidR="00002D2E" w:rsidRPr="00AA2BF5" w:rsidRDefault="00002D2E" w:rsidP="00D9108E">
      <w:pPr>
        <w:ind w:firstLine="709"/>
        <w:jc w:val="both"/>
        <w:rPr>
          <w:sz w:val="26"/>
          <w:szCs w:val="26"/>
        </w:rPr>
      </w:pPr>
      <w:proofErr w:type="gramStart"/>
      <w:r w:rsidRPr="00AA2BF5">
        <w:rPr>
          <w:sz w:val="26"/>
          <w:szCs w:val="26"/>
        </w:rPr>
        <w:t xml:space="preserve">Под личной заинтересованностью члена рабочей группы понимается возможность получения им доходов в виде денег, иного имущества, в том числе </w:t>
      </w:r>
      <w:r w:rsidRPr="00AA2BF5">
        <w:rPr>
          <w:sz w:val="26"/>
          <w:szCs w:val="26"/>
        </w:rPr>
        <w:lastRenderedPageBreak/>
        <w:t xml:space="preserve">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</w:t>
      </w:r>
      <w:r w:rsidR="00AA2BF5" w:rsidRPr="00AA2BF5">
        <w:rPr>
          <w:sz w:val="26"/>
          <w:szCs w:val="26"/>
        </w:rPr>
        <w:t>организациями</w:t>
      </w:r>
      <w:proofErr w:type="gramEnd"/>
      <w:r w:rsidR="00AA2BF5" w:rsidRPr="00AA2BF5">
        <w:rPr>
          <w:sz w:val="26"/>
          <w:szCs w:val="26"/>
        </w:rPr>
        <w:t>, с которыми член рабочей группы</w:t>
      </w:r>
      <w:r w:rsidRPr="00AA2BF5">
        <w:rPr>
          <w:sz w:val="26"/>
          <w:szCs w:val="26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2D2E" w:rsidRPr="00AA2BF5" w:rsidRDefault="00002D2E" w:rsidP="00D9108E">
      <w:pPr>
        <w:ind w:firstLine="709"/>
        <w:jc w:val="both"/>
        <w:rPr>
          <w:sz w:val="26"/>
          <w:szCs w:val="26"/>
        </w:rPr>
      </w:pPr>
      <w:r w:rsidRPr="00AA2BF5">
        <w:rPr>
          <w:sz w:val="26"/>
          <w:szCs w:val="26"/>
        </w:rPr>
        <w:t xml:space="preserve">53. Администрация </w:t>
      </w:r>
      <w:r w:rsidR="00AA2BF5" w:rsidRPr="00AA2BF5">
        <w:rPr>
          <w:sz w:val="26"/>
          <w:szCs w:val="26"/>
        </w:rPr>
        <w:t>Кавалеровского муниципального района</w:t>
      </w:r>
      <w:r w:rsidRPr="00AA2BF5">
        <w:rPr>
          <w:sz w:val="26"/>
          <w:szCs w:val="26"/>
        </w:rPr>
        <w:t xml:space="preserve"> при рассмотрении рабочей группы инициативного проекта, определенного пунктом 48 настоящего </w:t>
      </w:r>
      <w:r w:rsidR="00AA2BF5" w:rsidRPr="00AA2BF5">
        <w:rPr>
          <w:sz w:val="26"/>
          <w:szCs w:val="26"/>
        </w:rPr>
        <w:t>Порядка</w:t>
      </w:r>
      <w:r w:rsidRPr="00AA2BF5">
        <w:rPr>
          <w:sz w:val="26"/>
          <w:szCs w:val="26"/>
        </w:rPr>
        <w:t>, обеспечивает присутствие на рассмотрении данного проекта инициатора проекта.</w:t>
      </w:r>
    </w:p>
    <w:p w:rsidR="00002D2E" w:rsidRPr="00AA2BF5" w:rsidRDefault="00002D2E" w:rsidP="00D9108E">
      <w:pPr>
        <w:ind w:firstLine="709"/>
        <w:jc w:val="both"/>
        <w:rPr>
          <w:sz w:val="26"/>
          <w:szCs w:val="26"/>
        </w:rPr>
      </w:pPr>
      <w:r w:rsidRPr="00AA2BF5">
        <w:rPr>
          <w:sz w:val="26"/>
          <w:szCs w:val="26"/>
        </w:rPr>
        <w:t>54. Рабочая группа по результатам рассмотрения инициативного проекта</w:t>
      </w:r>
      <w:r w:rsidR="00AA2BF5" w:rsidRPr="00AA2BF5">
        <w:rPr>
          <w:sz w:val="26"/>
          <w:szCs w:val="26"/>
        </w:rPr>
        <w:t xml:space="preserve"> </w:t>
      </w:r>
      <w:r w:rsidRPr="00AA2BF5">
        <w:rPr>
          <w:sz w:val="26"/>
          <w:szCs w:val="26"/>
        </w:rPr>
        <w:t>принимает одно из следующих решений:</w:t>
      </w:r>
    </w:p>
    <w:p w:rsidR="00002D2E" w:rsidRPr="00AA2BF5" w:rsidRDefault="00002D2E" w:rsidP="00D9108E">
      <w:pPr>
        <w:ind w:firstLine="709"/>
        <w:jc w:val="both"/>
        <w:rPr>
          <w:sz w:val="26"/>
          <w:szCs w:val="26"/>
        </w:rPr>
      </w:pPr>
      <w:r w:rsidRPr="00AA2BF5">
        <w:rPr>
          <w:sz w:val="26"/>
          <w:szCs w:val="26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002D2E" w:rsidRPr="00AA2BF5" w:rsidRDefault="00002D2E" w:rsidP="00D9108E">
      <w:pPr>
        <w:ind w:firstLine="709"/>
        <w:jc w:val="both"/>
        <w:rPr>
          <w:sz w:val="26"/>
          <w:szCs w:val="26"/>
        </w:rPr>
      </w:pPr>
      <w:r w:rsidRPr="00AA2BF5">
        <w:rPr>
          <w:sz w:val="26"/>
          <w:szCs w:val="26"/>
        </w:rPr>
        <w:t>2) отказать в поддержке инициативного проекта и вернуть его инициатору проекта с указанием причин отказа в поддержке инициативного проекта.</w:t>
      </w:r>
    </w:p>
    <w:p w:rsidR="00002D2E" w:rsidRPr="00AA2BF5" w:rsidRDefault="00002D2E" w:rsidP="00D9108E">
      <w:pPr>
        <w:ind w:firstLine="709"/>
        <w:jc w:val="both"/>
        <w:rPr>
          <w:sz w:val="26"/>
          <w:szCs w:val="26"/>
        </w:rPr>
      </w:pPr>
      <w:r w:rsidRPr="00AA2BF5">
        <w:rPr>
          <w:sz w:val="26"/>
          <w:szCs w:val="26"/>
        </w:rPr>
        <w:t>55. Решение об отказе в поддержке инициативного проекта принимается рабочей группой в одном из следующих случаев:</w:t>
      </w:r>
    </w:p>
    <w:p w:rsidR="00002D2E" w:rsidRPr="00AA2BF5" w:rsidRDefault="00002D2E" w:rsidP="00D9108E">
      <w:pPr>
        <w:ind w:firstLine="709"/>
        <w:jc w:val="both"/>
        <w:rPr>
          <w:sz w:val="26"/>
          <w:szCs w:val="26"/>
        </w:rPr>
      </w:pPr>
      <w:r w:rsidRPr="00AA2BF5">
        <w:rPr>
          <w:sz w:val="26"/>
          <w:szCs w:val="26"/>
        </w:rPr>
        <w:t xml:space="preserve">1) несоблюдение установленного в настоящем </w:t>
      </w:r>
      <w:r w:rsidR="00AA2BF5" w:rsidRPr="00AA2BF5">
        <w:rPr>
          <w:sz w:val="26"/>
          <w:szCs w:val="26"/>
        </w:rPr>
        <w:t>Порядке</w:t>
      </w:r>
      <w:r w:rsidRPr="00AA2BF5">
        <w:rPr>
          <w:sz w:val="26"/>
          <w:szCs w:val="26"/>
        </w:rPr>
        <w:t xml:space="preserve"> порядка внесения инициативного проекта и его рассмотрения;</w:t>
      </w:r>
    </w:p>
    <w:p w:rsidR="00002D2E" w:rsidRPr="00AA2BF5" w:rsidRDefault="00002D2E" w:rsidP="00D9108E">
      <w:pPr>
        <w:ind w:firstLine="709"/>
        <w:jc w:val="both"/>
        <w:rPr>
          <w:sz w:val="26"/>
          <w:szCs w:val="26"/>
        </w:rPr>
      </w:pPr>
      <w:r w:rsidRPr="00AA2BF5">
        <w:rPr>
          <w:sz w:val="26"/>
          <w:szCs w:val="26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3051F6">
        <w:rPr>
          <w:sz w:val="26"/>
          <w:szCs w:val="26"/>
        </w:rPr>
        <w:t>Приморского края, У</w:t>
      </w:r>
      <w:r w:rsidR="00AA2BF5" w:rsidRPr="00AA2BF5">
        <w:rPr>
          <w:sz w:val="26"/>
          <w:szCs w:val="26"/>
        </w:rPr>
        <w:t>ставу Кавалеровского муниципального района</w:t>
      </w:r>
      <w:r w:rsidRPr="00AA2BF5">
        <w:rPr>
          <w:sz w:val="26"/>
          <w:szCs w:val="26"/>
        </w:rPr>
        <w:t>;</w:t>
      </w:r>
    </w:p>
    <w:p w:rsidR="00002D2E" w:rsidRPr="00AA2BF5" w:rsidRDefault="00002D2E" w:rsidP="00D9108E">
      <w:pPr>
        <w:ind w:firstLine="709"/>
        <w:jc w:val="both"/>
        <w:rPr>
          <w:sz w:val="26"/>
          <w:szCs w:val="26"/>
        </w:rPr>
      </w:pPr>
      <w:r w:rsidRPr="00AA2BF5">
        <w:rPr>
          <w:sz w:val="26"/>
          <w:szCs w:val="26"/>
        </w:rPr>
        <w:t>3) невозможность реализации инициативного проекта ввиду отсутствия у органов</w:t>
      </w:r>
      <w:r w:rsidR="00AA2BF5" w:rsidRPr="00AA2BF5">
        <w:rPr>
          <w:sz w:val="26"/>
          <w:szCs w:val="26"/>
        </w:rPr>
        <w:t xml:space="preserve"> местного самоуправления Кавалеровского муниципального района</w:t>
      </w:r>
      <w:r w:rsidRPr="00AA2BF5">
        <w:rPr>
          <w:sz w:val="26"/>
          <w:szCs w:val="26"/>
        </w:rPr>
        <w:t xml:space="preserve"> необходимых полномочий и прав;</w:t>
      </w:r>
    </w:p>
    <w:p w:rsidR="00002D2E" w:rsidRPr="00AA2BF5" w:rsidRDefault="00002D2E" w:rsidP="00D9108E">
      <w:pPr>
        <w:ind w:firstLine="709"/>
        <w:jc w:val="both"/>
        <w:rPr>
          <w:sz w:val="26"/>
          <w:szCs w:val="26"/>
        </w:rPr>
      </w:pPr>
      <w:r w:rsidRPr="00AA2BF5">
        <w:rPr>
          <w:sz w:val="26"/>
          <w:szCs w:val="26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02D2E" w:rsidRPr="00AA2BF5" w:rsidRDefault="00002D2E" w:rsidP="00D9108E">
      <w:pPr>
        <w:ind w:firstLine="709"/>
        <w:jc w:val="both"/>
        <w:rPr>
          <w:sz w:val="26"/>
          <w:szCs w:val="26"/>
        </w:rPr>
      </w:pPr>
      <w:r w:rsidRPr="00AA2BF5">
        <w:rPr>
          <w:sz w:val="26"/>
          <w:szCs w:val="26"/>
        </w:rPr>
        <w:t>5) наличие возможности решения описанной в инициативном проекте проблемы более эффективным способом.</w:t>
      </w:r>
    </w:p>
    <w:p w:rsidR="00AA2BF5" w:rsidRPr="0085021B" w:rsidRDefault="00AA2BF5" w:rsidP="00D9108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sub_26176"/>
      <w:r w:rsidRPr="00AA2BF5">
        <w:rPr>
          <w:sz w:val="26"/>
          <w:szCs w:val="26"/>
        </w:rPr>
        <w:t>6) признание инициативного проекта не прошедшим конкурсный отбор</w:t>
      </w:r>
      <w:r w:rsidRPr="0085021B">
        <w:rPr>
          <w:sz w:val="26"/>
          <w:szCs w:val="26"/>
        </w:rPr>
        <w:t>.</w:t>
      </w:r>
    </w:p>
    <w:bookmarkEnd w:id="0"/>
    <w:p w:rsidR="00002D2E" w:rsidRPr="00AA2BF5" w:rsidRDefault="00002D2E" w:rsidP="00D9108E">
      <w:pPr>
        <w:ind w:firstLine="709"/>
        <w:jc w:val="both"/>
        <w:rPr>
          <w:sz w:val="26"/>
          <w:szCs w:val="26"/>
        </w:rPr>
      </w:pPr>
      <w:r w:rsidRPr="00AA2BF5">
        <w:rPr>
          <w:sz w:val="26"/>
          <w:szCs w:val="26"/>
        </w:rPr>
        <w:t xml:space="preserve">56. </w:t>
      </w:r>
      <w:proofErr w:type="gramStart"/>
      <w:r w:rsidRPr="00AA2BF5">
        <w:rPr>
          <w:sz w:val="26"/>
          <w:szCs w:val="26"/>
        </w:rPr>
        <w:t>Рабочая группа</w:t>
      </w:r>
      <w:r w:rsidR="00AA2BF5">
        <w:rPr>
          <w:sz w:val="26"/>
          <w:szCs w:val="26"/>
        </w:rPr>
        <w:t xml:space="preserve"> </w:t>
      </w:r>
      <w:r w:rsidRPr="00AA2BF5">
        <w:rPr>
          <w:sz w:val="26"/>
          <w:szCs w:val="26"/>
        </w:rPr>
        <w:t>вправе, а в случае, предусмотренным под</w:t>
      </w:r>
      <w:hyperlink r:id="rId15" w:history="1">
        <w:r w:rsidRPr="00AA2BF5">
          <w:rPr>
            <w:sz w:val="26"/>
            <w:szCs w:val="26"/>
          </w:rPr>
          <w:t>пунктом 5 пункта 55</w:t>
        </w:r>
      </w:hyperlink>
      <w:r w:rsidRPr="00AA2BF5">
        <w:rPr>
          <w:sz w:val="26"/>
          <w:szCs w:val="26"/>
        </w:rPr>
        <w:t xml:space="preserve"> настоящего П</w:t>
      </w:r>
      <w:r w:rsidR="00AA2BF5">
        <w:rPr>
          <w:sz w:val="26"/>
          <w:szCs w:val="26"/>
        </w:rPr>
        <w:t>орядка</w:t>
      </w:r>
      <w:r w:rsidRPr="00AA2BF5">
        <w:rPr>
          <w:sz w:val="26"/>
          <w:szCs w:val="26"/>
        </w:rPr>
        <w:t>, обязана предложить инициатору проекта совместно доработать инициативный проект.</w:t>
      </w:r>
      <w:proofErr w:type="gramEnd"/>
    </w:p>
    <w:p w:rsidR="00002D2E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57</w:t>
      </w:r>
      <w:r w:rsidR="00002D2E" w:rsidRPr="00AA2BF5">
        <w:rPr>
          <w:sz w:val="26"/>
          <w:szCs w:val="26"/>
        </w:rPr>
        <w:t>. Решения рабочей группы, предусмотренные пунктом 54 настоящего П</w:t>
      </w:r>
      <w:r w:rsidR="00AA2BF5">
        <w:rPr>
          <w:sz w:val="26"/>
          <w:szCs w:val="26"/>
        </w:rPr>
        <w:t>орядка</w:t>
      </w:r>
      <w:r w:rsidR="00002D2E" w:rsidRPr="00AA2BF5">
        <w:rPr>
          <w:sz w:val="26"/>
          <w:szCs w:val="26"/>
        </w:rPr>
        <w:t xml:space="preserve">, оформляются в виде протокола. Протокол подписывается всеми членами рабочей группы и подлежит направлению инициаторам проекта в течение </w:t>
      </w:r>
      <w:r w:rsidR="004E0166">
        <w:rPr>
          <w:sz w:val="26"/>
          <w:szCs w:val="26"/>
        </w:rPr>
        <w:t>3</w:t>
      </w:r>
      <w:r>
        <w:rPr>
          <w:sz w:val="26"/>
          <w:szCs w:val="26"/>
        </w:rPr>
        <w:t> </w:t>
      </w:r>
      <w:r w:rsidR="00002D2E" w:rsidRPr="00AA2BF5">
        <w:rPr>
          <w:sz w:val="26"/>
          <w:szCs w:val="26"/>
        </w:rPr>
        <w:t>рабочих дней</w:t>
      </w:r>
      <w:r w:rsidR="004E0166">
        <w:rPr>
          <w:sz w:val="26"/>
          <w:szCs w:val="26"/>
        </w:rPr>
        <w:t xml:space="preserve"> </w:t>
      </w:r>
      <w:r w:rsidR="00002D2E" w:rsidRPr="00AA2BF5">
        <w:rPr>
          <w:sz w:val="26"/>
          <w:szCs w:val="26"/>
        </w:rPr>
        <w:t>со дня подписания протокола.</w:t>
      </w:r>
    </w:p>
    <w:p w:rsidR="00D9108E" w:rsidRDefault="00D9108E" w:rsidP="00D9108E">
      <w:pPr>
        <w:jc w:val="both"/>
        <w:rPr>
          <w:szCs w:val="28"/>
        </w:rPr>
      </w:pPr>
    </w:p>
    <w:p w:rsidR="00893F52" w:rsidRDefault="00893F52" w:rsidP="00D9108E">
      <w:pPr>
        <w:jc w:val="center"/>
        <w:rPr>
          <w:b/>
          <w:bCs/>
          <w:sz w:val="26"/>
          <w:szCs w:val="26"/>
        </w:rPr>
      </w:pPr>
    </w:p>
    <w:p w:rsidR="00893F52" w:rsidRDefault="00893F52" w:rsidP="00D9108E">
      <w:pPr>
        <w:jc w:val="center"/>
        <w:rPr>
          <w:b/>
          <w:bCs/>
          <w:sz w:val="26"/>
          <w:szCs w:val="26"/>
        </w:rPr>
      </w:pPr>
    </w:p>
    <w:p w:rsidR="00893F52" w:rsidRDefault="00893F52" w:rsidP="00D9108E">
      <w:pPr>
        <w:jc w:val="center"/>
        <w:rPr>
          <w:b/>
          <w:bCs/>
          <w:sz w:val="26"/>
          <w:szCs w:val="26"/>
        </w:rPr>
      </w:pPr>
    </w:p>
    <w:p w:rsidR="00002D2E" w:rsidRPr="004E0166" w:rsidRDefault="00002D2E" w:rsidP="00D9108E">
      <w:pPr>
        <w:jc w:val="center"/>
        <w:rPr>
          <w:sz w:val="26"/>
          <w:szCs w:val="26"/>
        </w:rPr>
      </w:pPr>
      <w:r w:rsidRPr="004E0166">
        <w:rPr>
          <w:b/>
          <w:bCs/>
          <w:sz w:val="26"/>
          <w:szCs w:val="26"/>
        </w:rPr>
        <w:lastRenderedPageBreak/>
        <w:t>IX. Порядок проведения конкурсного отбора инициативных проектов</w:t>
      </w:r>
    </w:p>
    <w:p w:rsidR="00893F52" w:rsidRDefault="00893F52" w:rsidP="00D9108E">
      <w:pPr>
        <w:ind w:firstLine="709"/>
        <w:jc w:val="both"/>
        <w:rPr>
          <w:sz w:val="26"/>
          <w:szCs w:val="26"/>
        </w:rPr>
      </w:pP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58</w:t>
      </w:r>
      <w:r w:rsidR="00002D2E" w:rsidRPr="004E0166">
        <w:rPr>
          <w:sz w:val="26"/>
          <w:szCs w:val="26"/>
        </w:rPr>
        <w:t>. В случ</w:t>
      </w:r>
      <w:r w:rsidR="004E0166">
        <w:rPr>
          <w:sz w:val="26"/>
          <w:szCs w:val="26"/>
        </w:rPr>
        <w:t>ае</w:t>
      </w:r>
      <w:proofErr w:type="gramStart"/>
      <w:r w:rsidR="004E0166">
        <w:rPr>
          <w:sz w:val="26"/>
          <w:szCs w:val="26"/>
        </w:rPr>
        <w:t>,</w:t>
      </w:r>
      <w:proofErr w:type="gramEnd"/>
      <w:r w:rsidR="004E0166">
        <w:rPr>
          <w:sz w:val="26"/>
          <w:szCs w:val="26"/>
        </w:rPr>
        <w:t xml:space="preserve"> если в администрацию Кавалеровского муниципального района</w:t>
      </w:r>
      <w:r w:rsidR="00002D2E" w:rsidRPr="004E0166">
        <w:rPr>
          <w:sz w:val="26"/>
          <w:szCs w:val="26"/>
        </w:rPr>
        <w:t xml:space="preserve"> внесено несколько инициативных проектов, в том числе с описанием аналогичных по содержанию приоритетны</w:t>
      </w:r>
      <w:r w:rsidR="004E0166">
        <w:rPr>
          <w:sz w:val="26"/>
          <w:szCs w:val="26"/>
        </w:rPr>
        <w:t>х проблем, администрация Кавалеровского муниципального района</w:t>
      </w:r>
      <w:r w:rsidR="00002D2E" w:rsidRPr="004E0166">
        <w:rPr>
          <w:sz w:val="26"/>
          <w:szCs w:val="26"/>
        </w:rPr>
        <w:t xml:space="preserve"> организует проведение конкурсного отбора инициативных проектов (далее также – конкурс) с обязательным информированием об этом инициаторов проектов любым доступным способом.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59</w:t>
      </w:r>
      <w:r w:rsidR="00002D2E" w:rsidRPr="004E0166">
        <w:rPr>
          <w:sz w:val="26"/>
          <w:szCs w:val="26"/>
        </w:rPr>
        <w:t>. Проведение конкурсного отбора инициативных проектов, в случае определенном в пункте 57 настоящего</w:t>
      </w:r>
      <w:r w:rsidR="004E0166">
        <w:rPr>
          <w:sz w:val="26"/>
          <w:szCs w:val="26"/>
        </w:rPr>
        <w:t xml:space="preserve"> Порядка</w:t>
      </w:r>
      <w:r w:rsidR="00002D2E" w:rsidRPr="004E0166">
        <w:rPr>
          <w:sz w:val="26"/>
          <w:szCs w:val="26"/>
        </w:rPr>
        <w:t>, возлагается на комиссию по рассмотрению инициативных проектов (далее – комиссия).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60</w:t>
      </w:r>
      <w:r w:rsidR="00002D2E" w:rsidRPr="004E0166">
        <w:rPr>
          <w:sz w:val="26"/>
          <w:szCs w:val="26"/>
        </w:rPr>
        <w:t>. Основными функциями комиссии являются:</w:t>
      </w:r>
    </w:p>
    <w:p w:rsidR="00002D2E" w:rsidRPr="004E0166" w:rsidRDefault="00002D2E" w:rsidP="00D9108E">
      <w:pPr>
        <w:ind w:firstLine="709"/>
        <w:jc w:val="both"/>
        <w:rPr>
          <w:sz w:val="26"/>
          <w:szCs w:val="26"/>
        </w:rPr>
      </w:pPr>
      <w:r w:rsidRPr="004E0166">
        <w:rPr>
          <w:sz w:val="26"/>
          <w:szCs w:val="26"/>
        </w:rPr>
        <w:t>1) оценка инициативных проектов;</w:t>
      </w:r>
    </w:p>
    <w:p w:rsidR="00002D2E" w:rsidRPr="004E0166" w:rsidRDefault="003051F6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02D2E" w:rsidRPr="004E0166">
        <w:rPr>
          <w:sz w:val="26"/>
          <w:szCs w:val="26"/>
        </w:rPr>
        <w:t>) определение победителей конкурса.</w:t>
      </w:r>
    </w:p>
    <w:p w:rsid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61</w:t>
      </w:r>
      <w:r w:rsidR="00002D2E" w:rsidRPr="004E0166">
        <w:rPr>
          <w:sz w:val="26"/>
          <w:szCs w:val="26"/>
        </w:rPr>
        <w:t xml:space="preserve">. Комиссия формируется администрацией </w:t>
      </w:r>
      <w:r w:rsidR="004E0166">
        <w:rPr>
          <w:sz w:val="26"/>
          <w:szCs w:val="26"/>
        </w:rPr>
        <w:t>Кавалеровского муниципального района</w:t>
      </w:r>
      <w:r w:rsidR="00002D2E" w:rsidRPr="004E0166">
        <w:rPr>
          <w:sz w:val="26"/>
          <w:szCs w:val="26"/>
        </w:rPr>
        <w:t xml:space="preserve"> с учетом требований, установленных частью 12 статьи 26.1 Федераль</w:t>
      </w:r>
      <w:r w:rsidR="003051F6">
        <w:rPr>
          <w:sz w:val="26"/>
          <w:szCs w:val="26"/>
        </w:rPr>
        <w:t>ного закона от 6 октября 2003 года</w:t>
      </w:r>
      <w:r w:rsidR="00002D2E" w:rsidRPr="004E0166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</w:t>
      </w:r>
      <w:r w:rsidR="004E0166">
        <w:rPr>
          <w:sz w:val="26"/>
          <w:szCs w:val="26"/>
        </w:rPr>
        <w:t>, Устава Кавалеровского муниципального района.</w:t>
      </w:r>
      <w:r w:rsidR="004E0166" w:rsidRPr="004E0166">
        <w:rPr>
          <w:sz w:val="26"/>
          <w:szCs w:val="26"/>
        </w:rPr>
        <w:t xml:space="preserve"> 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62</w:t>
      </w:r>
      <w:r w:rsidR="00002D2E" w:rsidRPr="004E0166">
        <w:rPr>
          <w:sz w:val="26"/>
          <w:szCs w:val="26"/>
        </w:rPr>
        <w:t>. Комиссия формируется на срок проведения конкурса</w:t>
      </w:r>
      <w:r w:rsidR="004E0166">
        <w:rPr>
          <w:sz w:val="26"/>
          <w:szCs w:val="26"/>
        </w:rPr>
        <w:t xml:space="preserve"> </w:t>
      </w:r>
      <w:r w:rsidR="00002D2E" w:rsidRPr="004E0166">
        <w:rPr>
          <w:sz w:val="26"/>
          <w:szCs w:val="26"/>
        </w:rPr>
        <w:t xml:space="preserve">в составе </w:t>
      </w:r>
      <w:r w:rsidR="004E0166">
        <w:rPr>
          <w:sz w:val="26"/>
          <w:szCs w:val="26"/>
        </w:rPr>
        <w:t>8</w:t>
      </w:r>
      <w:r w:rsidR="00002D2E" w:rsidRPr="004E0166">
        <w:rPr>
          <w:sz w:val="26"/>
          <w:szCs w:val="26"/>
        </w:rPr>
        <w:t xml:space="preserve"> человек</w:t>
      </w:r>
      <w:r w:rsidR="004E0166">
        <w:rPr>
          <w:sz w:val="26"/>
          <w:szCs w:val="26"/>
        </w:rPr>
        <w:t>.</w:t>
      </w:r>
    </w:p>
    <w:p w:rsidR="004E0166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63</w:t>
      </w:r>
      <w:r w:rsidR="00002D2E" w:rsidRPr="004E0166">
        <w:rPr>
          <w:sz w:val="26"/>
          <w:szCs w:val="26"/>
        </w:rPr>
        <w:t>. Членами комиссии могут быть представители органов местного самоуправления</w:t>
      </w:r>
      <w:r w:rsidR="004E0166">
        <w:rPr>
          <w:sz w:val="26"/>
          <w:szCs w:val="26"/>
        </w:rPr>
        <w:t xml:space="preserve"> Кавалеровского муниципального района, </w:t>
      </w:r>
      <w:r w:rsidR="00002D2E" w:rsidRPr="004E0166">
        <w:rPr>
          <w:sz w:val="26"/>
          <w:szCs w:val="26"/>
        </w:rPr>
        <w:t>члены общественных организаций, общественных объединений, эксперты.</w:t>
      </w:r>
      <w:r w:rsidR="004E0166" w:rsidRPr="004E0166">
        <w:rPr>
          <w:sz w:val="26"/>
          <w:szCs w:val="26"/>
        </w:rPr>
        <w:t xml:space="preserve"> </w:t>
      </w:r>
      <w:r w:rsidR="004E0166">
        <w:rPr>
          <w:sz w:val="26"/>
          <w:szCs w:val="26"/>
        </w:rPr>
        <w:t>П</w:t>
      </w:r>
      <w:r w:rsidR="004E0166" w:rsidRPr="0085021B">
        <w:rPr>
          <w:sz w:val="26"/>
          <w:szCs w:val="26"/>
        </w:rPr>
        <w:t xml:space="preserve">оловина от общего числа членов </w:t>
      </w:r>
      <w:r w:rsidR="004E0166">
        <w:rPr>
          <w:sz w:val="26"/>
          <w:szCs w:val="26"/>
        </w:rPr>
        <w:t>комиссии</w:t>
      </w:r>
      <w:r w:rsidR="004E0166" w:rsidRPr="0085021B">
        <w:rPr>
          <w:sz w:val="26"/>
          <w:szCs w:val="26"/>
        </w:rPr>
        <w:t xml:space="preserve"> должна быть назначена на основе предложений Думы Кавалеровского муниципального района.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64</w:t>
      </w:r>
      <w:r w:rsidR="00002D2E" w:rsidRPr="004E0166">
        <w:rPr>
          <w:sz w:val="26"/>
          <w:szCs w:val="26"/>
        </w:rPr>
        <w:t>. Сведения о включении в состав комиссии представителей, предложенн</w:t>
      </w:r>
      <w:r w:rsidR="004E0166">
        <w:rPr>
          <w:sz w:val="26"/>
          <w:szCs w:val="26"/>
        </w:rPr>
        <w:t>ых Думой Кавалеровского муниципального района</w:t>
      </w:r>
      <w:r w:rsidR="00002D2E" w:rsidRPr="004E0166">
        <w:rPr>
          <w:sz w:val="26"/>
          <w:szCs w:val="26"/>
        </w:rPr>
        <w:t xml:space="preserve">, направляются </w:t>
      </w:r>
      <w:r w:rsidR="004E0166">
        <w:rPr>
          <w:sz w:val="26"/>
          <w:szCs w:val="26"/>
        </w:rPr>
        <w:t>Думой Кавалеровского муниципального района в администрацию Кавалеровского муниципального района</w:t>
      </w:r>
      <w:r w:rsidR="00002D2E" w:rsidRPr="004E0166">
        <w:rPr>
          <w:sz w:val="26"/>
          <w:szCs w:val="26"/>
        </w:rPr>
        <w:t xml:space="preserve"> не </w:t>
      </w:r>
      <w:proofErr w:type="gramStart"/>
      <w:r w:rsidR="00002D2E" w:rsidRPr="004E0166">
        <w:rPr>
          <w:sz w:val="26"/>
          <w:szCs w:val="26"/>
        </w:rPr>
        <w:t>позднее</w:t>
      </w:r>
      <w:proofErr w:type="gramEnd"/>
      <w:r w:rsidR="00002D2E" w:rsidRPr="004E0166">
        <w:rPr>
          <w:sz w:val="26"/>
          <w:szCs w:val="26"/>
        </w:rPr>
        <w:t xml:space="preserve"> чем за пять календарных дня до начала работы комиссии.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65</w:t>
      </w:r>
      <w:r w:rsidR="00002D2E" w:rsidRPr="004E0166">
        <w:rPr>
          <w:sz w:val="26"/>
          <w:szCs w:val="26"/>
        </w:rPr>
        <w:t>. Персональный состав комиссии должен быть сформирован не позднее трех календарных дней до дня проведения конкурса.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66</w:t>
      </w:r>
      <w:r w:rsidR="00002D2E" w:rsidRPr="004E0166">
        <w:rPr>
          <w:sz w:val="26"/>
          <w:szCs w:val="26"/>
        </w:rPr>
        <w:t xml:space="preserve">. Персональный состав комиссии утверждается распоряжением администрации </w:t>
      </w:r>
      <w:r w:rsidR="004E0166">
        <w:rPr>
          <w:sz w:val="26"/>
          <w:szCs w:val="26"/>
        </w:rPr>
        <w:t>Кавалеровского муниципального района</w:t>
      </w:r>
      <w:r w:rsidR="00002D2E" w:rsidRPr="004E0166">
        <w:rPr>
          <w:sz w:val="26"/>
          <w:szCs w:val="26"/>
        </w:rPr>
        <w:t xml:space="preserve"> и подлежит размещению на официальном сайте администрации </w:t>
      </w:r>
      <w:r w:rsidR="00D431B8">
        <w:rPr>
          <w:sz w:val="26"/>
          <w:szCs w:val="26"/>
        </w:rPr>
        <w:t>Кавалеровского муниципального района</w:t>
      </w:r>
      <w:r w:rsidR="00002D2E" w:rsidRPr="004E0166">
        <w:rPr>
          <w:sz w:val="26"/>
          <w:szCs w:val="26"/>
        </w:rPr>
        <w:t xml:space="preserve"> в сети «Интернет».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67</w:t>
      </w:r>
      <w:r w:rsidR="00002D2E" w:rsidRPr="004E0166">
        <w:rPr>
          <w:sz w:val="26"/>
          <w:szCs w:val="26"/>
        </w:rPr>
        <w:t>. Состав комиссии формируется таким образом, чтобы была исключена возможность возникновения конфликта интересов, который влияет или может повлиять на принимаемые комиссии решения.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68</w:t>
      </w:r>
      <w:r w:rsidR="00002D2E" w:rsidRPr="004E0166">
        <w:rPr>
          <w:sz w:val="26"/>
          <w:szCs w:val="26"/>
        </w:rPr>
        <w:t xml:space="preserve">. Общий срок рассмотрения комиссией инициативных проектов, предусмотренных пунктом 57 настоящего </w:t>
      </w:r>
      <w:r w:rsidR="00485B45">
        <w:rPr>
          <w:sz w:val="26"/>
          <w:szCs w:val="26"/>
        </w:rPr>
        <w:t>Порядка</w:t>
      </w:r>
      <w:r w:rsidR="00002D2E" w:rsidRPr="004E0166">
        <w:rPr>
          <w:sz w:val="26"/>
          <w:szCs w:val="26"/>
        </w:rPr>
        <w:t xml:space="preserve">, не должен превышать 30 дней со дня их внесения в администрацию </w:t>
      </w:r>
      <w:r w:rsidR="00485B45">
        <w:rPr>
          <w:sz w:val="26"/>
          <w:szCs w:val="26"/>
        </w:rPr>
        <w:t>Кавалеровского муниципального района.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69</w:t>
      </w:r>
      <w:r w:rsidR="00002D2E" w:rsidRPr="004E0166">
        <w:rPr>
          <w:sz w:val="26"/>
          <w:szCs w:val="26"/>
        </w:rPr>
        <w:t xml:space="preserve">. Рассмотрение инициативных проектов, предусмотренных пунктом 57 настоящего </w:t>
      </w:r>
      <w:r w:rsidR="00485B45">
        <w:rPr>
          <w:sz w:val="26"/>
          <w:szCs w:val="26"/>
        </w:rPr>
        <w:t>Порядка</w:t>
      </w:r>
      <w:r w:rsidR="00002D2E" w:rsidRPr="004E0166">
        <w:rPr>
          <w:sz w:val="26"/>
          <w:szCs w:val="26"/>
        </w:rPr>
        <w:t>, осуществляется на заседании комиссии.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70</w:t>
      </w:r>
      <w:r w:rsidR="00002D2E" w:rsidRPr="004E0166">
        <w:rPr>
          <w:sz w:val="26"/>
          <w:szCs w:val="26"/>
        </w:rPr>
        <w:t>. Инициаторы проекта извещаются администрацие</w:t>
      </w:r>
      <w:r w:rsidR="00485B45">
        <w:rPr>
          <w:sz w:val="26"/>
          <w:szCs w:val="26"/>
        </w:rPr>
        <w:t>й Кавалеровского муниципального района</w:t>
      </w:r>
      <w:r w:rsidR="00002D2E" w:rsidRPr="004E0166">
        <w:rPr>
          <w:sz w:val="26"/>
          <w:szCs w:val="26"/>
        </w:rPr>
        <w:t xml:space="preserve"> о дате и времени заседания комиссии любым доступным способом не </w:t>
      </w:r>
      <w:proofErr w:type="gramStart"/>
      <w:r w:rsidR="00002D2E" w:rsidRPr="004E0166">
        <w:rPr>
          <w:sz w:val="26"/>
          <w:szCs w:val="26"/>
        </w:rPr>
        <w:t>позднее</w:t>
      </w:r>
      <w:proofErr w:type="gramEnd"/>
      <w:r w:rsidR="00002D2E" w:rsidRPr="004E0166">
        <w:rPr>
          <w:sz w:val="26"/>
          <w:szCs w:val="26"/>
        </w:rPr>
        <w:t xml:space="preserve"> чем за три дня до начала проведения заседания.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71</w:t>
      </w:r>
      <w:r w:rsidR="00002D2E" w:rsidRPr="004E0166">
        <w:rPr>
          <w:sz w:val="26"/>
          <w:szCs w:val="26"/>
        </w:rPr>
        <w:t>. Комиссия из своего состава избирает председателя комиссии и</w:t>
      </w:r>
      <w:r w:rsidR="00485B45">
        <w:rPr>
          <w:sz w:val="26"/>
          <w:szCs w:val="26"/>
        </w:rPr>
        <w:t xml:space="preserve"> </w:t>
      </w:r>
      <w:r w:rsidR="00002D2E" w:rsidRPr="004E0166">
        <w:rPr>
          <w:sz w:val="26"/>
          <w:szCs w:val="26"/>
        </w:rPr>
        <w:t>секретаря комиссии.</w:t>
      </w:r>
    </w:p>
    <w:p w:rsidR="00002D2E" w:rsidRPr="00526BB8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72</w:t>
      </w:r>
      <w:r w:rsidR="00002D2E" w:rsidRPr="00526BB8">
        <w:rPr>
          <w:sz w:val="26"/>
          <w:szCs w:val="26"/>
        </w:rPr>
        <w:t>. Председатель комиссии</w:t>
      </w:r>
      <w:r w:rsidR="00485B45" w:rsidRPr="00526BB8">
        <w:rPr>
          <w:sz w:val="26"/>
          <w:szCs w:val="26"/>
        </w:rPr>
        <w:t xml:space="preserve"> </w:t>
      </w:r>
      <w:r w:rsidR="00002D2E" w:rsidRPr="00526BB8">
        <w:rPr>
          <w:sz w:val="26"/>
          <w:szCs w:val="26"/>
        </w:rPr>
        <w:t xml:space="preserve">осуществляет общее </w:t>
      </w:r>
      <w:r w:rsidR="00526BB8" w:rsidRPr="00526BB8">
        <w:rPr>
          <w:sz w:val="26"/>
          <w:szCs w:val="26"/>
        </w:rPr>
        <w:t xml:space="preserve">руководство работой комиссии, ведет заседания конкурсной комиссии, подписывает протоколы заседаний, осуществляет общий </w:t>
      </w:r>
      <w:proofErr w:type="gramStart"/>
      <w:r w:rsidR="00526BB8" w:rsidRPr="00526BB8">
        <w:rPr>
          <w:sz w:val="26"/>
          <w:szCs w:val="26"/>
        </w:rPr>
        <w:t>контроль за</w:t>
      </w:r>
      <w:proofErr w:type="gramEnd"/>
      <w:r w:rsidR="00526BB8" w:rsidRPr="00526BB8">
        <w:rPr>
          <w:sz w:val="26"/>
          <w:szCs w:val="26"/>
        </w:rPr>
        <w:t xml:space="preserve"> реализацией принятых конкурсной комиссией решений</w:t>
      </w:r>
      <w:r w:rsidR="00526BB8">
        <w:rPr>
          <w:sz w:val="26"/>
          <w:szCs w:val="26"/>
        </w:rPr>
        <w:t>.</w:t>
      </w:r>
    </w:p>
    <w:p w:rsidR="00526BB8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73</w:t>
      </w:r>
      <w:r w:rsidR="00002D2E" w:rsidRPr="00526BB8">
        <w:rPr>
          <w:sz w:val="26"/>
          <w:szCs w:val="26"/>
        </w:rPr>
        <w:t>. Секретарь конкурсной комиссии</w:t>
      </w:r>
      <w:r w:rsidR="00526BB8">
        <w:rPr>
          <w:sz w:val="26"/>
          <w:szCs w:val="26"/>
        </w:rPr>
        <w:t>:</w:t>
      </w:r>
    </w:p>
    <w:p w:rsidR="00526BB8" w:rsidRDefault="00526BB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26BB8">
        <w:rPr>
          <w:sz w:val="26"/>
          <w:szCs w:val="26"/>
        </w:rPr>
        <w:t>формирует проект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повестки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дня очередного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заседания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конкурсной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комиссии;</w:t>
      </w:r>
    </w:p>
    <w:p w:rsidR="00526BB8" w:rsidRDefault="00526BB8" w:rsidP="00D9108E">
      <w:pPr>
        <w:ind w:firstLine="709"/>
        <w:jc w:val="both"/>
        <w:rPr>
          <w:sz w:val="26"/>
          <w:szCs w:val="26"/>
        </w:rPr>
      </w:pPr>
      <w:r w:rsidRPr="00526BB8">
        <w:rPr>
          <w:sz w:val="26"/>
          <w:szCs w:val="26"/>
        </w:rPr>
        <w:t>-обеспечивает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подготовку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материалов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заседанию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конкурсной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комиссии;</w:t>
      </w:r>
    </w:p>
    <w:p w:rsidR="00526BB8" w:rsidRDefault="00526BB8" w:rsidP="00D9108E">
      <w:pPr>
        <w:ind w:firstLine="709"/>
        <w:jc w:val="both"/>
        <w:rPr>
          <w:sz w:val="26"/>
          <w:szCs w:val="26"/>
        </w:rPr>
      </w:pPr>
      <w:r w:rsidRPr="00526BB8">
        <w:rPr>
          <w:sz w:val="26"/>
          <w:szCs w:val="26"/>
        </w:rPr>
        <w:t>-оповещает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членов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конкурсной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комиссии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заседаниях;</w:t>
      </w:r>
    </w:p>
    <w:p w:rsidR="00526BB8" w:rsidRDefault="00526BB8" w:rsidP="00D9108E">
      <w:pPr>
        <w:ind w:firstLine="709"/>
        <w:jc w:val="both"/>
        <w:rPr>
          <w:sz w:val="26"/>
          <w:szCs w:val="26"/>
        </w:rPr>
      </w:pPr>
      <w:r w:rsidRPr="00526BB8">
        <w:rPr>
          <w:sz w:val="26"/>
          <w:szCs w:val="26"/>
        </w:rPr>
        <w:t>-ведет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подписывает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протоколы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заседаний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конкурсной</w:t>
      </w:r>
      <w:r>
        <w:rPr>
          <w:sz w:val="26"/>
          <w:szCs w:val="26"/>
        </w:rPr>
        <w:t xml:space="preserve"> </w:t>
      </w:r>
      <w:r w:rsidRPr="00526BB8">
        <w:rPr>
          <w:sz w:val="26"/>
          <w:szCs w:val="26"/>
        </w:rPr>
        <w:t>комиссии;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74</w:t>
      </w:r>
      <w:r w:rsidR="00002D2E" w:rsidRPr="004E0166">
        <w:rPr>
          <w:sz w:val="26"/>
          <w:szCs w:val="26"/>
        </w:rPr>
        <w:t>. Комиссия оценивает инициативные проекты в соответствии с критериями оценки проектов (</w:t>
      </w:r>
      <w:r w:rsidR="00485B45">
        <w:rPr>
          <w:sz w:val="26"/>
          <w:szCs w:val="26"/>
        </w:rPr>
        <w:t>критерии оценки), определенные П</w:t>
      </w:r>
      <w:r w:rsidR="00002D2E" w:rsidRPr="004E0166">
        <w:rPr>
          <w:sz w:val="26"/>
          <w:szCs w:val="26"/>
        </w:rPr>
        <w:t xml:space="preserve">риложением № 5 к настоящему </w:t>
      </w:r>
      <w:r w:rsidR="00485B45">
        <w:rPr>
          <w:sz w:val="26"/>
          <w:szCs w:val="26"/>
        </w:rPr>
        <w:t>Порядку.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75</w:t>
      </w:r>
      <w:r w:rsidR="00002D2E" w:rsidRPr="004E0166">
        <w:rPr>
          <w:sz w:val="26"/>
          <w:szCs w:val="26"/>
        </w:rPr>
        <w:t>.</w:t>
      </w:r>
      <w:r w:rsidR="00D00A3E">
        <w:rPr>
          <w:sz w:val="26"/>
          <w:szCs w:val="26"/>
        </w:rPr>
        <w:t xml:space="preserve"> </w:t>
      </w:r>
      <w:r w:rsidR="00002D2E" w:rsidRPr="004E0166">
        <w:rPr>
          <w:sz w:val="26"/>
          <w:szCs w:val="26"/>
        </w:rPr>
        <w:t>Заседание комиссии считается правомочным, если на нем присутствует более половины ее членов</w:t>
      </w:r>
      <w:r w:rsidR="00485B45">
        <w:rPr>
          <w:sz w:val="26"/>
          <w:szCs w:val="26"/>
        </w:rPr>
        <w:t>.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76</w:t>
      </w:r>
      <w:r w:rsidR="00002D2E" w:rsidRPr="004E0166">
        <w:rPr>
          <w:sz w:val="26"/>
          <w:szCs w:val="26"/>
        </w:rPr>
        <w:t>. Члены комиссии обладают равными правами при обсуждении вопросов, связанных с принятием решений.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77</w:t>
      </w:r>
      <w:r w:rsidR="00002D2E" w:rsidRPr="004E0166">
        <w:rPr>
          <w:sz w:val="26"/>
          <w:szCs w:val="26"/>
        </w:rPr>
        <w:t>. Решение комиссии по итогам рассмотрения представленных на конкурс инициативных</w:t>
      </w:r>
      <w:r w:rsidR="00485B45">
        <w:rPr>
          <w:sz w:val="26"/>
          <w:szCs w:val="26"/>
        </w:rPr>
        <w:t xml:space="preserve"> </w:t>
      </w:r>
      <w:r w:rsidR="00002D2E" w:rsidRPr="004E0166">
        <w:rPr>
          <w:sz w:val="26"/>
          <w:szCs w:val="26"/>
        </w:rPr>
        <w:t>проектов принимается простым большинством голосов присутствующих членов комиссии. При равенстве голосов решающим является голос председателя конкурсной комиссии</w:t>
      </w:r>
      <w:r w:rsidR="00485B45">
        <w:rPr>
          <w:sz w:val="26"/>
          <w:szCs w:val="26"/>
        </w:rPr>
        <w:t>.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78</w:t>
      </w:r>
      <w:r w:rsidR="00002D2E" w:rsidRPr="004E0166">
        <w:rPr>
          <w:sz w:val="26"/>
          <w:szCs w:val="26"/>
        </w:rPr>
        <w:t>. Комиссия принимает решение об отказе в поддержке инициативного проекта</w:t>
      </w:r>
      <w:r w:rsidR="00485B45">
        <w:rPr>
          <w:sz w:val="26"/>
          <w:szCs w:val="26"/>
        </w:rPr>
        <w:t xml:space="preserve"> </w:t>
      </w:r>
      <w:r w:rsidR="00002D2E" w:rsidRPr="004E0166">
        <w:rPr>
          <w:sz w:val="26"/>
          <w:szCs w:val="26"/>
        </w:rPr>
        <w:t>в одном из следующих случаев:</w:t>
      </w:r>
    </w:p>
    <w:p w:rsidR="00002D2E" w:rsidRPr="004E0166" w:rsidRDefault="00002D2E" w:rsidP="00D9108E">
      <w:pPr>
        <w:ind w:firstLine="709"/>
        <w:jc w:val="both"/>
        <w:rPr>
          <w:sz w:val="26"/>
          <w:szCs w:val="26"/>
        </w:rPr>
      </w:pPr>
      <w:r w:rsidRPr="004E0166">
        <w:rPr>
          <w:sz w:val="26"/>
          <w:szCs w:val="26"/>
        </w:rPr>
        <w:t xml:space="preserve">1) несоблюдение установленного в настоящем </w:t>
      </w:r>
      <w:r w:rsidR="00485B45">
        <w:rPr>
          <w:sz w:val="26"/>
          <w:szCs w:val="26"/>
        </w:rPr>
        <w:t>Порядке</w:t>
      </w:r>
      <w:r w:rsidRPr="004E0166">
        <w:rPr>
          <w:sz w:val="26"/>
          <w:szCs w:val="26"/>
        </w:rPr>
        <w:t xml:space="preserve"> порядка внесения инициативного проекта и его рассмотрения;</w:t>
      </w:r>
    </w:p>
    <w:p w:rsidR="00002D2E" w:rsidRPr="004E0166" w:rsidRDefault="00002D2E" w:rsidP="00D9108E">
      <w:pPr>
        <w:ind w:firstLine="709"/>
        <w:jc w:val="both"/>
        <w:rPr>
          <w:sz w:val="26"/>
          <w:szCs w:val="26"/>
        </w:rPr>
      </w:pPr>
      <w:r w:rsidRPr="004E0166">
        <w:rPr>
          <w:sz w:val="26"/>
          <w:szCs w:val="26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ED1966">
        <w:rPr>
          <w:sz w:val="26"/>
          <w:szCs w:val="26"/>
        </w:rPr>
        <w:t>Приморского края, У</w:t>
      </w:r>
      <w:r w:rsidR="00485B45">
        <w:rPr>
          <w:sz w:val="26"/>
          <w:szCs w:val="26"/>
        </w:rPr>
        <w:t>ставу Кавалеровского муниципального района</w:t>
      </w:r>
      <w:r w:rsidRPr="004E0166">
        <w:rPr>
          <w:sz w:val="26"/>
          <w:szCs w:val="26"/>
        </w:rPr>
        <w:t>;</w:t>
      </w:r>
    </w:p>
    <w:p w:rsidR="00002D2E" w:rsidRPr="004E0166" w:rsidRDefault="00002D2E" w:rsidP="00D9108E">
      <w:pPr>
        <w:ind w:firstLine="709"/>
        <w:jc w:val="both"/>
        <w:rPr>
          <w:sz w:val="26"/>
          <w:szCs w:val="26"/>
        </w:rPr>
      </w:pPr>
      <w:r w:rsidRPr="004E0166">
        <w:rPr>
          <w:sz w:val="26"/>
          <w:szCs w:val="26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4927C8">
        <w:rPr>
          <w:sz w:val="26"/>
          <w:szCs w:val="26"/>
        </w:rPr>
        <w:t>Кавалеровского муниципального района</w:t>
      </w:r>
      <w:r w:rsidRPr="004E0166">
        <w:rPr>
          <w:sz w:val="26"/>
          <w:szCs w:val="26"/>
        </w:rPr>
        <w:t xml:space="preserve"> необходимых полномочий и прав;</w:t>
      </w:r>
    </w:p>
    <w:p w:rsidR="00002D2E" w:rsidRPr="004E0166" w:rsidRDefault="00002D2E" w:rsidP="00D9108E">
      <w:pPr>
        <w:ind w:firstLine="709"/>
        <w:jc w:val="both"/>
        <w:rPr>
          <w:sz w:val="26"/>
          <w:szCs w:val="26"/>
        </w:rPr>
      </w:pPr>
      <w:r w:rsidRPr="004E0166">
        <w:rPr>
          <w:sz w:val="26"/>
          <w:szCs w:val="26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02D2E" w:rsidRPr="004E0166" w:rsidRDefault="00002D2E" w:rsidP="00D9108E">
      <w:pPr>
        <w:ind w:firstLine="709"/>
        <w:jc w:val="both"/>
        <w:rPr>
          <w:sz w:val="26"/>
          <w:szCs w:val="26"/>
        </w:rPr>
      </w:pPr>
      <w:r w:rsidRPr="004E0166">
        <w:rPr>
          <w:sz w:val="26"/>
          <w:szCs w:val="26"/>
        </w:rPr>
        <w:t>5) наличие возможности решения описанной в инициативном проекте проблемы более эффективным способом.</w:t>
      </w:r>
    </w:p>
    <w:p w:rsidR="00002D2E" w:rsidRPr="004E0166" w:rsidRDefault="00002D2E" w:rsidP="00D9108E">
      <w:pPr>
        <w:ind w:firstLine="709"/>
        <w:jc w:val="both"/>
        <w:rPr>
          <w:sz w:val="26"/>
          <w:szCs w:val="26"/>
        </w:rPr>
      </w:pPr>
      <w:r w:rsidRPr="004E0166">
        <w:rPr>
          <w:sz w:val="26"/>
          <w:szCs w:val="26"/>
        </w:rPr>
        <w:t>6) признания инициативного проекта не прошедшим конкурсный отбор.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79</w:t>
      </w:r>
      <w:r w:rsidR="00002D2E" w:rsidRPr="004E0166">
        <w:rPr>
          <w:sz w:val="26"/>
          <w:szCs w:val="26"/>
        </w:rPr>
        <w:t xml:space="preserve">. О принятом в установленном пункте 77 настоящего </w:t>
      </w:r>
      <w:r w:rsidR="004927C8">
        <w:rPr>
          <w:sz w:val="26"/>
          <w:szCs w:val="26"/>
        </w:rPr>
        <w:t>Порядка</w:t>
      </w:r>
      <w:r w:rsidR="00002D2E" w:rsidRPr="004E0166">
        <w:rPr>
          <w:sz w:val="26"/>
          <w:szCs w:val="26"/>
        </w:rPr>
        <w:t xml:space="preserve"> решении комиссии (с указанием причин отказа) инициатор проекта извещается администрацией </w:t>
      </w:r>
      <w:r w:rsidR="004927C8">
        <w:rPr>
          <w:sz w:val="26"/>
          <w:szCs w:val="26"/>
        </w:rPr>
        <w:t>Кавалеровского муниципального района</w:t>
      </w:r>
      <w:r w:rsidR="00002D2E" w:rsidRPr="004E0166">
        <w:rPr>
          <w:sz w:val="26"/>
          <w:szCs w:val="26"/>
        </w:rPr>
        <w:t xml:space="preserve"> любы</w:t>
      </w:r>
      <w:r w:rsidR="004927C8">
        <w:rPr>
          <w:sz w:val="26"/>
          <w:szCs w:val="26"/>
        </w:rPr>
        <w:t>м доступным способом в течение 3</w:t>
      </w:r>
      <w:r w:rsidR="00002D2E" w:rsidRPr="004E0166">
        <w:rPr>
          <w:sz w:val="26"/>
          <w:szCs w:val="26"/>
        </w:rPr>
        <w:t xml:space="preserve"> рабочих дней со дня проведения заседания комиссии.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80</w:t>
      </w:r>
      <w:r w:rsidR="00002D2E" w:rsidRPr="004E0166">
        <w:rPr>
          <w:sz w:val="26"/>
          <w:szCs w:val="26"/>
        </w:rPr>
        <w:t>.</w:t>
      </w:r>
      <w:r w:rsidR="004927C8">
        <w:rPr>
          <w:sz w:val="26"/>
          <w:szCs w:val="26"/>
        </w:rPr>
        <w:t xml:space="preserve"> </w:t>
      </w:r>
      <w:r w:rsidR="00002D2E" w:rsidRPr="004E0166">
        <w:rPr>
          <w:sz w:val="26"/>
          <w:szCs w:val="26"/>
        </w:rPr>
        <w:t>Победителем конкурса объявляется инициативный проект, получивший максимальное количество баллов членов комиссии, выставляемых в соответствии с критериями оценки.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81</w:t>
      </w:r>
      <w:r w:rsidR="00002D2E" w:rsidRPr="004E0166">
        <w:rPr>
          <w:sz w:val="26"/>
          <w:szCs w:val="26"/>
        </w:rPr>
        <w:t xml:space="preserve">. Решения комиссии оформляются протоколом. Протокол подписывается членами комиссии и направляется главе </w:t>
      </w:r>
      <w:r w:rsidR="004927C8">
        <w:rPr>
          <w:sz w:val="26"/>
          <w:szCs w:val="26"/>
        </w:rPr>
        <w:t>Кавалеровского муниципального района.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82</w:t>
      </w:r>
      <w:r w:rsidR="00002D2E" w:rsidRPr="004E0166">
        <w:rPr>
          <w:sz w:val="26"/>
          <w:szCs w:val="26"/>
        </w:rPr>
        <w:t xml:space="preserve">. Победитель конкурса извещается администрацией </w:t>
      </w:r>
      <w:r w:rsidR="004927C8">
        <w:rPr>
          <w:sz w:val="26"/>
          <w:szCs w:val="26"/>
        </w:rPr>
        <w:t>Кавалеровского муниципального района</w:t>
      </w:r>
      <w:r w:rsidR="00002D2E" w:rsidRPr="004E0166">
        <w:rPr>
          <w:sz w:val="26"/>
          <w:szCs w:val="26"/>
        </w:rPr>
        <w:t xml:space="preserve"> любым доступным способом в течение </w:t>
      </w:r>
      <w:r w:rsidR="004927C8">
        <w:rPr>
          <w:sz w:val="26"/>
          <w:szCs w:val="26"/>
        </w:rPr>
        <w:t>3</w:t>
      </w:r>
      <w:r w:rsidR="00002D2E" w:rsidRPr="004E0166">
        <w:rPr>
          <w:sz w:val="26"/>
          <w:szCs w:val="26"/>
        </w:rPr>
        <w:t xml:space="preserve"> рабочих дней со дня проведения заседания комиссии.</w:t>
      </w:r>
    </w:p>
    <w:p w:rsidR="00002D2E" w:rsidRPr="004E0166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83</w:t>
      </w:r>
      <w:r w:rsidR="00002D2E" w:rsidRPr="004E0166">
        <w:rPr>
          <w:sz w:val="26"/>
          <w:szCs w:val="26"/>
        </w:rPr>
        <w:t xml:space="preserve">. Администрация </w:t>
      </w:r>
      <w:r w:rsidR="004927C8">
        <w:rPr>
          <w:sz w:val="26"/>
          <w:szCs w:val="26"/>
        </w:rPr>
        <w:t>Кавалеровского муниципального района</w:t>
      </w:r>
      <w:r w:rsidR="00002D2E" w:rsidRPr="004E0166">
        <w:rPr>
          <w:sz w:val="26"/>
          <w:szCs w:val="26"/>
        </w:rPr>
        <w:t xml:space="preserve"> ведет работу с инициативным проектом, признанным победителем конкурса,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</w:t>
      </w:r>
      <w:r w:rsidR="004927C8">
        <w:rPr>
          <w:sz w:val="26"/>
          <w:szCs w:val="26"/>
        </w:rPr>
        <w:t>.</w:t>
      </w:r>
    </w:p>
    <w:p w:rsidR="00002D2E" w:rsidRPr="00CC6309" w:rsidRDefault="00002D2E" w:rsidP="00D9108E">
      <w:pPr>
        <w:jc w:val="center"/>
        <w:rPr>
          <w:szCs w:val="28"/>
        </w:rPr>
      </w:pPr>
      <w:r w:rsidRPr="00CC6309">
        <w:rPr>
          <w:szCs w:val="28"/>
        </w:rPr>
        <w:t> </w:t>
      </w:r>
    </w:p>
    <w:p w:rsidR="00002D2E" w:rsidRPr="004927C8" w:rsidRDefault="00002D2E" w:rsidP="00D9108E">
      <w:pPr>
        <w:jc w:val="center"/>
        <w:rPr>
          <w:sz w:val="26"/>
          <w:szCs w:val="26"/>
        </w:rPr>
      </w:pPr>
      <w:r w:rsidRPr="004927C8">
        <w:rPr>
          <w:b/>
          <w:bCs/>
          <w:sz w:val="26"/>
          <w:szCs w:val="26"/>
        </w:rPr>
        <w:t xml:space="preserve">X. </w:t>
      </w:r>
      <w:proofErr w:type="gramStart"/>
      <w:r w:rsidRPr="004927C8">
        <w:rPr>
          <w:b/>
          <w:bCs/>
          <w:sz w:val="26"/>
          <w:szCs w:val="26"/>
        </w:rPr>
        <w:t>Контроль за</w:t>
      </w:r>
      <w:proofErr w:type="gramEnd"/>
      <w:r w:rsidRPr="004927C8">
        <w:rPr>
          <w:b/>
          <w:bCs/>
          <w:sz w:val="26"/>
          <w:szCs w:val="26"/>
        </w:rPr>
        <w:t xml:space="preserve"> реализацией инициативного проекта</w:t>
      </w:r>
    </w:p>
    <w:p w:rsidR="00002D2E" w:rsidRPr="00CC6309" w:rsidRDefault="00002D2E" w:rsidP="00D9108E">
      <w:pPr>
        <w:jc w:val="center"/>
        <w:rPr>
          <w:szCs w:val="28"/>
        </w:rPr>
      </w:pPr>
      <w:r w:rsidRPr="00CC6309">
        <w:rPr>
          <w:szCs w:val="28"/>
        </w:rPr>
        <w:t> </w:t>
      </w:r>
    </w:p>
    <w:p w:rsidR="00002D2E" w:rsidRPr="004927C8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84</w:t>
      </w:r>
      <w:r w:rsidR="00002D2E" w:rsidRPr="004927C8">
        <w:rPr>
          <w:sz w:val="26"/>
          <w:szCs w:val="26"/>
        </w:rPr>
        <w:t xml:space="preserve">. Инициаторы проекта, другие граждане, проживающие на территории </w:t>
      </w:r>
      <w:r w:rsidR="004927C8">
        <w:rPr>
          <w:sz w:val="26"/>
          <w:szCs w:val="26"/>
        </w:rPr>
        <w:t>Кавалеровского муниципального района</w:t>
      </w:r>
      <w:r w:rsidR="00011736">
        <w:rPr>
          <w:sz w:val="26"/>
          <w:szCs w:val="26"/>
        </w:rPr>
        <w:t>,</w:t>
      </w:r>
      <w:r w:rsidR="00002D2E" w:rsidRPr="004927C8">
        <w:rPr>
          <w:sz w:val="26"/>
          <w:szCs w:val="26"/>
        </w:rPr>
        <w:t xml:space="preserve"> а также иные лица, определяемые законодательством Российской Федерации, вправе осуществлять общественный </w:t>
      </w:r>
      <w:proofErr w:type="gramStart"/>
      <w:r w:rsidR="00002D2E" w:rsidRPr="004927C8">
        <w:rPr>
          <w:sz w:val="26"/>
          <w:szCs w:val="26"/>
        </w:rPr>
        <w:t>контроль за</w:t>
      </w:r>
      <w:proofErr w:type="gramEnd"/>
      <w:r w:rsidR="00002D2E" w:rsidRPr="004927C8">
        <w:rPr>
          <w:sz w:val="26"/>
          <w:szCs w:val="26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002D2E" w:rsidRPr="004927C8" w:rsidRDefault="005D4498" w:rsidP="00D910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85</w:t>
      </w:r>
      <w:r w:rsidR="00002D2E" w:rsidRPr="004927C8">
        <w:rPr>
          <w:sz w:val="26"/>
          <w:szCs w:val="26"/>
        </w:rPr>
        <w:t xml:space="preserve">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</w:t>
      </w:r>
      <w:r w:rsidR="004927C8">
        <w:rPr>
          <w:sz w:val="26"/>
          <w:szCs w:val="26"/>
        </w:rPr>
        <w:t>Кавалеровского муниципального района</w:t>
      </w:r>
      <w:r w:rsidR="00002D2E" w:rsidRPr="004927C8">
        <w:rPr>
          <w:sz w:val="26"/>
          <w:szCs w:val="26"/>
        </w:rPr>
        <w:t>» в сети «Интернет».</w:t>
      </w:r>
    </w:p>
    <w:p w:rsidR="00002D2E" w:rsidRPr="00CC6309" w:rsidRDefault="005D4498" w:rsidP="00D9108E">
      <w:pPr>
        <w:ind w:firstLine="709"/>
        <w:jc w:val="both"/>
        <w:rPr>
          <w:szCs w:val="28"/>
        </w:rPr>
      </w:pPr>
      <w:r>
        <w:rPr>
          <w:sz w:val="26"/>
          <w:szCs w:val="26"/>
        </w:rPr>
        <w:t>86</w:t>
      </w:r>
      <w:r w:rsidR="00002D2E" w:rsidRPr="004927C8">
        <w:rPr>
          <w:sz w:val="26"/>
          <w:szCs w:val="26"/>
        </w:rPr>
        <w:t xml:space="preserve">. Отчет администрации </w:t>
      </w:r>
      <w:r w:rsidR="004927C8">
        <w:rPr>
          <w:sz w:val="26"/>
          <w:szCs w:val="26"/>
        </w:rPr>
        <w:t>Кавалеровского муниципального района</w:t>
      </w:r>
      <w:r w:rsidR="00002D2E" w:rsidRPr="004927C8">
        <w:rPr>
          <w:sz w:val="26"/>
          <w:szCs w:val="26"/>
        </w:rPr>
        <w:t xml:space="preserve"> об итогах реализации инициативного проекта подлежит опубликованию (обнародованию) и размещению на официальном сайте администрации </w:t>
      </w:r>
      <w:r w:rsidR="004927C8">
        <w:rPr>
          <w:sz w:val="26"/>
          <w:szCs w:val="26"/>
        </w:rPr>
        <w:t>Кавалеровского муниципального района</w:t>
      </w:r>
      <w:r w:rsidR="00002D2E" w:rsidRPr="004927C8">
        <w:rPr>
          <w:sz w:val="26"/>
          <w:szCs w:val="26"/>
        </w:rPr>
        <w:t xml:space="preserve"> в сети «Интернет» в течение 30 календарных дней со дня завершения реализации инициативного проекта.</w:t>
      </w:r>
    </w:p>
    <w:p w:rsidR="007E3DB0" w:rsidRPr="004927C8" w:rsidRDefault="00002D2E" w:rsidP="00D9108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7E3DB0" w:rsidRPr="004927C8" w:rsidRDefault="009D433D" w:rsidP="00D9108E">
      <w:pPr>
        <w:pStyle w:val="a3"/>
        <w:tabs>
          <w:tab w:val="clear" w:pos="4153"/>
          <w:tab w:val="clear" w:pos="8306"/>
        </w:tabs>
        <w:ind w:firstLine="540"/>
        <w:jc w:val="both"/>
        <w:rPr>
          <w:sz w:val="26"/>
          <w:szCs w:val="26"/>
        </w:rPr>
      </w:pPr>
      <w:r w:rsidRPr="004927C8">
        <w:rPr>
          <w:sz w:val="26"/>
          <w:szCs w:val="26"/>
        </w:rPr>
        <w:t>2. Опубликовать настоящее решение в средствах  массовой информации.</w:t>
      </w:r>
    </w:p>
    <w:p w:rsidR="009D433D" w:rsidRPr="004927C8" w:rsidRDefault="009D433D" w:rsidP="00D9108E">
      <w:pPr>
        <w:pStyle w:val="a3"/>
        <w:tabs>
          <w:tab w:val="clear" w:pos="4153"/>
          <w:tab w:val="clear" w:pos="8306"/>
        </w:tabs>
        <w:ind w:firstLine="540"/>
        <w:jc w:val="both"/>
        <w:rPr>
          <w:sz w:val="26"/>
          <w:szCs w:val="26"/>
        </w:rPr>
      </w:pPr>
      <w:r w:rsidRPr="004927C8">
        <w:rPr>
          <w:sz w:val="26"/>
          <w:szCs w:val="26"/>
        </w:rPr>
        <w:t>3. Решение вступает в силу со дня его официального опубликования.</w:t>
      </w:r>
    </w:p>
    <w:p w:rsidR="009D433D" w:rsidRDefault="009D433D" w:rsidP="00D9108E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:rsidR="00D9108E" w:rsidRDefault="00D9108E" w:rsidP="00D9108E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:rsidR="003636A0" w:rsidRPr="004927C8" w:rsidRDefault="003636A0" w:rsidP="00D9108E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  <w:proofErr w:type="gramStart"/>
      <w:r w:rsidRPr="004927C8">
        <w:rPr>
          <w:sz w:val="26"/>
          <w:szCs w:val="26"/>
        </w:rPr>
        <w:t>Исполняющий</w:t>
      </w:r>
      <w:proofErr w:type="gramEnd"/>
      <w:r w:rsidRPr="004927C8">
        <w:rPr>
          <w:sz w:val="26"/>
          <w:szCs w:val="26"/>
        </w:rPr>
        <w:t xml:space="preserve"> обязанности г</w:t>
      </w:r>
      <w:r w:rsidR="009D433D" w:rsidRPr="004927C8">
        <w:rPr>
          <w:sz w:val="26"/>
          <w:szCs w:val="26"/>
        </w:rPr>
        <w:t>лав</w:t>
      </w:r>
      <w:r w:rsidRPr="004927C8">
        <w:rPr>
          <w:sz w:val="26"/>
          <w:szCs w:val="26"/>
        </w:rPr>
        <w:t>ы</w:t>
      </w:r>
      <w:r w:rsidR="009D433D" w:rsidRPr="004927C8">
        <w:rPr>
          <w:sz w:val="26"/>
          <w:szCs w:val="26"/>
        </w:rPr>
        <w:t xml:space="preserve"> </w:t>
      </w:r>
    </w:p>
    <w:p w:rsidR="009D433D" w:rsidRPr="004927C8" w:rsidRDefault="009D433D" w:rsidP="00D9108E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4927C8">
        <w:rPr>
          <w:sz w:val="26"/>
          <w:szCs w:val="26"/>
        </w:rPr>
        <w:t>Кавалеровского муниц</w:t>
      </w:r>
      <w:r w:rsidR="001138A8" w:rsidRPr="004927C8">
        <w:rPr>
          <w:sz w:val="26"/>
          <w:szCs w:val="26"/>
        </w:rPr>
        <w:t xml:space="preserve">ипального района </w:t>
      </w:r>
      <w:r w:rsidR="001138A8" w:rsidRPr="004927C8">
        <w:rPr>
          <w:sz w:val="26"/>
          <w:szCs w:val="26"/>
        </w:rPr>
        <w:tab/>
      </w:r>
      <w:r w:rsidR="001138A8" w:rsidRPr="004927C8">
        <w:rPr>
          <w:sz w:val="26"/>
          <w:szCs w:val="26"/>
        </w:rPr>
        <w:tab/>
      </w:r>
      <w:r w:rsidR="001138A8" w:rsidRPr="004927C8">
        <w:rPr>
          <w:sz w:val="26"/>
          <w:szCs w:val="26"/>
        </w:rPr>
        <w:tab/>
      </w:r>
      <w:r w:rsidR="001138A8" w:rsidRPr="004927C8">
        <w:rPr>
          <w:sz w:val="26"/>
          <w:szCs w:val="26"/>
        </w:rPr>
        <w:tab/>
      </w:r>
      <w:r w:rsidR="003636A0" w:rsidRPr="004927C8">
        <w:rPr>
          <w:sz w:val="26"/>
          <w:szCs w:val="26"/>
        </w:rPr>
        <w:t>А</w:t>
      </w:r>
      <w:r w:rsidR="001138A8" w:rsidRPr="004927C8">
        <w:rPr>
          <w:sz w:val="26"/>
          <w:szCs w:val="26"/>
        </w:rPr>
        <w:t>.</w:t>
      </w:r>
      <w:r w:rsidR="003636A0" w:rsidRPr="004927C8">
        <w:rPr>
          <w:sz w:val="26"/>
          <w:szCs w:val="26"/>
        </w:rPr>
        <w:t xml:space="preserve">С. </w:t>
      </w:r>
      <w:proofErr w:type="gramStart"/>
      <w:r w:rsidR="003636A0" w:rsidRPr="004927C8">
        <w:rPr>
          <w:sz w:val="26"/>
          <w:szCs w:val="26"/>
        </w:rPr>
        <w:t>Бурая</w:t>
      </w:r>
      <w:proofErr w:type="gramEnd"/>
    </w:p>
    <w:p w:rsidR="007E3DB0" w:rsidRDefault="007E3DB0" w:rsidP="00D9108E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:rsidR="00D9108E" w:rsidRPr="004927C8" w:rsidRDefault="00D9108E" w:rsidP="00D9108E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:rsidR="009D433D" w:rsidRDefault="009D433D" w:rsidP="00D9108E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4927C8">
        <w:rPr>
          <w:sz w:val="26"/>
          <w:szCs w:val="26"/>
        </w:rPr>
        <w:t>пгт Кавалерово</w:t>
      </w:r>
    </w:p>
    <w:p w:rsidR="009D433D" w:rsidRDefault="00437109" w:rsidP="00D9108E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4927C8">
        <w:rPr>
          <w:sz w:val="26"/>
          <w:szCs w:val="26"/>
        </w:rPr>
        <w:t xml:space="preserve">От </w:t>
      </w:r>
      <w:r w:rsidR="00996EC0">
        <w:rPr>
          <w:sz w:val="26"/>
          <w:szCs w:val="26"/>
        </w:rPr>
        <w:t xml:space="preserve"> 29 апреля </w:t>
      </w:r>
      <w:r w:rsidR="009F22C4" w:rsidRPr="004927C8">
        <w:rPr>
          <w:sz w:val="26"/>
          <w:szCs w:val="26"/>
        </w:rPr>
        <w:t>2021</w:t>
      </w:r>
      <w:r w:rsidR="007E3DB0" w:rsidRPr="004927C8">
        <w:rPr>
          <w:sz w:val="26"/>
          <w:szCs w:val="26"/>
        </w:rPr>
        <w:t xml:space="preserve"> года</w:t>
      </w:r>
    </w:p>
    <w:p w:rsidR="007E3DB0" w:rsidRPr="004927C8" w:rsidRDefault="00996EC0" w:rsidP="00D9108E">
      <w:pPr>
        <w:pStyle w:val="a3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>№  142</w:t>
      </w:r>
      <w:r w:rsidR="007E3DB0" w:rsidRPr="004927C8">
        <w:rPr>
          <w:sz w:val="26"/>
          <w:szCs w:val="26"/>
        </w:rPr>
        <w:t>-НПА</w:t>
      </w:r>
    </w:p>
    <w:p w:rsidR="00CA4AF0" w:rsidRDefault="00CA4AF0" w:rsidP="00D9108E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D9108E" w:rsidRDefault="00D9108E" w:rsidP="00D9108E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D9108E" w:rsidRDefault="00D9108E" w:rsidP="00D9108E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D9108E" w:rsidRDefault="00D9108E" w:rsidP="00D9108E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996EC0" w:rsidRDefault="00996EC0" w:rsidP="00D9108E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996EC0" w:rsidRDefault="00996EC0" w:rsidP="00D9108E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002D2E" w:rsidRPr="00011736" w:rsidRDefault="00011736" w:rsidP="00011736">
      <w:pPr>
        <w:ind w:left="7090"/>
        <w:rPr>
          <w:sz w:val="22"/>
          <w:szCs w:val="22"/>
        </w:rPr>
      </w:pPr>
      <w:r w:rsidRPr="00011736">
        <w:rPr>
          <w:sz w:val="22"/>
          <w:szCs w:val="22"/>
        </w:rPr>
        <w:lastRenderedPageBreak/>
        <w:t xml:space="preserve">       </w:t>
      </w:r>
      <w:r>
        <w:rPr>
          <w:sz w:val="22"/>
          <w:szCs w:val="22"/>
        </w:rPr>
        <w:t xml:space="preserve">   </w:t>
      </w:r>
      <w:r w:rsidR="00002D2E" w:rsidRPr="00011736">
        <w:rPr>
          <w:sz w:val="22"/>
          <w:szCs w:val="22"/>
        </w:rPr>
        <w:t>Приложение № 1</w:t>
      </w:r>
    </w:p>
    <w:p w:rsidR="00002D2E" w:rsidRPr="00011736" w:rsidRDefault="00011736" w:rsidP="00011736">
      <w:pPr>
        <w:ind w:left="4254"/>
        <w:jc w:val="both"/>
        <w:rPr>
          <w:sz w:val="22"/>
          <w:szCs w:val="22"/>
        </w:rPr>
      </w:pPr>
      <w:r w:rsidRPr="00011736">
        <w:rPr>
          <w:sz w:val="22"/>
          <w:szCs w:val="22"/>
        </w:rPr>
        <w:t xml:space="preserve">к </w:t>
      </w:r>
      <w:r w:rsidRPr="00011736">
        <w:rPr>
          <w:bCs/>
          <w:sz w:val="22"/>
          <w:szCs w:val="22"/>
        </w:rPr>
        <w:t>Порядку выдвижения, внесения, обсуждения, рассмотрения инициативных проектов, а также проведения их конкурсного отбора на территории Кавалеровского муниципального района</w:t>
      </w:r>
    </w:p>
    <w:p w:rsidR="00011736" w:rsidRPr="00011736" w:rsidRDefault="00011736" w:rsidP="00011736">
      <w:pPr>
        <w:rPr>
          <w:sz w:val="22"/>
          <w:szCs w:val="22"/>
        </w:rPr>
      </w:pPr>
    </w:p>
    <w:p w:rsidR="00002D2E" w:rsidRPr="00331C70" w:rsidRDefault="00011736" w:rsidP="0001173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2D2E"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b/>
          <w:bCs/>
          <w:sz w:val="24"/>
          <w:szCs w:val="24"/>
        </w:rPr>
        <w:t>ТИПОВАЯ ФОРМА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b/>
          <w:bCs/>
          <w:sz w:val="24"/>
          <w:szCs w:val="24"/>
        </w:rPr>
        <w:t>описания инициативного проекта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1. Наименование инициативного проекта: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_______________________________________________________________</w:t>
      </w:r>
      <w:r w:rsidR="00011736">
        <w:rPr>
          <w:sz w:val="24"/>
          <w:szCs w:val="24"/>
        </w:rPr>
        <w:t>______________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011736">
        <w:rPr>
          <w:sz w:val="24"/>
          <w:szCs w:val="24"/>
        </w:rPr>
        <w:t>_______________________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2. Место реализации инициативного проекта: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________________________________________________________________________________________________________________________________</w:t>
      </w:r>
      <w:r w:rsidR="00011736">
        <w:rPr>
          <w:sz w:val="24"/>
          <w:szCs w:val="24"/>
        </w:rPr>
        <w:t>__________________________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3. Объект общественной инфраструктуры, на развитие (создание) которого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направлен инициативный проект: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3.1. Тип объекта: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</w:t>
      </w:r>
      <w:r w:rsidR="00011736">
        <w:rPr>
          <w:sz w:val="24"/>
          <w:szCs w:val="24"/>
        </w:rPr>
        <w:t>_____________________________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________________________________________________________________________________________________________________________________</w:t>
      </w:r>
      <w:r w:rsidR="00011736">
        <w:rPr>
          <w:sz w:val="24"/>
          <w:szCs w:val="24"/>
        </w:rPr>
        <w:t>__________________________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proofErr w:type="gramStart"/>
      <w:r w:rsidRPr="00331C70">
        <w:rPr>
          <w:sz w:val="24"/>
          <w:szCs w:val="24"/>
        </w:rPr>
        <w:t>(описываются типы объекты, на которой направлен инициативный проект (например,</w:t>
      </w:r>
      <w:proofErr w:type="gramEnd"/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объект благоустройства; место массового отдыха населения; иной объект)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rPr>
          <w:sz w:val="24"/>
          <w:szCs w:val="24"/>
        </w:rPr>
      </w:pPr>
      <w:r w:rsidRPr="00331C70">
        <w:rPr>
          <w:sz w:val="24"/>
          <w:szCs w:val="24"/>
        </w:rPr>
        <w:t>3.2. Адрес объекта (при наличии):</w:t>
      </w:r>
    </w:p>
    <w:p w:rsidR="00002D2E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________________________________________________________________________________________________________________________________</w:t>
      </w:r>
      <w:r w:rsidR="00011736">
        <w:rPr>
          <w:sz w:val="24"/>
          <w:szCs w:val="24"/>
        </w:rPr>
        <w:t>__________________________</w:t>
      </w:r>
    </w:p>
    <w:p w:rsidR="00011736" w:rsidRPr="00331C70" w:rsidRDefault="00011736" w:rsidP="00002D2E">
      <w:pPr>
        <w:jc w:val="both"/>
        <w:rPr>
          <w:sz w:val="24"/>
          <w:szCs w:val="24"/>
        </w:rPr>
      </w:pP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4. Информация о  вопросе местного значения, в рамках  которого реализуется инициативный проект.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</w:t>
      </w:r>
      <w:r w:rsidR="00011736">
        <w:rPr>
          <w:sz w:val="24"/>
          <w:szCs w:val="24"/>
        </w:rPr>
        <w:t>_____________________________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proofErr w:type="gramStart"/>
      <w:r w:rsidRPr="00331C70">
        <w:rPr>
          <w:sz w:val="24"/>
          <w:szCs w:val="24"/>
        </w:rPr>
        <w:t>________________________________________________________________________________________________________________________________</w:t>
      </w:r>
      <w:r w:rsidR="00011736">
        <w:rPr>
          <w:sz w:val="24"/>
          <w:szCs w:val="24"/>
        </w:rPr>
        <w:t>__________________________</w:t>
      </w:r>
      <w:proofErr w:type="gramEnd"/>
    </w:p>
    <w:p w:rsidR="00002D2E" w:rsidRPr="00331C70" w:rsidRDefault="00002D2E" w:rsidP="00002D2E">
      <w:pPr>
        <w:jc w:val="center"/>
        <w:rPr>
          <w:sz w:val="24"/>
          <w:szCs w:val="24"/>
        </w:rPr>
      </w:pPr>
      <w:proofErr w:type="gramStart"/>
      <w:r w:rsidRPr="00331C70">
        <w:rPr>
          <w:sz w:val="24"/>
          <w:szCs w:val="24"/>
        </w:rPr>
        <w:t>(ссылки на законодательство Российской Федерации, законо</w:t>
      </w:r>
      <w:r w:rsidR="00934231">
        <w:rPr>
          <w:sz w:val="24"/>
          <w:szCs w:val="24"/>
        </w:rPr>
        <w:t>дательства Приморского края</w:t>
      </w:r>
      <w:r w:rsidRPr="00331C70">
        <w:rPr>
          <w:sz w:val="24"/>
          <w:szCs w:val="24"/>
        </w:rPr>
        <w:t>,</w:t>
      </w:r>
      <w:r w:rsidR="00011736">
        <w:rPr>
          <w:sz w:val="24"/>
          <w:szCs w:val="24"/>
        </w:rPr>
        <w:t xml:space="preserve"> </w:t>
      </w:r>
      <w:r w:rsidRPr="00331C70">
        <w:rPr>
          <w:sz w:val="24"/>
          <w:szCs w:val="24"/>
        </w:rPr>
        <w:t>соглашение  о передаче  осуществления  части  полномочий по решению</w:t>
      </w:r>
      <w:proofErr w:type="gramEnd"/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вопросов местного значения &lt;*&gt;.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5. Описание инициативного проекта: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5.1. Описание проблемы, на решение которой направлен инициативный проект: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_________________________________________________________________</w:t>
      </w:r>
      <w:r w:rsidR="00934231">
        <w:rPr>
          <w:sz w:val="24"/>
          <w:szCs w:val="24"/>
        </w:rPr>
        <w:t>____________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</w:t>
      </w:r>
      <w:r w:rsidR="00011736">
        <w:rPr>
          <w:sz w:val="24"/>
          <w:szCs w:val="24"/>
        </w:rPr>
        <w:t>_____________________________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</w:t>
      </w:r>
      <w:r w:rsidR="00011736">
        <w:rPr>
          <w:sz w:val="24"/>
          <w:szCs w:val="24"/>
        </w:rPr>
        <w:t>_____________________________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proofErr w:type="gramStart"/>
      <w:r w:rsidRPr="00331C70">
        <w:rPr>
          <w:sz w:val="24"/>
          <w:szCs w:val="24"/>
        </w:rPr>
        <w:t>(суть проблемы, ее негативные социально-экономические последствия,</w:t>
      </w:r>
      <w:proofErr w:type="gramEnd"/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степень неотложности решения и так далее)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lastRenderedPageBreak/>
        <w:t>5.2. Обоснование предложений по разрешению указанной проблемы: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</w:t>
      </w:r>
      <w:r w:rsidR="00011736">
        <w:rPr>
          <w:sz w:val="24"/>
          <w:szCs w:val="24"/>
        </w:rPr>
        <w:t>_____________________________</w:t>
      </w:r>
    </w:p>
    <w:p w:rsidR="00002D2E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</w:t>
      </w:r>
      <w:r w:rsidR="00011736">
        <w:rPr>
          <w:sz w:val="24"/>
          <w:szCs w:val="24"/>
        </w:rPr>
        <w:t>_____________________________</w:t>
      </w:r>
    </w:p>
    <w:p w:rsidR="00011736" w:rsidRPr="00331C70" w:rsidRDefault="00011736" w:rsidP="00002D2E">
      <w:pPr>
        <w:jc w:val="both"/>
        <w:rPr>
          <w:sz w:val="24"/>
          <w:szCs w:val="24"/>
        </w:rPr>
      </w:pP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5.3. Ожидаемые результаты: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011736">
        <w:rPr>
          <w:sz w:val="24"/>
          <w:szCs w:val="24"/>
        </w:rPr>
        <w:t>___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</w:t>
      </w:r>
      <w:r w:rsidR="00011736">
        <w:rPr>
          <w:sz w:val="24"/>
          <w:szCs w:val="24"/>
        </w:rPr>
        <w:t>_____________________________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(указывается прогноз влияния реализации проекта на ситуацию</w:t>
      </w:r>
      <w:r w:rsidR="00011736">
        <w:rPr>
          <w:sz w:val="24"/>
          <w:szCs w:val="24"/>
        </w:rPr>
        <w:t xml:space="preserve"> </w:t>
      </w:r>
      <w:r w:rsidRPr="00331C70">
        <w:rPr>
          <w:sz w:val="24"/>
          <w:szCs w:val="24"/>
        </w:rPr>
        <w:t>в муниципальном образовании, ожидаемый социальный или экономический эффект</w:t>
      </w:r>
      <w:r w:rsidR="00934231">
        <w:rPr>
          <w:sz w:val="24"/>
          <w:szCs w:val="24"/>
        </w:rPr>
        <w:t xml:space="preserve"> </w:t>
      </w:r>
      <w:r w:rsidRPr="00331C70">
        <w:rPr>
          <w:sz w:val="24"/>
          <w:szCs w:val="24"/>
        </w:rPr>
        <w:t>для муниципального образования)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5.4. Предварительный расчет необходимых расходов на реализацию инициативного проекта: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934231">
        <w:rPr>
          <w:sz w:val="24"/>
          <w:szCs w:val="24"/>
        </w:rPr>
        <w:t>___________________________________________</w:t>
      </w:r>
    </w:p>
    <w:p w:rsidR="00002D2E" w:rsidRPr="00934231" w:rsidRDefault="00002D2E" w:rsidP="00002D2E">
      <w:pPr>
        <w:jc w:val="center"/>
        <w:rPr>
          <w:sz w:val="22"/>
          <w:szCs w:val="22"/>
        </w:rPr>
      </w:pPr>
      <w:proofErr w:type="gramStart"/>
      <w:r w:rsidRPr="00934231">
        <w:rPr>
          <w:sz w:val="22"/>
          <w:szCs w:val="22"/>
        </w:rPr>
        <w:t>(указываются: локальные  сметы  (сводный  сметный  расчет)  на  работы (услуги) в  рамках инициативного  проекта; проектная документация на работы (услуги) в рамках проекта;</w:t>
      </w:r>
      <w:r w:rsidR="00934231" w:rsidRPr="00934231">
        <w:rPr>
          <w:sz w:val="22"/>
          <w:szCs w:val="22"/>
        </w:rPr>
        <w:t xml:space="preserve"> </w:t>
      </w:r>
      <w:r w:rsidRPr="00934231">
        <w:rPr>
          <w:sz w:val="22"/>
          <w:szCs w:val="22"/>
        </w:rPr>
        <w:t>прайс-листы  и   другая   информация,   подтверждающая  стоимость</w:t>
      </w:r>
      <w:r w:rsidR="00934231">
        <w:rPr>
          <w:sz w:val="22"/>
          <w:szCs w:val="22"/>
        </w:rPr>
        <w:t xml:space="preserve"> </w:t>
      </w:r>
      <w:r w:rsidRPr="00934231">
        <w:rPr>
          <w:sz w:val="22"/>
          <w:szCs w:val="22"/>
        </w:rPr>
        <w:t>материалов,   оборудования,   являющегося   неотъемлемой   частью</w:t>
      </w:r>
      <w:r w:rsidR="00934231">
        <w:rPr>
          <w:sz w:val="22"/>
          <w:szCs w:val="22"/>
        </w:rPr>
        <w:t xml:space="preserve"> </w:t>
      </w:r>
      <w:r w:rsidRPr="00934231">
        <w:rPr>
          <w:sz w:val="22"/>
          <w:szCs w:val="22"/>
        </w:rPr>
        <w:t>выполняемого инициативного проекта, работ (услуг)</w:t>
      </w:r>
      <w:proofErr w:type="gramEnd"/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6. Информация для оценки заявки на участие в конкурсном отборе: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6.1. Количество  граждан,  принявших  участие  в  выдвижении  инициативного проекта: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_____________________________________________________________________________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 xml:space="preserve">6.2. </w:t>
      </w:r>
      <w:proofErr w:type="gramStart"/>
      <w:r w:rsidRPr="00331C70">
        <w:rPr>
          <w:sz w:val="24"/>
          <w:szCs w:val="24"/>
        </w:rPr>
        <w:t>Количество благополучателей&lt;*&gt;, которые будут пользоваться</w:t>
      </w:r>
      <w:r w:rsidR="00934231">
        <w:rPr>
          <w:sz w:val="24"/>
          <w:szCs w:val="24"/>
        </w:rPr>
        <w:t xml:space="preserve"> </w:t>
      </w:r>
      <w:r w:rsidRPr="00331C70">
        <w:rPr>
          <w:sz w:val="24"/>
          <w:szCs w:val="24"/>
        </w:rPr>
        <w:t>результатами  реализованного  проекта  регулярно  (не  реже  одного  раза в</w:t>
      </w:r>
      <w:proofErr w:type="gramEnd"/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месяц):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6652"/>
        <w:gridCol w:w="2167"/>
      </w:tblGrid>
      <w:tr w:rsidR="00002D2E" w:rsidRPr="00331C70" w:rsidTr="00A151B9"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D2E" w:rsidRPr="00331C70" w:rsidRDefault="00934231" w:rsidP="0093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proofErr w:type="gramStart"/>
            <w:r w:rsidRPr="00331C70">
              <w:rPr>
                <w:sz w:val="24"/>
                <w:szCs w:val="24"/>
              </w:rPr>
              <w:t>п</w:t>
            </w:r>
            <w:proofErr w:type="gramEnd"/>
            <w:r w:rsidRPr="00331C70">
              <w:rPr>
                <w:sz w:val="24"/>
                <w:szCs w:val="24"/>
              </w:rPr>
              <w:t>/п</w:t>
            </w:r>
          </w:p>
        </w:tc>
        <w:tc>
          <w:tcPr>
            <w:tcW w:w="6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Наименование групп населения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Количество (человек)</w:t>
            </w:r>
          </w:p>
        </w:tc>
      </w:tr>
      <w:tr w:rsidR="00002D2E" w:rsidRPr="00331C70" w:rsidTr="00A151B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3</w:t>
            </w:r>
          </w:p>
        </w:tc>
      </w:tr>
      <w:tr w:rsidR="00002D2E" w:rsidRPr="00331C70" w:rsidTr="00A151B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1.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rPr>
          <w:trHeight w:val="421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Всего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</w:tbl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--------------------------------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&lt;*&gt; Примеры благополучателей: благополучатели ремонта библиотеки - зарегистрированные пользователи библиотеки и трудовой коллектив; благополучатели установки детской или спортивной площадки - все жители в зоне пешеходной доступности (радиус - 300 метров) и т.д.</w:t>
      </w:r>
    </w:p>
    <w:p w:rsidR="00934231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7. Планируемые источники финансирования проекта: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5079"/>
        <w:gridCol w:w="1671"/>
        <w:gridCol w:w="1672"/>
      </w:tblGrid>
      <w:tr w:rsidR="00002D2E" w:rsidRPr="00331C70" w:rsidTr="00A151B9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D2E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№</w:t>
            </w:r>
          </w:p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proofErr w:type="gramStart"/>
            <w:r w:rsidRPr="00331C70">
              <w:rPr>
                <w:sz w:val="24"/>
                <w:szCs w:val="24"/>
              </w:rPr>
              <w:t>п</w:t>
            </w:r>
            <w:proofErr w:type="gramEnd"/>
            <w:r w:rsidRPr="00331C70">
              <w:rPr>
                <w:sz w:val="24"/>
                <w:szCs w:val="24"/>
              </w:rPr>
              <w:t>/п</w:t>
            </w:r>
          </w:p>
        </w:tc>
        <w:tc>
          <w:tcPr>
            <w:tcW w:w="5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Вид источника &lt;*&gt;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D2E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Сумма</w:t>
            </w:r>
          </w:p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(тыс. рублей)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 xml:space="preserve">Доля в общей сумме проекта </w:t>
            </w:r>
            <w:r w:rsidRPr="00331C70">
              <w:rPr>
                <w:sz w:val="24"/>
                <w:szCs w:val="24"/>
              </w:rPr>
              <w:lastRenderedPageBreak/>
              <w:t>(процентов)</w:t>
            </w:r>
          </w:p>
        </w:tc>
      </w:tr>
      <w:tr w:rsidR="00002D2E" w:rsidRPr="00331C70" w:rsidTr="00A151B9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4</w:t>
            </w:r>
          </w:p>
        </w:tc>
      </w:tr>
      <w:tr w:rsidR="00002D2E" w:rsidRPr="00331C70" w:rsidTr="00A151B9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1.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Средства местного  бюджета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934231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Средства физических лиц, поступившие в местный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bookmarkStart w:id="1" w:name="P398"/>
            <w:bookmarkEnd w:id="1"/>
            <w:r w:rsidRPr="00331C70">
              <w:rPr>
                <w:sz w:val="24"/>
                <w:szCs w:val="24"/>
              </w:rPr>
              <w:t>3.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934231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c>
          <w:tcPr>
            <w:tcW w:w="5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Всего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</w:tbl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7.1. Вклад юридических лиц, индивидуальных предпринимателей (при наличии): &lt;*&gt;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6633"/>
        <w:gridCol w:w="1757"/>
      </w:tblGrid>
      <w:tr w:rsidR="00002D2E" w:rsidRPr="00331C70" w:rsidTr="00A151B9"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D2E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№</w:t>
            </w:r>
          </w:p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proofErr w:type="gramStart"/>
            <w:r w:rsidRPr="00331C70">
              <w:rPr>
                <w:sz w:val="24"/>
                <w:szCs w:val="24"/>
              </w:rPr>
              <w:t>п</w:t>
            </w:r>
            <w:proofErr w:type="gramEnd"/>
            <w:r w:rsidRPr="00331C70">
              <w:rPr>
                <w:sz w:val="24"/>
                <w:szCs w:val="24"/>
              </w:rPr>
              <w:t>/п</w:t>
            </w:r>
          </w:p>
        </w:tc>
        <w:tc>
          <w:tcPr>
            <w:tcW w:w="6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Сумма (тыс. рублей)</w:t>
            </w:r>
          </w:p>
        </w:tc>
      </w:tr>
      <w:tr w:rsidR="00002D2E" w:rsidRPr="00331C70" w:rsidTr="00A151B9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3</w:t>
            </w:r>
          </w:p>
        </w:tc>
      </w:tr>
      <w:tr w:rsidR="00002D2E" w:rsidRPr="00331C70" w:rsidTr="00A151B9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Всего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</w:tbl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--------------------------------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proofErr w:type="gramStart"/>
      <w:r w:rsidRPr="00331C70">
        <w:rPr>
          <w:sz w:val="24"/>
          <w:szCs w:val="24"/>
        </w:rPr>
        <w:t>&lt;*&gt;Объем средств юридических лиц и индивидуальных предпринимателей (безвозмездных поступлений от юридических лиц и индивидуальных предпринимателей) подтверждается гарантийными письмами, копии которых прикладываются к заявке).</w:t>
      </w:r>
      <w:proofErr w:type="gramEnd"/>
    </w:p>
    <w:p w:rsidR="00002D2E" w:rsidRPr="00331C70" w:rsidRDefault="00002D2E" w:rsidP="00002D2E">
      <w:pPr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7.2. Количество граждан, изъявивших желание принять трудовое участие в реализации проекта (согласно протоколу собрания граждан о выдвижении инициативы):</w:t>
      </w:r>
    </w:p>
    <w:p w:rsidR="00002D2E" w:rsidRPr="00331C70" w:rsidRDefault="00002D2E" w:rsidP="00002D2E">
      <w:pPr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 w:rsidR="00934231">
        <w:rPr>
          <w:sz w:val="24"/>
          <w:szCs w:val="24"/>
        </w:rPr>
        <w:t>__________________________________________________________</w:t>
      </w:r>
    </w:p>
    <w:p w:rsidR="00934231" w:rsidRDefault="00934231" w:rsidP="00002D2E">
      <w:pPr>
        <w:jc w:val="both"/>
        <w:rPr>
          <w:sz w:val="24"/>
          <w:szCs w:val="24"/>
        </w:rPr>
      </w:pP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7.3. Нефинансовые формы участия в реализации проекта (кроме трудового участия, предусмотренного пунктом 7.2):</w:t>
      </w:r>
    </w:p>
    <w:p w:rsidR="00934231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934231" w:rsidRPr="00331C70" w:rsidRDefault="00934231" w:rsidP="00002D2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3501"/>
        <w:gridCol w:w="2604"/>
        <w:gridCol w:w="1403"/>
        <w:gridCol w:w="1411"/>
      </w:tblGrid>
      <w:tr w:rsidR="00002D2E" w:rsidRPr="00331C70" w:rsidTr="00A151B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D2E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№</w:t>
            </w:r>
          </w:p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proofErr w:type="gramStart"/>
            <w:r w:rsidRPr="00331C70">
              <w:rPr>
                <w:sz w:val="24"/>
                <w:szCs w:val="24"/>
              </w:rPr>
              <w:t>п</w:t>
            </w:r>
            <w:proofErr w:type="gramEnd"/>
            <w:r w:rsidRPr="00331C70">
              <w:rPr>
                <w:sz w:val="24"/>
                <w:szCs w:val="24"/>
              </w:rPr>
              <w:t>/п</w:t>
            </w:r>
          </w:p>
        </w:tc>
        <w:tc>
          <w:tcPr>
            <w:tcW w:w="3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Наименование формы нефинансового участия &lt;*&gt;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Количество (единиц)</w:t>
            </w:r>
          </w:p>
        </w:tc>
      </w:tr>
      <w:tr w:rsidR="00002D2E" w:rsidRPr="00331C70" w:rsidTr="00A151B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5</w:t>
            </w:r>
          </w:p>
        </w:tc>
      </w:tr>
      <w:tr w:rsidR="00002D2E" w:rsidRPr="00331C70" w:rsidTr="00A151B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1.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Всего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</w:tbl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--------------------------------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&lt;*&gt; Примеры нефинансовых форм участия: 1) предоставление материалов; 2) предоставление техники и оборудования; 3) вывоз мусора и тому подобное.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8. Плановая дата окончания реализации инициативного проекта:</w:t>
      </w:r>
      <w:r w:rsidR="00934231">
        <w:rPr>
          <w:sz w:val="24"/>
          <w:szCs w:val="24"/>
        </w:rPr>
        <w:t xml:space="preserve"> </w:t>
      </w:r>
      <w:r w:rsidRPr="00331C70">
        <w:rPr>
          <w:sz w:val="24"/>
          <w:szCs w:val="24"/>
        </w:rPr>
        <w:t xml:space="preserve">_____ _________________ </w:t>
      </w:r>
      <w:proofErr w:type="gramStart"/>
      <w:r w:rsidRPr="00331C70">
        <w:rPr>
          <w:sz w:val="24"/>
          <w:szCs w:val="24"/>
        </w:rPr>
        <w:t>г</w:t>
      </w:r>
      <w:proofErr w:type="gramEnd"/>
      <w:r w:rsidRPr="00331C70">
        <w:rPr>
          <w:sz w:val="24"/>
          <w:szCs w:val="24"/>
        </w:rPr>
        <w:t>.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9. Дополнительная информация и комментарии (при необходимости).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________________________________________________________________________________________________________________________________</w:t>
      </w:r>
      <w:r w:rsidR="00934231">
        <w:rPr>
          <w:sz w:val="24"/>
          <w:szCs w:val="24"/>
        </w:rPr>
        <w:t>__________________________</w:t>
      </w:r>
    </w:p>
    <w:p w:rsidR="00002D2E" w:rsidRPr="00331C70" w:rsidRDefault="00934231" w:rsidP="00002D2E">
      <w:pPr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002D2E" w:rsidRPr="00331C70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"___"___________20__ г. ______________________________________  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  <w:proofErr w:type="gramStart"/>
      <w:r w:rsidRPr="00331C70">
        <w:rPr>
          <w:sz w:val="24"/>
          <w:szCs w:val="24"/>
        </w:rPr>
        <w:t>(ФИО, инициатора проекта/представителя инициативной группы, которому делегированы полномочия представлять интересы инициативной группы</w:t>
      </w:r>
      <w:proofErr w:type="gramEnd"/>
    </w:p>
    <w:p w:rsidR="00002D2E" w:rsidRPr="00331C70" w:rsidRDefault="00002D2E" w:rsidP="00002D2E">
      <w:pPr>
        <w:spacing w:before="100" w:beforeAutospacing="1" w:after="100" w:afterAutospacing="1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Default="00002D2E" w:rsidP="00002D2E">
      <w:pPr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4927C8" w:rsidRDefault="004927C8" w:rsidP="00002D2E">
      <w:pPr>
        <w:rPr>
          <w:sz w:val="24"/>
          <w:szCs w:val="24"/>
        </w:rPr>
      </w:pPr>
    </w:p>
    <w:p w:rsidR="004927C8" w:rsidRDefault="004927C8" w:rsidP="00002D2E">
      <w:pPr>
        <w:rPr>
          <w:sz w:val="24"/>
          <w:szCs w:val="24"/>
        </w:rPr>
      </w:pPr>
    </w:p>
    <w:p w:rsidR="004927C8" w:rsidRDefault="004927C8" w:rsidP="00002D2E">
      <w:pPr>
        <w:rPr>
          <w:sz w:val="24"/>
          <w:szCs w:val="24"/>
        </w:rPr>
      </w:pPr>
    </w:p>
    <w:p w:rsidR="004927C8" w:rsidRDefault="004927C8" w:rsidP="00002D2E">
      <w:pPr>
        <w:rPr>
          <w:sz w:val="24"/>
          <w:szCs w:val="24"/>
        </w:rPr>
      </w:pPr>
    </w:p>
    <w:p w:rsidR="004927C8" w:rsidRDefault="004927C8" w:rsidP="00002D2E">
      <w:pPr>
        <w:rPr>
          <w:sz w:val="24"/>
          <w:szCs w:val="24"/>
        </w:rPr>
      </w:pPr>
    </w:p>
    <w:p w:rsidR="004927C8" w:rsidRDefault="004927C8" w:rsidP="00002D2E">
      <w:pPr>
        <w:rPr>
          <w:sz w:val="24"/>
          <w:szCs w:val="24"/>
        </w:rPr>
      </w:pPr>
    </w:p>
    <w:p w:rsidR="004927C8" w:rsidRDefault="004927C8" w:rsidP="00002D2E">
      <w:pPr>
        <w:rPr>
          <w:sz w:val="24"/>
          <w:szCs w:val="24"/>
        </w:rPr>
      </w:pPr>
    </w:p>
    <w:p w:rsidR="004927C8" w:rsidRDefault="004927C8" w:rsidP="00002D2E">
      <w:pPr>
        <w:rPr>
          <w:sz w:val="24"/>
          <w:szCs w:val="24"/>
        </w:rPr>
      </w:pPr>
    </w:p>
    <w:p w:rsidR="004927C8" w:rsidRDefault="004927C8" w:rsidP="00002D2E">
      <w:pPr>
        <w:rPr>
          <w:sz w:val="24"/>
          <w:szCs w:val="24"/>
        </w:rPr>
      </w:pPr>
    </w:p>
    <w:p w:rsidR="004927C8" w:rsidRDefault="004927C8" w:rsidP="00002D2E">
      <w:pPr>
        <w:rPr>
          <w:sz w:val="24"/>
          <w:szCs w:val="24"/>
        </w:rPr>
      </w:pPr>
    </w:p>
    <w:p w:rsidR="00934231" w:rsidRDefault="00934231" w:rsidP="00002D2E">
      <w:pPr>
        <w:rPr>
          <w:sz w:val="24"/>
          <w:szCs w:val="24"/>
        </w:rPr>
      </w:pPr>
    </w:p>
    <w:p w:rsidR="00934231" w:rsidRDefault="00934231" w:rsidP="00002D2E">
      <w:pPr>
        <w:rPr>
          <w:sz w:val="24"/>
          <w:szCs w:val="24"/>
        </w:rPr>
      </w:pPr>
    </w:p>
    <w:p w:rsidR="00934231" w:rsidRDefault="00934231" w:rsidP="00002D2E">
      <w:pPr>
        <w:rPr>
          <w:sz w:val="24"/>
          <w:szCs w:val="24"/>
        </w:rPr>
      </w:pPr>
    </w:p>
    <w:p w:rsidR="00934231" w:rsidRDefault="00934231" w:rsidP="00002D2E">
      <w:pPr>
        <w:rPr>
          <w:sz w:val="24"/>
          <w:szCs w:val="24"/>
        </w:rPr>
      </w:pPr>
    </w:p>
    <w:p w:rsidR="00934231" w:rsidRDefault="00934231" w:rsidP="00002D2E">
      <w:pPr>
        <w:rPr>
          <w:sz w:val="24"/>
          <w:szCs w:val="24"/>
        </w:rPr>
      </w:pPr>
    </w:p>
    <w:p w:rsidR="00934231" w:rsidRDefault="00934231" w:rsidP="00002D2E">
      <w:pPr>
        <w:rPr>
          <w:sz w:val="24"/>
          <w:szCs w:val="24"/>
        </w:rPr>
      </w:pPr>
    </w:p>
    <w:p w:rsidR="00934231" w:rsidRDefault="00934231" w:rsidP="00002D2E">
      <w:pPr>
        <w:rPr>
          <w:sz w:val="24"/>
          <w:szCs w:val="24"/>
        </w:rPr>
      </w:pPr>
    </w:p>
    <w:p w:rsidR="00934231" w:rsidRDefault="00934231" w:rsidP="00002D2E">
      <w:pPr>
        <w:rPr>
          <w:sz w:val="24"/>
          <w:szCs w:val="24"/>
        </w:rPr>
      </w:pPr>
    </w:p>
    <w:p w:rsidR="00934231" w:rsidRDefault="00934231" w:rsidP="00002D2E">
      <w:pPr>
        <w:rPr>
          <w:sz w:val="24"/>
          <w:szCs w:val="24"/>
        </w:rPr>
      </w:pPr>
    </w:p>
    <w:p w:rsidR="00934231" w:rsidRDefault="00934231" w:rsidP="00002D2E">
      <w:pPr>
        <w:rPr>
          <w:sz w:val="24"/>
          <w:szCs w:val="24"/>
        </w:rPr>
      </w:pPr>
    </w:p>
    <w:p w:rsidR="00934231" w:rsidRDefault="00934231" w:rsidP="00002D2E">
      <w:pPr>
        <w:rPr>
          <w:sz w:val="24"/>
          <w:szCs w:val="24"/>
        </w:rPr>
      </w:pPr>
    </w:p>
    <w:p w:rsidR="004927C8" w:rsidRDefault="004927C8" w:rsidP="00002D2E">
      <w:pPr>
        <w:rPr>
          <w:sz w:val="24"/>
          <w:szCs w:val="24"/>
        </w:rPr>
      </w:pPr>
    </w:p>
    <w:p w:rsidR="004927C8" w:rsidRDefault="004927C8" w:rsidP="00002D2E">
      <w:pPr>
        <w:rPr>
          <w:sz w:val="24"/>
          <w:szCs w:val="24"/>
        </w:rPr>
      </w:pPr>
    </w:p>
    <w:p w:rsidR="004927C8" w:rsidRDefault="004927C8" w:rsidP="00002D2E">
      <w:pPr>
        <w:rPr>
          <w:sz w:val="24"/>
          <w:szCs w:val="24"/>
        </w:rPr>
      </w:pPr>
    </w:p>
    <w:p w:rsidR="004927C8" w:rsidRDefault="004927C8" w:rsidP="00002D2E">
      <w:pPr>
        <w:rPr>
          <w:sz w:val="24"/>
          <w:szCs w:val="24"/>
        </w:rPr>
      </w:pPr>
    </w:p>
    <w:p w:rsidR="004927C8" w:rsidRDefault="004927C8" w:rsidP="00002D2E">
      <w:pPr>
        <w:rPr>
          <w:sz w:val="24"/>
          <w:szCs w:val="24"/>
        </w:rPr>
      </w:pPr>
    </w:p>
    <w:p w:rsidR="00DF4568" w:rsidRDefault="00DF4568" w:rsidP="00002D2E">
      <w:pPr>
        <w:rPr>
          <w:sz w:val="24"/>
          <w:szCs w:val="24"/>
        </w:rPr>
      </w:pPr>
    </w:p>
    <w:p w:rsidR="00D9108E" w:rsidRDefault="00D9108E" w:rsidP="00002D2E">
      <w:pPr>
        <w:rPr>
          <w:sz w:val="24"/>
          <w:szCs w:val="24"/>
        </w:rPr>
      </w:pPr>
    </w:p>
    <w:p w:rsidR="00D9108E" w:rsidRDefault="00D9108E" w:rsidP="00002D2E">
      <w:pPr>
        <w:rPr>
          <w:sz w:val="24"/>
          <w:szCs w:val="24"/>
        </w:rPr>
      </w:pPr>
    </w:p>
    <w:p w:rsidR="00934231" w:rsidRPr="00011736" w:rsidRDefault="00934231" w:rsidP="00934231">
      <w:pPr>
        <w:ind w:left="7090"/>
        <w:rPr>
          <w:sz w:val="22"/>
          <w:szCs w:val="22"/>
        </w:rPr>
      </w:pPr>
      <w:r w:rsidRPr="00011736">
        <w:rPr>
          <w:sz w:val="22"/>
          <w:szCs w:val="22"/>
        </w:rPr>
        <w:lastRenderedPageBreak/>
        <w:t xml:space="preserve">        </w:t>
      </w:r>
      <w:r>
        <w:rPr>
          <w:sz w:val="22"/>
          <w:szCs w:val="22"/>
        </w:rPr>
        <w:t xml:space="preserve">   Приложение № 2</w:t>
      </w:r>
    </w:p>
    <w:p w:rsidR="00934231" w:rsidRPr="00011736" w:rsidRDefault="00934231" w:rsidP="00934231">
      <w:pPr>
        <w:ind w:left="4254"/>
        <w:jc w:val="both"/>
        <w:rPr>
          <w:sz w:val="22"/>
          <w:szCs w:val="22"/>
        </w:rPr>
      </w:pPr>
      <w:r w:rsidRPr="00011736">
        <w:rPr>
          <w:sz w:val="22"/>
          <w:szCs w:val="22"/>
        </w:rPr>
        <w:t xml:space="preserve">к </w:t>
      </w:r>
      <w:r w:rsidRPr="00011736">
        <w:rPr>
          <w:bCs/>
          <w:sz w:val="22"/>
          <w:szCs w:val="22"/>
        </w:rPr>
        <w:t>Порядку выдвижения, внесения, обсуждения, рассмотрения инициативных проектов, а также проведения их конкурсного отбора на территории Кавалеровского муниципального района</w:t>
      </w:r>
    </w:p>
    <w:p w:rsidR="00934231" w:rsidRDefault="00934231" w:rsidP="00002D2E">
      <w:pPr>
        <w:jc w:val="right"/>
        <w:rPr>
          <w:sz w:val="24"/>
          <w:szCs w:val="24"/>
        </w:rPr>
      </w:pPr>
    </w:p>
    <w:p w:rsidR="00934231" w:rsidRDefault="00934231" w:rsidP="00002D2E">
      <w:pPr>
        <w:jc w:val="right"/>
        <w:rPr>
          <w:sz w:val="24"/>
          <w:szCs w:val="24"/>
        </w:rPr>
      </w:pPr>
    </w:p>
    <w:p w:rsidR="00934231" w:rsidRDefault="00934231" w:rsidP="00002D2E">
      <w:pPr>
        <w:jc w:val="right"/>
        <w:rPr>
          <w:sz w:val="24"/>
          <w:szCs w:val="24"/>
        </w:rPr>
      </w:pPr>
    </w:p>
    <w:p w:rsidR="00002D2E" w:rsidRPr="00331C70" w:rsidRDefault="00002D2E" w:rsidP="00002D2E">
      <w:pPr>
        <w:jc w:val="right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b/>
          <w:bCs/>
          <w:sz w:val="24"/>
          <w:szCs w:val="24"/>
        </w:rPr>
        <w:t xml:space="preserve">ФОРМА 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b/>
          <w:bCs/>
          <w:sz w:val="24"/>
          <w:szCs w:val="24"/>
        </w:rPr>
        <w:t>подписного листа участника собрания граждан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tbl>
      <w:tblPr>
        <w:tblW w:w="10650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1561"/>
        <w:gridCol w:w="1276"/>
        <w:gridCol w:w="1560"/>
        <w:gridCol w:w="1844"/>
        <w:gridCol w:w="2269"/>
        <w:gridCol w:w="1574"/>
      </w:tblGrid>
      <w:tr w:rsidR="00934231" w:rsidRPr="00331C70" w:rsidTr="00A151B9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2D2E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№</w:t>
            </w:r>
          </w:p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proofErr w:type="gramStart"/>
            <w:r w:rsidRPr="00331C70">
              <w:rPr>
                <w:sz w:val="24"/>
                <w:szCs w:val="24"/>
              </w:rPr>
              <w:t>п</w:t>
            </w:r>
            <w:proofErr w:type="gramEnd"/>
            <w:r w:rsidRPr="00331C70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2D2E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 Ф.И.О</w:t>
            </w:r>
          </w:p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(последнее при наличии) 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2D2E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 Дата </w:t>
            </w:r>
          </w:p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рождения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2D2E" w:rsidRPr="00331C70" w:rsidRDefault="00002D2E" w:rsidP="00934231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 xml:space="preserve">Согласие на обработку персональных данных администрацией </w:t>
            </w:r>
            <w:r w:rsidR="00934231">
              <w:rPr>
                <w:sz w:val="24"/>
                <w:szCs w:val="24"/>
              </w:rPr>
              <w:t xml:space="preserve">Кавалеровского </w:t>
            </w:r>
            <w:r w:rsidRPr="00331C70">
              <w:rPr>
                <w:sz w:val="24"/>
                <w:szCs w:val="24"/>
              </w:rPr>
              <w:t>муниципаль</w:t>
            </w:r>
            <w:r w:rsidR="00934231">
              <w:rPr>
                <w:sz w:val="24"/>
                <w:szCs w:val="24"/>
              </w:rPr>
              <w:t>ного района</w:t>
            </w:r>
          </w:p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2D2E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Подпись,   дата</w:t>
            </w:r>
          </w:p>
          <w:p w:rsidR="00002D2E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ее внесения </w:t>
            </w:r>
          </w:p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934231" w:rsidRPr="00331C70" w:rsidTr="00A151B9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934231" w:rsidRPr="00331C70" w:rsidTr="00A151B9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934231" w:rsidRPr="00331C70" w:rsidTr="00A151B9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934231" w:rsidRPr="00331C70" w:rsidTr="00A151B9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934231" w:rsidRPr="00331C70" w:rsidTr="00A151B9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</w:tbl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"___"___________20__ г.           ______________________________________  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  <w:proofErr w:type="gramStart"/>
      <w:r w:rsidRPr="00331C70">
        <w:rPr>
          <w:sz w:val="24"/>
          <w:szCs w:val="24"/>
        </w:rPr>
        <w:t>(ФИО, инициатора проекта/представителя инициативной группы, которому делегированы полномочия представлять интересы инициативной группы</w:t>
      </w:r>
      <w:proofErr w:type="gramEnd"/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Default="00002D2E" w:rsidP="00002D2E">
      <w:pPr>
        <w:spacing w:before="100" w:beforeAutospacing="1" w:after="100" w:afterAutospacing="1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Default="00002D2E" w:rsidP="00002D2E">
      <w:pPr>
        <w:spacing w:before="100" w:beforeAutospacing="1" w:after="100" w:afterAutospacing="1"/>
        <w:rPr>
          <w:sz w:val="24"/>
          <w:szCs w:val="24"/>
        </w:rPr>
      </w:pPr>
    </w:p>
    <w:p w:rsidR="00002D2E" w:rsidRDefault="00002D2E" w:rsidP="00002D2E">
      <w:pPr>
        <w:spacing w:before="100" w:beforeAutospacing="1" w:after="100" w:afterAutospacing="1"/>
        <w:rPr>
          <w:sz w:val="24"/>
          <w:szCs w:val="24"/>
        </w:rPr>
      </w:pPr>
    </w:p>
    <w:p w:rsidR="00002D2E" w:rsidRDefault="00002D2E" w:rsidP="00002D2E">
      <w:pPr>
        <w:spacing w:before="100" w:beforeAutospacing="1" w:after="100" w:afterAutospacing="1"/>
        <w:rPr>
          <w:sz w:val="24"/>
          <w:szCs w:val="24"/>
        </w:rPr>
      </w:pPr>
    </w:p>
    <w:p w:rsidR="00002D2E" w:rsidRDefault="00002D2E" w:rsidP="00002D2E">
      <w:pPr>
        <w:spacing w:before="100" w:beforeAutospacing="1" w:after="100" w:afterAutospacing="1"/>
        <w:rPr>
          <w:sz w:val="24"/>
          <w:szCs w:val="24"/>
        </w:rPr>
      </w:pPr>
    </w:p>
    <w:p w:rsidR="00002D2E" w:rsidRDefault="00002D2E" w:rsidP="00002D2E">
      <w:pPr>
        <w:spacing w:before="100" w:beforeAutospacing="1" w:after="100" w:afterAutospacing="1"/>
        <w:rPr>
          <w:sz w:val="24"/>
          <w:szCs w:val="24"/>
        </w:rPr>
      </w:pPr>
    </w:p>
    <w:p w:rsidR="00002D2E" w:rsidRDefault="00002D2E" w:rsidP="00002D2E">
      <w:pPr>
        <w:spacing w:before="100" w:beforeAutospacing="1" w:after="100" w:afterAutospacing="1"/>
        <w:rPr>
          <w:sz w:val="24"/>
          <w:szCs w:val="24"/>
        </w:rPr>
      </w:pPr>
    </w:p>
    <w:p w:rsidR="00002D2E" w:rsidRDefault="00002D2E" w:rsidP="00002D2E">
      <w:pPr>
        <w:spacing w:before="100" w:beforeAutospacing="1" w:after="100" w:afterAutospacing="1"/>
        <w:rPr>
          <w:sz w:val="24"/>
          <w:szCs w:val="24"/>
        </w:rPr>
      </w:pPr>
    </w:p>
    <w:p w:rsidR="00002D2E" w:rsidRDefault="00002D2E" w:rsidP="00002D2E">
      <w:pPr>
        <w:spacing w:before="100" w:beforeAutospacing="1" w:after="100" w:afterAutospacing="1"/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DF4568" w:rsidRDefault="00DF4568" w:rsidP="00002D2E">
      <w:pPr>
        <w:rPr>
          <w:sz w:val="24"/>
          <w:szCs w:val="24"/>
        </w:rPr>
      </w:pPr>
    </w:p>
    <w:p w:rsidR="00934231" w:rsidRPr="00011736" w:rsidRDefault="00934231" w:rsidP="00934231">
      <w:pPr>
        <w:ind w:left="7090"/>
        <w:rPr>
          <w:sz w:val="22"/>
          <w:szCs w:val="22"/>
        </w:rPr>
      </w:pPr>
      <w:r w:rsidRPr="00011736">
        <w:rPr>
          <w:sz w:val="22"/>
          <w:szCs w:val="22"/>
        </w:rPr>
        <w:lastRenderedPageBreak/>
        <w:t xml:space="preserve">        </w:t>
      </w:r>
      <w:r>
        <w:rPr>
          <w:sz w:val="22"/>
          <w:szCs w:val="22"/>
        </w:rPr>
        <w:t xml:space="preserve">   Приложение № 3</w:t>
      </w:r>
    </w:p>
    <w:p w:rsidR="00934231" w:rsidRPr="00011736" w:rsidRDefault="00934231" w:rsidP="00934231">
      <w:pPr>
        <w:ind w:left="4254"/>
        <w:jc w:val="both"/>
        <w:rPr>
          <w:sz w:val="22"/>
          <w:szCs w:val="22"/>
        </w:rPr>
      </w:pPr>
      <w:r w:rsidRPr="00011736">
        <w:rPr>
          <w:sz w:val="22"/>
          <w:szCs w:val="22"/>
        </w:rPr>
        <w:t xml:space="preserve">к </w:t>
      </w:r>
      <w:r w:rsidRPr="00011736">
        <w:rPr>
          <w:bCs/>
          <w:sz w:val="22"/>
          <w:szCs w:val="22"/>
        </w:rPr>
        <w:t>Порядку выдвижения, внесения, обсуждения, рассмотрения инициативных проектов, а также проведения их конкурсного отбора на территории Кавалеровского муниципального района</w:t>
      </w:r>
    </w:p>
    <w:p w:rsidR="004927C8" w:rsidRPr="00331C70" w:rsidRDefault="004927C8" w:rsidP="00002D2E">
      <w:pPr>
        <w:rPr>
          <w:sz w:val="24"/>
          <w:szCs w:val="24"/>
        </w:rPr>
      </w:pP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b/>
          <w:bCs/>
          <w:sz w:val="24"/>
          <w:szCs w:val="24"/>
        </w:rPr>
        <w:t>ФОРМА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b/>
          <w:bCs/>
          <w:sz w:val="24"/>
          <w:szCs w:val="24"/>
        </w:rPr>
        <w:t>протокола собрания граждан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1. Дата проведения собрания: «__» ___________ 20__ г.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2. Место проведения собрания: _________________________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3. Время начала собрания: __ час</w:t>
      </w:r>
      <w:proofErr w:type="gramStart"/>
      <w:r w:rsidRPr="00331C70">
        <w:rPr>
          <w:sz w:val="24"/>
          <w:szCs w:val="24"/>
        </w:rPr>
        <w:t>.</w:t>
      </w:r>
      <w:proofErr w:type="gramEnd"/>
      <w:r w:rsidRPr="00331C70">
        <w:rPr>
          <w:sz w:val="24"/>
          <w:szCs w:val="24"/>
        </w:rPr>
        <w:t xml:space="preserve"> __ </w:t>
      </w:r>
      <w:proofErr w:type="gramStart"/>
      <w:r w:rsidRPr="00331C70">
        <w:rPr>
          <w:sz w:val="24"/>
          <w:szCs w:val="24"/>
        </w:rPr>
        <w:t>м</w:t>
      </w:r>
      <w:proofErr w:type="gramEnd"/>
      <w:r w:rsidRPr="00331C70">
        <w:rPr>
          <w:sz w:val="24"/>
          <w:szCs w:val="24"/>
        </w:rPr>
        <w:t>ин.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4. Время окончания собрания: __ час</w:t>
      </w:r>
      <w:proofErr w:type="gramStart"/>
      <w:r w:rsidRPr="00331C70">
        <w:rPr>
          <w:sz w:val="24"/>
          <w:szCs w:val="24"/>
        </w:rPr>
        <w:t>.</w:t>
      </w:r>
      <w:proofErr w:type="gramEnd"/>
      <w:r w:rsidRPr="00331C70">
        <w:rPr>
          <w:sz w:val="24"/>
          <w:szCs w:val="24"/>
        </w:rPr>
        <w:t xml:space="preserve"> __ </w:t>
      </w:r>
      <w:proofErr w:type="gramStart"/>
      <w:r w:rsidRPr="00331C70">
        <w:rPr>
          <w:sz w:val="24"/>
          <w:szCs w:val="24"/>
        </w:rPr>
        <w:t>м</w:t>
      </w:r>
      <w:proofErr w:type="gramEnd"/>
      <w:r w:rsidRPr="00331C70">
        <w:rPr>
          <w:sz w:val="24"/>
          <w:szCs w:val="24"/>
        </w:rPr>
        <w:t>ин.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5. Повестка собрания: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934231">
        <w:rPr>
          <w:sz w:val="24"/>
          <w:szCs w:val="24"/>
        </w:rPr>
        <w:t>___________________________</w:t>
      </w:r>
    </w:p>
    <w:p w:rsidR="00002D2E" w:rsidRDefault="00002D2E" w:rsidP="00002D2E">
      <w:pPr>
        <w:rPr>
          <w:sz w:val="24"/>
          <w:szCs w:val="24"/>
        </w:rPr>
      </w:pPr>
      <w:r w:rsidRPr="00331C70">
        <w:rPr>
          <w:sz w:val="24"/>
          <w:szCs w:val="24"/>
        </w:rPr>
        <w:t>(указываются представленные на собрание граждан инициативные проекты)</w:t>
      </w:r>
    </w:p>
    <w:p w:rsidR="00934231" w:rsidRPr="00331C70" w:rsidRDefault="00934231" w:rsidP="00002D2E">
      <w:pPr>
        <w:rPr>
          <w:sz w:val="24"/>
          <w:szCs w:val="24"/>
        </w:rPr>
      </w:pP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6. Ход собрания: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4231">
        <w:rPr>
          <w:sz w:val="24"/>
          <w:szCs w:val="24"/>
        </w:rPr>
        <w:t>____</w:t>
      </w:r>
    </w:p>
    <w:p w:rsidR="00002D2E" w:rsidRPr="00934231" w:rsidRDefault="00002D2E" w:rsidP="00002D2E">
      <w:pPr>
        <w:jc w:val="center"/>
        <w:rPr>
          <w:sz w:val="22"/>
          <w:szCs w:val="22"/>
        </w:rPr>
      </w:pPr>
      <w:r w:rsidRPr="00934231">
        <w:rPr>
          <w:sz w:val="22"/>
          <w:szCs w:val="22"/>
        </w:rPr>
        <w:t>(кратко описывается ход проведения собрания граждан с указанием</w:t>
      </w:r>
      <w:r w:rsidR="00934231" w:rsidRPr="00934231">
        <w:rPr>
          <w:sz w:val="22"/>
          <w:szCs w:val="22"/>
        </w:rPr>
        <w:t xml:space="preserve"> </w:t>
      </w:r>
      <w:r w:rsidRPr="00934231">
        <w:rPr>
          <w:sz w:val="22"/>
          <w:szCs w:val="22"/>
        </w:rPr>
        <w:t xml:space="preserve">рассматриваемых инициативных </w:t>
      </w:r>
      <w:r w:rsidR="00934231">
        <w:rPr>
          <w:sz w:val="22"/>
          <w:szCs w:val="22"/>
        </w:rPr>
        <w:t xml:space="preserve">проектов, выступающих лиц и </w:t>
      </w:r>
      <w:r w:rsidRPr="00934231">
        <w:rPr>
          <w:sz w:val="22"/>
          <w:szCs w:val="22"/>
        </w:rPr>
        <w:t>их выступления по каждому вопросу, принятых решений по каждому вопросу, количества проголосовавших «за» инициативный проект)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7. Итоги собрания и принятые решения: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"/>
        <w:gridCol w:w="6095"/>
        <w:gridCol w:w="2494"/>
      </w:tblGrid>
      <w:tr w:rsidR="00002D2E" w:rsidRPr="00331C70" w:rsidTr="00A151B9"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 xml:space="preserve">№ </w:t>
            </w:r>
            <w:proofErr w:type="gramStart"/>
            <w:r w:rsidRPr="00331C70">
              <w:rPr>
                <w:sz w:val="24"/>
                <w:szCs w:val="24"/>
              </w:rPr>
              <w:t>п</w:t>
            </w:r>
            <w:proofErr w:type="gramEnd"/>
            <w:r w:rsidRPr="00331C70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Итоги собрания граждан и принятые решения</w:t>
            </w:r>
          </w:p>
        </w:tc>
      </w:tr>
      <w:tr w:rsidR="00002D2E" w:rsidRPr="00331C70" w:rsidTr="00A151B9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Количество граждан, присутствующих на собрании (чел.)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Наименование</w:t>
            </w:r>
            <w:r w:rsidR="00934231">
              <w:rPr>
                <w:sz w:val="24"/>
                <w:szCs w:val="24"/>
              </w:rPr>
              <w:t xml:space="preserve"> </w:t>
            </w:r>
            <w:r w:rsidRPr="00331C70">
              <w:rPr>
                <w:sz w:val="24"/>
                <w:szCs w:val="24"/>
              </w:rPr>
              <w:t>инициативного (ых)  проекта (ов), обсуждаемого (ых) на собрании граждан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Наименование проекта, выбранного для реализации в рамках поддержки местной инициативы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Сумма вклада населения в реализацию выбранного инициативного проекта (руб.)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Сумма вклада юридических лиц, индивидуальных предпринимателей, общественных организаций (руб.)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 xml:space="preserve">Иной вклад населения в реализацию выбранного проекта </w:t>
            </w:r>
            <w:r w:rsidRPr="00331C70">
              <w:rPr>
                <w:sz w:val="24"/>
                <w:szCs w:val="24"/>
              </w:rPr>
              <w:lastRenderedPageBreak/>
              <w:t>(трудовое участие, материалы и др.)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lastRenderedPageBreak/>
              <w:t> </w:t>
            </w:r>
          </w:p>
        </w:tc>
      </w:tr>
      <w:tr w:rsidR="00002D2E" w:rsidRPr="00331C70" w:rsidTr="00A151B9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Инициатор проекта/представитель инициативной группы (Ф.И.О., тел., электронный адрес)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Состав инициативной группы (чел.)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</w:tbl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"___"___________20__ г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</w:t>
      </w:r>
      <w:r w:rsidR="00934231">
        <w:rPr>
          <w:sz w:val="24"/>
          <w:szCs w:val="24"/>
        </w:rPr>
        <w:t>_____________________________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(Фамилия, имя, отчество (последнее – при наличии), секретаря собрания граждан)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Протокол удостоверяю: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</w:t>
      </w:r>
      <w:r w:rsidR="00934231">
        <w:rPr>
          <w:sz w:val="24"/>
          <w:szCs w:val="24"/>
        </w:rPr>
        <w:t>_____________________________</w:t>
      </w: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 </w:t>
      </w:r>
      <w:proofErr w:type="gramStart"/>
      <w:r w:rsidRPr="00331C70">
        <w:rPr>
          <w:sz w:val="24"/>
          <w:szCs w:val="24"/>
        </w:rPr>
        <w:t xml:space="preserve">(Фамилия, имя, отчество (последнее – при наличии) представителя администрации </w:t>
      </w:r>
      <w:r w:rsidR="00DF4568">
        <w:rPr>
          <w:sz w:val="24"/>
          <w:szCs w:val="24"/>
        </w:rPr>
        <w:t>района</w:t>
      </w:r>
      <w:proofErr w:type="gramEnd"/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spacing w:before="100" w:beforeAutospacing="1" w:after="100" w:afterAutospacing="1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Default="00002D2E" w:rsidP="00002D2E">
      <w:pPr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D9108E" w:rsidRDefault="00D9108E" w:rsidP="00002D2E">
      <w:pPr>
        <w:rPr>
          <w:sz w:val="24"/>
          <w:szCs w:val="24"/>
        </w:rPr>
      </w:pPr>
    </w:p>
    <w:p w:rsidR="00934231" w:rsidRPr="00011736" w:rsidRDefault="00934231" w:rsidP="00934231">
      <w:pPr>
        <w:ind w:left="7090"/>
        <w:rPr>
          <w:sz w:val="22"/>
          <w:szCs w:val="22"/>
        </w:rPr>
      </w:pPr>
      <w:r w:rsidRPr="00011736">
        <w:rPr>
          <w:sz w:val="22"/>
          <w:szCs w:val="22"/>
        </w:rPr>
        <w:lastRenderedPageBreak/>
        <w:t xml:space="preserve">        </w:t>
      </w:r>
      <w:r>
        <w:rPr>
          <w:sz w:val="22"/>
          <w:szCs w:val="22"/>
        </w:rPr>
        <w:t xml:space="preserve">   Приложение № 4</w:t>
      </w:r>
    </w:p>
    <w:p w:rsidR="00934231" w:rsidRPr="00011736" w:rsidRDefault="00934231" w:rsidP="00934231">
      <w:pPr>
        <w:ind w:left="4254"/>
        <w:jc w:val="both"/>
        <w:rPr>
          <w:sz w:val="22"/>
          <w:szCs w:val="22"/>
        </w:rPr>
      </w:pPr>
      <w:r w:rsidRPr="00011736">
        <w:rPr>
          <w:sz w:val="22"/>
          <w:szCs w:val="22"/>
        </w:rPr>
        <w:t xml:space="preserve">к </w:t>
      </w:r>
      <w:r w:rsidRPr="00011736">
        <w:rPr>
          <w:bCs/>
          <w:sz w:val="22"/>
          <w:szCs w:val="22"/>
        </w:rPr>
        <w:t>Порядку выдвижения, внесения, обсуждения, рассмотрения инициативных проектов, а также проведения их конкурсного отбора на территории Кавалеровского муниципального района</w:t>
      </w:r>
    </w:p>
    <w:p w:rsidR="00934231" w:rsidRDefault="00934231" w:rsidP="00002D2E">
      <w:pPr>
        <w:rPr>
          <w:sz w:val="24"/>
          <w:szCs w:val="24"/>
        </w:rPr>
      </w:pPr>
    </w:p>
    <w:p w:rsidR="00934231" w:rsidRDefault="00934231" w:rsidP="00002D2E">
      <w:pPr>
        <w:rPr>
          <w:sz w:val="24"/>
          <w:szCs w:val="24"/>
        </w:rPr>
      </w:pPr>
    </w:p>
    <w:p w:rsidR="00934231" w:rsidRDefault="00934231" w:rsidP="00002D2E">
      <w:pPr>
        <w:rPr>
          <w:sz w:val="24"/>
          <w:szCs w:val="24"/>
        </w:rPr>
      </w:pPr>
    </w:p>
    <w:p w:rsidR="00934231" w:rsidRPr="00331C70" w:rsidRDefault="00934231" w:rsidP="00002D2E">
      <w:pPr>
        <w:rPr>
          <w:sz w:val="24"/>
          <w:szCs w:val="24"/>
        </w:rPr>
      </w:pP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b/>
          <w:bCs/>
          <w:sz w:val="24"/>
          <w:szCs w:val="24"/>
        </w:rPr>
        <w:t>ФОРМА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b/>
          <w:bCs/>
          <w:sz w:val="24"/>
          <w:szCs w:val="24"/>
        </w:rPr>
        <w:t xml:space="preserve">подписного </w:t>
      </w:r>
      <w:hyperlink r:id="rId16" w:history="1">
        <w:r w:rsidRPr="00DF4568">
          <w:rPr>
            <w:b/>
            <w:bCs/>
            <w:sz w:val="24"/>
            <w:szCs w:val="24"/>
          </w:rPr>
          <w:t>листа</w:t>
        </w:r>
      </w:hyperlink>
      <w:r w:rsidRPr="00DF4568">
        <w:rPr>
          <w:b/>
          <w:bCs/>
          <w:sz w:val="24"/>
          <w:szCs w:val="24"/>
        </w:rPr>
        <w:t xml:space="preserve"> </w:t>
      </w:r>
      <w:r w:rsidRPr="00331C70">
        <w:rPr>
          <w:b/>
          <w:bCs/>
          <w:sz w:val="24"/>
          <w:szCs w:val="24"/>
        </w:rPr>
        <w:t>о поддержке инициативного проекта</w:t>
      </w:r>
    </w:p>
    <w:p w:rsidR="00002D2E" w:rsidRPr="00331C70" w:rsidRDefault="00002D2E" w:rsidP="00002D2E">
      <w:pPr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Мы, ниже</w:t>
      </w:r>
      <w:r w:rsidR="00934231">
        <w:rPr>
          <w:sz w:val="24"/>
          <w:szCs w:val="24"/>
        </w:rPr>
        <w:t>подписавшиеся  жители  Кавалеровского муниципального района</w:t>
      </w:r>
      <w:r w:rsidRPr="00331C70">
        <w:rPr>
          <w:sz w:val="24"/>
          <w:szCs w:val="24"/>
        </w:rPr>
        <w:t xml:space="preserve"> или его части (если инициативный проект планируется реализо</w:t>
      </w:r>
      <w:r w:rsidR="00934231">
        <w:rPr>
          <w:sz w:val="24"/>
          <w:szCs w:val="24"/>
        </w:rPr>
        <w:t xml:space="preserve">вать </w:t>
      </w:r>
      <w:proofErr w:type="gramStart"/>
      <w:r w:rsidR="00934231">
        <w:rPr>
          <w:sz w:val="24"/>
          <w:szCs w:val="24"/>
        </w:rPr>
        <w:t xml:space="preserve">на части </w:t>
      </w:r>
      <w:r w:rsidR="00DF4568">
        <w:rPr>
          <w:sz w:val="24"/>
          <w:szCs w:val="24"/>
        </w:rPr>
        <w:t xml:space="preserve"> </w:t>
      </w:r>
      <w:r w:rsidR="00934231">
        <w:rPr>
          <w:sz w:val="24"/>
          <w:szCs w:val="24"/>
        </w:rPr>
        <w:t>территории</w:t>
      </w:r>
      <w:proofErr w:type="gramEnd"/>
      <w:r w:rsidR="00934231">
        <w:rPr>
          <w:sz w:val="24"/>
          <w:szCs w:val="24"/>
        </w:rPr>
        <w:t xml:space="preserve"> Кавалеровского муниципального района</w:t>
      </w:r>
      <w:r w:rsidRPr="00331C70">
        <w:rPr>
          <w:sz w:val="24"/>
          <w:szCs w:val="24"/>
        </w:rPr>
        <w:t>),   поддерживаем инициативный проект/инициативные проекты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_____________________________________________________________________________________________________________________________________</w:t>
      </w:r>
      <w:r w:rsidR="00934231">
        <w:rPr>
          <w:sz w:val="24"/>
          <w:szCs w:val="24"/>
        </w:rPr>
        <w:t>_____________________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(наименование инициативного проекта/инициативных проектов)</w:t>
      </w:r>
    </w:p>
    <w:p w:rsidR="00002D2E" w:rsidRPr="00331C70" w:rsidRDefault="00002D2E" w:rsidP="00002D2E">
      <w:pPr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tbl>
      <w:tblPr>
        <w:tblW w:w="10650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1561"/>
        <w:gridCol w:w="1276"/>
        <w:gridCol w:w="1560"/>
        <w:gridCol w:w="1844"/>
        <w:gridCol w:w="2269"/>
        <w:gridCol w:w="1574"/>
      </w:tblGrid>
      <w:tr w:rsidR="00002D2E" w:rsidRPr="00331C70" w:rsidTr="00A151B9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2D2E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№</w:t>
            </w:r>
          </w:p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proofErr w:type="gramStart"/>
            <w:r w:rsidRPr="00331C70">
              <w:rPr>
                <w:sz w:val="24"/>
                <w:szCs w:val="24"/>
              </w:rPr>
              <w:t>п</w:t>
            </w:r>
            <w:proofErr w:type="gramEnd"/>
            <w:r w:rsidRPr="00331C70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2D2E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 Ф.И.О</w:t>
            </w:r>
          </w:p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(последнее при наличии) 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2D2E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 Дата </w:t>
            </w:r>
          </w:p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рождения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34231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 xml:space="preserve">Адрес </w:t>
            </w:r>
          </w:p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места жительства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2D2E" w:rsidRPr="00331C70" w:rsidRDefault="00002D2E" w:rsidP="00934231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Согласие на обработку персональны</w:t>
            </w:r>
            <w:r w:rsidR="00934231">
              <w:rPr>
                <w:sz w:val="24"/>
                <w:szCs w:val="24"/>
              </w:rPr>
              <w:t>х данных администрацией Кавалеровского муниципального района</w:t>
            </w:r>
            <w:r w:rsidRPr="00331C70">
              <w:rPr>
                <w:sz w:val="24"/>
                <w:szCs w:val="24"/>
              </w:rPr>
              <w:t> </w:t>
            </w:r>
          </w:p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2D2E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Подпись,   дата</w:t>
            </w:r>
          </w:p>
          <w:p w:rsidR="00002D2E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ее внесения </w:t>
            </w:r>
          </w:p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</w:tbl>
    <w:p w:rsidR="00002D2E" w:rsidRPr="00331C70" w:rsidRDefault="00002D2E" w:rsidP="00002D2E">
      <w:pPr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"___"___________20__ г.           ______________________________________   </w:t>
      </w:r>
    </w:p>
    <w:p w:rsidR="00002D2E" w:rsidRPr="00331C70" w:rsidRDefault="00002D2E" w:rsidP="00002D2E">
      <w:pPr>
        <w:jc w:val="both"/>
        <w:rPr>
          <w:sz w:val="24"/>
          <w:szCs w:val="24"/>
        </w:rPr>
      </w:pPr>
      <w:r w:rsidRPr="00331C70">
        <w:rPr>
          <w:sz w:val="24"/>
          <w:szCs w:val="24"/>
        </w:rPr>
        <w:t> </w:t>
      </w:r>
      <w:proofErr w:type="gramStart"/>
      <w:r w:rsidRPr="00331C70">
        <w:rPr>
          <w:sz w:val="24"/>
          <w:szCs w:val="24"/>
        </w:rPr>
        <w:t>(ФИО, инициатора проекта/представителя инициативной группы, которому делегированы полномочия представлять интересы инициативной группы</w:t>
      </w:r>
      <w:proofErr w:type="gramEnd"/>
    </w:p>
    <w:p w:rsidR="00002D2E" w:rsidRPr="00331C70" w:rsidRDefault="00002D2E" w:rsidP="00002D2E">
      <w:pPr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spacing w:before="100" w:beforeAutospacing="1" w:after="100" w:afterAutospacing="1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Default="00002D2E" w:rsidP="00002D2E">
      <w:pPr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002D2E" w:rsidRDefault="00002D2E" w:rsidP="00002D2E">
      <w:pPr>
        <w:rPr>
          <w:sz w:val="24"/>
          <w:szCs w:val="24"/>
        </w:rPr>
      </w:pPr>
    </w:p>
    <w:p w:rsidR="00934231" w:rsidRPr="00011736" w:rsidRDefault="00934231" w:rsidP="00934231">
      <w:pPr>
        <w:ind w:left="7090"/>
        <w:rPr>
          <w:sz w:val="22"/>
          <w:szCs w:val="22"/>
        </w:rPr>
      </w:pPr>
      <w:r w:rsidRPr="00011736">
        <w:rPr>
          <w:sz w:val="22"/>
          <w:szCs w:val="22"/>
        </w:rPr>
        <w:lastRenderedPageBreak/>
        <w:t xml:space="preserve">        </w:t>
      </w:r>
      <w:r>
        <w:rPr>
          <w:sz w:val="22"/>
          <w:szCs w:val="22"/>
        </w:rPr>
        <w:t xml:space="preserve">   Приложение № 5</w:t>
      </w:r>
    </w:p>
    <w:p w:rsidR="00934231" w:rsidRPr="00011736" w:rsidRDefault="00934231" w:rsidP="00934231">
      <w:pPr>
        <w:ind w:left="4254"/>
        <w:jc w:val="both"/>
        <w:rPr>
          <w:sz w:val="22"/>
          <w:szCs w:val="22"/>
        </w:rPr>
      </w:pPr>
      <w:r w:rsidRPr="00011736">
        <w:rPr>
          <w:sz w:val="22"/>
          <w:szCs w:val="22"/>
        </w:rPr>
        <w:t xml:space="preserve">к </w:t>
      </w:r>
      <w:r w:rsidRPr="00011736">
        <w:rPr>
          <w:bCs/>
          <w:sz w:val="22"/>
          <w:szCs w:val="22"/>
        </w:rPr>
        <w:t>Порядку выдвижения, внесения, обсуждения, рассмотрения инициативных проектов, а также проведения их конкурсного отбора на территории Кавалеровского муниципального района</w:t>
      </w:r>
    </w:p>
    <w:p w:rsidR="00002D2E" w:rsidRDefault="00002D2E" w:rsidP="00002D2E">
      <w:pPr>
        <w:rPr>
          <w:sz w:val="24"/>
          <w:szCs w:val="24"/>
        </w:rPr>
      </w:pPr>
    </w:p>
    <w:p w:rsidR="00002D2E" w:rsidRPr="00331C70" w:rsidRDefault="00002D2E" w:rsidP="00002D2E">
      <w:pPr>
        <w:rPr>
          <w:sz w:val="24"/>
          <w:szCs w:val="24"/>
        </w:rPr>
      </w:pPr>
    </w:p>
    <w:p w:rsidR="00002D2E" w:rsidRPr="00331C70" w:rsidRDefault="00002D2E" w:rsidP="00002D2E">
      <w:pPr>
        <w:jc w:val="right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right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b/>
          <w:bCs/>
          <w:sz w:val="24"/>
          <w:szCs w:val="24"/>
        </w:rPr>
        <w:t>КРИТЕРИИ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b/>
          <w:bCs/>
          <w:sz w:val="24"/>
          <w:szCs w:val="24"/>
        </w:rPr>
        <w:t xml:space="preserve">оценки проектов </w:t>
      </w:r>
      <w:proofErr w:type="gramStart"/>
      <w:r w:rsidRPr="00331C70">
        <w:rPr>
          <w:b/>
          <w:bCs/>
          <w:sz w:val="24"/>
          <w:szCs w:val="24"/>
        </w:rPr>
        <w:t>инициативного</w:t>
      </w:r>
      <w:proofErr w:type="gramEnd"/>
      <w:r w:rsidRPr="00331C70">
        <w:rPr>
          <w:b/>
          <w:bCs/>
          <w:sz w:val="24"/>
          <w:szCs w:val="24"/>
        </w:rPr>
        <w:t xml:space="preserve"> бюджетирования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tbl>
      <w:tblPr>
        <w:tblW w:w="9210" w:type="dxa"/>
        <w:tblInd w:w="-3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9"/>
        <w:gridCol w:w="5547"/>
        <w:gridCol w:w="1984"/>
      </w:tblGrid>
      <w:tr w:rsidR="00002D2E" w:rsidRPr="00331C70" w:rsidTr="00A151B9"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№ критерия</w:t>
            </w:r>
          </w:p>
        </w:tc>
        <w:tc>
          <w:tcPr>
            <w:tcW w:w="5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Наименование критерия/группы критериев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Баллы по критерию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I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Общие критерии (Ок)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1.1.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DF4568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Инициативный проект соответствует установленным в По</w:t>
            </w:r>
            <w:r w:rsidR="00DF4568">
              <w:rPr>
                <w:sz w:val="24"/>
                <w:szCs w:val="24"/>
              </w:rPr>
              <w:t>рядке</w:t>
            </w:r>
            <w:r w:rsidRPr="00331C70">
              <w:rPr>
                <w:sz w:val="24"/>
                <w:szCs w:val="24"/>
              </w:rPr>
              <w:t xml:space="preserve"> требованиям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0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1.2.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Субъект инициативы - инициатор проекта (представитель инициатора проекта) соответствует установленным требованиям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0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1.3.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 xml:space="preserve">Реализация инициативного проекта осуществляется в рамках вопросов местного значения, установленных Федеральным </w:t>
            </w:r>
            <w:hyperlink r:id="rId17" w:history="1">
              <w:r w:rsidRPr="00DF4568">
                <w:rPr>
                  <w:sz w:val="24"/>
                  <w:szCs w:val="24"/>
                </w:rPr>
                <w:t>законом</w:t>
              </w:r>
            </w:hyperlink>
            <w:r w:rsidRPr="00DF45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6 октября 2003 г.</w:t>
            </w:r>
            <w:r w:rsidRPr="00331C70">
              <w:rPr>
                <w:sz w:val="24"/>
                <w:szCs w:val="24"/>
              </w:rPr>
              <w:t>№ 131-ФЗ «Об общих принципах организации местного самоуправления в Российской Федерации»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0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II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Рейтинговые критерии (Рк)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2.1.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Эффективность реализации инициативного проекта: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2.1.1.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Общественная полезность реализация проекта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2D2E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проект оценивается как имеющий высокую социальную, культурную, досуговую и иную общественну</w:t>
            </w:r>
            <w:r w:rsidR="00934231">
              <w:rPr>
                <w:sz w:val="24"/>
                <w:szCs w:val="24"/>
              </w:rPr>
              <w:t>ю полезность для жителей Кавалеровского муниципального района</w:t>
            </w:r>
            <w:r w:rsidRPr="00331C70">
              <w:rPr>
                <w:sz w:val="24"/>
                <w:szCs w:val="24"/>
              </w:rPr>
              <w:t>:</w:t>
            </w:r>
          </w:p>
          <w:p w:rsidR="00002D2E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 xml:space="preserve">способствует формированию активной гражданской позиции, здоровому образу жизни, </w:t>
            </w:r>
            <w:proofErr w:type="gramStart"/>
            <w:r w:rsidRPr="00331C70">
              <w:rPr>
                <w:sz w:val="24"/>
                <w:szCs w:val="24"/>
              </w:rPr>
              <w:t>направлена</w:t>
            </w:r>
            <w:proofErr w:type="gramEnd"/>
            <w:r w:rsidRPr="00331C70">
              <w:rPr>
                <w:sz w:val="24"/>
                <w:szCs w:val="24"/>
              </w:rPr>
              <w:t xml:space="preserve"> на воспитание нравственности, толерантности, других социально значимых качеств (мероприятия, акции, форумы);</w:t>
            </w:r>
            <w:r w:rsidR="00D10EB8">
              <w:rPr>
                <w:sz w:val="24"/>
                <w:szCs w:val="24"/>
              </w:rPr>
              <w:t xml:space="preserve"> </w:t>
            </w:r>
            <w:r w:rsidRPr="00331C70">
              <w:rPr>
                <w:sz w:val="24"/>
                <w:szCs w:val="24"/>
              </w:rPr>
              <w:t xml:space="preserve">направлен на создание, развитие и ремонт </w:t>
            </w:r>
            <w:r w:rsidRPr="00331C70">
              <w:rPr>
                <w:sz w:val="24"/>
                <w:szCs w:val="24"/>
              </w:rPr>
              <w:lastRenderedPageBreak/>
              <w:t>муниципальных объектов социальной сферы;</w:t>
            </w:r>
          </w:p>
          <w:p w:rsidR="00A151B9" w:rsidRPr="00331C70" w:rsidRDefault="00002D2E" w:rsidP="00934231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направлен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lastRenderedPageBreak/>
              <w:t>5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both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проект оценивается как не имеющий общественной полезности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0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2.1.2.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Актуальность (острота) проблемы по оценке населения: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8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высокая - проблема оценивается населением значительной, отсутствие ее решения будет негативно сказываться на качестве жизни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7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6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proofErr w:type="gramStart"/>
            <w:r w:rsidRPr="00331C70">
              <w:rPr>
                <w:sz w:val="24"/>
                <w:szCs w:val="24"/>
              </w:rPr>
              <w:t>низкая</w:t>
            </w:r>
            <w:proofErr w:type="gramEnd"/>
            <w:r w:rsidRPr="00331C70">
              <w:rPr>
                <w:sz w:val="24"/>
                <w:szCs w:val="24"/>
              </w:rPr>
              <w:t xml:space="preserve"> -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0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2.1.3.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331C70">
              <w:rPr>
                <w:sz w:val="24"/>
                <w:szCs w:val="24"/>
              </w:rPr>
              <w:t>прямых</w:t>
            </w:r>
            <w:proofErr w:type="gramEnd"/>
            <w:r w:rsidRPr="00331C70">
              <w:rPr>
                <w:sz w:val="24"/>
                <w:szCs w:val="24"/>
              </w:rPr>
              <w:t xml:space="preserve"> благополучателей от реализации инициативного проекта: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более 500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4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250 до 500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3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50 до 250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до 50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2.1.4.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Необходимость осуществления дополнительных бюджетных расходов в последующих периодах в целях содержания (поддержания) результатов инициативного проекта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5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0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2.1.5.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Срок реализации инициативного проекта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до 1 календарного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4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до 2 календарных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3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до 3 календарных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более 3 календарных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2.1.6.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«Срок эксплуатации («жизни)» результатов инициативного проекта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5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4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3 до 5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3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1 до 3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до 1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2.2.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934231" w:rsidP="00A15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Оригинальность, и</w:t>
            </w:r>
            <w:r w:rsidR="00002D2E" w:rsidRPr="00331C7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r w:rsidR="00002D2E" w:rsidRPr="00331C70">
              <w:rPr>
                <w:sz w:val="24"/>
                <w:szCs w:val="24"/>
              </w:rPr>
              <w:t>овационность</w:t>
            </w:r>
            <w:r>
              <w:rPr>
                <w:sz w:val="24"/>
                <w:szCs w:val="24"/>
              </w:rPr>
              <w:t xml:space="preserve"> </w:t>
            </w:r>
            <w:r w:rsidR="00002D2E" w:rsidRPr="00331C70">
              <w:rPr>
                <w:sz w:val="24"/>
                <w:szCs w:val="24"/>
              </w:rPr>
              <w:t>(новизна) инициативного проекта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2.2.1.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Оригинальность, необычность идеи инициативного проекта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5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0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2.2.2.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5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0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2.3.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 xml:space="preserve">Качество подготовки документов для участия в конкурсном отборе инициативных проектов 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2.3.1.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10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0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2.3.2.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Наличие приложенных к заявке презентационных материалов на бумажном носителе и в электронном виде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10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0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2.4.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 xml:space="preserve">Участие общественности в подготовке и реализации инициативного проекта 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2.4.1.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Уровень софинансирования</w:t>
            </w:r>
            <w:r w:rsidR="00934231">
              <w:rPr>
                <w:sz w:val="24"/>
                <w:szCs w:val="24"/>
              </w:rPr>
              <w:t xml:space="preserve"> </w:t>
            </w:r>
            <w:r w:rsidRPr="00331C70">
              <w:rPr>
                <w:sz w:val="24"/>
                <w:szCs w:val="24"/>
              </w:rPr>
              <w:t>инициативного проекта населением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5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4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3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2.4.2.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Уровень софинансирования</w:t>
            </w:r>
            <w:r w:rsidR="00934231">
              <w:rPr>
                <w:sz w:val="24"/>
                <w:szCs w:val="24"/>
              </w:rPr>
              <w:t xml:space="preserve"> </w:t>
            </w:r>
            <w:r w:rsidRPr="00331C70">
              <w:rPr>
                <w:sz w:val="24"/>
                <w:szCs w:val="24"/>
              </w:rPr>
              <w:t>инициативного</w:t>
            </w:r>
            <w:r w:rsidR="00934231">
              <w:rPr>
                <w:sz w:val="24"/>
                <w:szCs w:val="24"/>
              </w:rPr>
              <w:t xml:space="preserve"> </w:t>
            </w:r>
            <w:r w:rsidRPr="00331C70">
              <w:rPr>
                <w:sz w:val="24"/>
                <w:szCs w:val="24"/>
              </w:rPr>
              <w:t>проекта юридическими лицами и индивидуальными предпринимателями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5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4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3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2.4.3.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Уровень трудового участия населения в реализации инициативного проекта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5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4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3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2.4.4.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Уровень трудового участия юридических лиц и индивидуальных предпринимателей в реализации инициативного</w:t>
            </w:r>
            <w:r w:rsidR="00934231">
              <w:rPr>
                <w:sz w:val="24"/>
                <w:szCs w:val="24"/>
              </w:rPr>
              <w:t xml:space="preserve"> </w:t>
            </w:r>
            <w:r w:rsidRPr="00331C70">
              <w:rPr>
                <w:sz w:val="24"/>
                <w:szCs w:val="24"/>
              </w:rPr>
              <w:t>проекта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5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4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3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2</w:t>
            </w:r>
          </w:p>
        </w:tc>
      </w:tr>
      <w:tr w:rsidR="00002D2E" w:rsidRPr="00331C70" w:rsidTr="00A151B9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151B9" w:rsidRPr="00331C70" w:rsidRDefault="00002D2E" w:rsidP="00A151B9">
            <w:pPr>
              <w:jc w:val="center"/>
              <w:rPr>
                <w:sz w:val="24"/>
                <w:szCs w:val="24"/>
              </w:rPr>
            </w:pPr>
            <w:r w:rsidRPr="00331C70">
              <w:rPr>
                <w:sz w:val="24"/>
                <w:szCs w:val="24"/>
              </w:rPr>
              <w:t>1</w:t>
            </w:r>
          </w:p>
        </w:tc>
      </w:tr>
    </w:tbl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Pr="00331C70" w:rsidRDefault="00002D2E" w:rsidP="00002D2E">
      <w:pPr>
        <w:jc w:val="center"/>
        <w:rPr>
          <w:sz w:val="24"/>
          <w:szCs w:val="24"/>
        </w:rPr>
      </w:pPr>
      <w:r w:rsidRPr="00331C70">
        <w:rPr>
          <w:sz w:val="24"/>
          <w:szCs w:val="24"/>
        </w:rPr>
        <w:t> </w:t>
      </w:r>
    </w:p>
    <w:p w:rsidR="00002D2E" w:rsidRDefault="00002D2E" w:rsidP="006F79E1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002D2E" w:rsidRDefault="00002D2E" w:rsidP="006F79E1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sectPr w:rsidR="00002D2E" w:rsidSect="00D9108E">
      <w:pgSz w:w="11906" w:h="16838"/>
      <w:pgMar w:top="1134" w:right="850" w:bottom="1134" w:left="1701" w:header="567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0FD" w:rsidRDefault="00D410FD">
      <w:r>
        <w:separator/>
      </w:r>
    </w:p>
  </w:endnote>
  <w:endnote w:type="continuationSeparator" w:id="0">
    <w:p w:rsidR="00D410FD" w:rsidRDefault="00D41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0FD" w:rsidRDefault="00D410FD">
      <w:r>
        <w:separator/>
      </w:r>
    </w:p>
  </w:footnote>
  <w:footnote w:type="continuationSeparator" w:id="0">
    <w:p w:rsidR="00D410FD" w:rsidRDefault="00D41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4590"/>
    <w:multiLevelType w:val="multilevel"/>
    <w:tmpl w:val="E3B888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4E001190"/>
    <w:multiLevelType w:val="hybridMultilevel"/>
    <w:tmpl w:val="305EE4C0"/>
    <w:lvl w:ilvl="0" w:tplc="FAAE6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2754BF"/>
    <w:multiLevelType w:val="hybridMultilevel"/>
    <w:tmpl w:val="42D8C79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8C1"/>
    <w:rsid w:val="00002D2E"/>
    <w:rsid w:val="000057B1"/>
    <w:rsid w:val="00011736"/>
    <w:rsid w:val="00012385"/>
    <w:rsid w:val="00017C84"/>
    <w:rsid w:val="00032F9D"/>
    <w:rsid w:val="00036D3E"/>
    <w:rsid w:val="00036ECF"/>
    <w:rsid w:val="00041260"/>
    <w:rsid w:val="00045111"/>
    <w:rsid w:val="00053B55"/>
    <w:rsid w:val="00053C61"/>
    <w:rsid w:val="0006602A"/>
    <w:rsid w:val="00074107"/>
    <w:rsid w:val="000751EC"/>
    <w:rsid w:val="00080C5F"/>
    <w:rsid w:val="000856B6"/>
    <w:rsid w:val="0009719F"/>
    <w:rsid w:val="000B0CB2"/>
    <w:rsid w:val="000D0FDF"/>
    <w:rsid w:val="000D190D"/>
    <w:rsid w:val="000E68DE"/>
    <w:rsid w:val="000F4F2E"/>
    <w:rsid w:val="000F7ED0"/>
    <w:rsid w:val="00105513"/>
    <w:rsid w:val="00106C53"/>
    <w:rsid w:val="0011040B"/>
    <w:rsid w:val="0011162A"/>
    <w:rsid w:val="001138A8"/>
    <w:rsid w:val="00113EE3"/>
    <w:rsid w:val="00121A59"/>
    <w:rsid w:val="00122425"/>
    <w:rsid w:val="00123209"/>
    <w:rsid w:val="001265FF"/>
    <w:rsid w:val="00127B18"/>
    <w:rsid w:val="0013065B"/>
    <w:rsid w:val="00131CA3"/>
    <w:rsid w:val="0013235D"/>
    <w:rsid w:val="0013344B"/>
    <w:rsid w:val="00142DE1"/>
    <w:rsid w:val="001459D2"/>
    <w:rsid w:val="001469D9"/>
    <w:rsid w:val="00153573"/>
    <w:rsid w:val="00155EE1"/>
    <w:rsid w:val="00164BE7"/>
    <w:rsid w:val="00167440"/>
    <w:rsid w:val="00167E86"/>
    <w:rsid w:val="00170FDB"/>
    <w:rsid w:val="00175A12"/>
    <w:rsid w:val="001842DD"/>
    <w:rsid w:val="001852C1"/>
    <w:rsid w:val="001926ED"/>
    <w:rsid w:val="00195394"/>
    <w:rsid w:val="00195BE9"/>
    <w:rsid w:val="001A053D"/>
    <w:rsid w:val="001A3385"/>
    <w:rsid w:val="001B276B"/>
    <w:rsid w:val="001B4211"/>
    <w:rsid w:val="001B612B"/>
    <w:rsid w:val="001B67D3"/>
    <w:rsid w:val="001B7FFC"/>
    <w:rsid w:val="001C2C63"/>
    <w:rsid w:val="001C2C83"/>
    <w:rsid w:val="001E131A"/>
    <w:rsid w:val="001E2DF0"/>
    <w:rsid w:val="001E73B3"/>
    <w:rsid w:val="001F52BD"/>
    <w:rsid w:val="0020003C"/>
    <w:rsid w:val="00204153"/>
    <w:rsid w:val="00211656"/>
    <w:rsid w:val="00221E6C"/>
    <w:rsid w:val="00227B55"/>
    <w:rsid w:val="00230CC8"/>
    <w:rsid w:val="00251750"/>
    <w:rsid w:val="00252C99"/>
    <w:rsid w:val="00257335"/>
    <w:rsid w:val="00261541"/>
    <w:rsid w:val="0026166E"/>
    <w:rsid w:val="002628E1"/>
    <w:rsid w:val="0026356F"/>
    <w:rsid w:val="00267649"/>
    <w:rsid w:val="00276547"/>
    <w:rsid w:val="0028737B"/>
    <w:rsid w:val="002874EA"/>
    <w:rsid w:val="00287A7A"/>
    <w:rsid w:val="00294937"/>
    <w:rsid w:val="00295C44"/>
    <w:rsid w:val="002A0343"/>
    <w:rsid w:val="002A05F3"/>
    <w:rsid w:val="002A1356"/>
    <w:rsid w:val="002A5E93"/>
    <w:rsid w:val="002A6E9A"/>
    <w:rsid w:val="002B4632"/>
    <w:rsid w:val="002C2551"/>
    <w:rsid w:val="002D0547"/>
    <w:rsid w:val="002D18F4"/>
    <w:rsid w:val="002D5E94"/>
    <w:rsid w:val="002E2258"/>
    <w:rsid w:val="002E4450"/>
    <w:rsid w:val="00303F86"/>
    <w:rsid w:val="003051F6"/>
    <w:rsid w:val="0030727A"/>
    <w:rsid w:val="003248E2"/>
    <w:rsid w:val="00324DD0"/>
    <w:rsid w:val="00327B17"/>
    <w:rsid w:val="003374B1"/>
    <w:rsid w:val="003412CA"/>
    <w:rsid w:val="00345261"/>
    <w:rsid w:val="003506BE"/>
    <w:rsid w:val="003556A4"/>
    <w:rsid w:val="0035581F"/>
    <w:rsid w:val="00357541"/>
    <w:rsid w:val="00360DD7"/>
    <w:rsid w:val="003636A0"/>
    <w:rsid w:val="003645FC"/>
    <w:rsid w:val="00367150"/>
    <w:rsid w:val="00370EA6"/>
    <w:rsid w:val="00371E16"/>
    <w:rsid w:val="0037499B"/>
    <w:rsid w:val="0039083B"/>
    <w:rsid w:val="0039665D"/>
    <w:rsid w:val="003A0157"/>
    <w:rsid w:val="003B0728"/>
    <w:rsid w:val="003B5175"/>
    <w:rsid w:val="003B6B9B"/>
    <w:rsid w:val="003B7B97"/>
    <w:rsid w:val="003C02E1"/>
    <w:rsid w:val="003C255A"/>
    <w:rsid w:val="003C431F"/>
    <w:rsid w:val="003C6CC4"/>
    <w:rsid w:val="003D5373"/>
    <w:rsid w:val="003D7FA8"/>
    <w:rsid w:val="003E1AEF"/>
    <w:rsid w:val="003E6170"/>
    <w:rsid w:val="003E6B02"/>
    <w:rsid w:val="003F1E76"/>
    <w:rsid w:val="003F2358"/>
    <w:rsid w:val="003F752A"/>
    <w:rsid w:val="00403256"/>
    <w:rsid w:val="004034C4"/>
    <w:rsid w:val="00403885"/>
    <w:rsid w:val="00412212"/>
    <w:rsid w:val="00416677"/>
    <w:rsid w:val="0042203B"/>
    <w:rsid w:val="004239B5"/>
    <w:rsid w:val="004277C3"/>
    <w:rsid w:val="00430625"/>
    <w:rsid w:val="00436685"/>
    <w:rsid w:val="00437109"/>
    <w:rsid w:val="004401C6"/>
    <w:rsid w:val="00441F7C"/>
    <w:rsid w:val="00443762"/>
    <w:rsid w:val="00450122"/>
    <w:rsid w:val="00453607"/>
    <w:rsid w:val="0046390A"/>
    <w:rsid w:val="004647B9"/>
    <w:rsid w:val="00467E76"/>
    <w:rsid w:val="00482479"/>
    <w:rsid w:val="00482FE6"/>
    <w:rsid w:val="00485B45"/>
    <w:rsid w:val="00491B1F"/>
    <w:rsid w:val="004927C8"/>
    <w:rsid w:val="00493584"/>
    <w:rsid w:val="00494006"/>
    <w:rsid w:val="00497700"/>
    <w:rsid w:val="004A5C2F"/>
    <w:rsid w:val="004A7A6E"/>
    <w:rsid w:val="004B5F9B"/>
    <w:rsid w:val="004B7C5C"/>
    <w:rsid w:val="004B7F9B"/>
    <w:rsid w:val="004C3529"/>
    <w:rsid w:val="004C46EF"/>
    <w:rsid w:val="004C4884"/>
    <w:rsid w:val="004C63CE"/>
    <w:rsid w:val="004E0166"/>
    <w:rsid w:val="004E4B46"/>
    <w:rsid w:val="004E5AF1"/>
    <w:rsid w:val="004F240E"/>
    <w:rsid w:val="00506596"/>
    <w:rsid w:val="00514DCB"/>
    <w:rsid w:val="00515E81"/>
    <w:rsid w:val="00516EF5"/>
    <w:rsid w:val="00525B46"/>
    <w:rsid w:val="00526BB8"/>
    <w:rsid w:val="00527C86"/>
    <w:rsid w:val="0053156F"/>
    <w:rsid w:val="005317D7"/>
    <w:rsid w:val="005379EC"/>
    <w:rsid w:val="00545FB3"/>
    <w:rsid w:val="00550673"/>
    <w:rsid w:val="00550ED9"/>
    <w:rsid w:val="00551425"/>
    <w:rsid w:val="00552F42"/>
    <w:rsid w:val="00555F3C"/>
    <w:rsid w:val="00562979"/>
    <w:rsid w:val="0056687F"/>
    <w:rsid w:val="0057291E"/>
    <w:rsid w:val="0057697A"/>
    <w:rsid w:val="0058386E"/>
    <w:rsid w:val="00595946"/>
    <w:rsid w:val="005A16AC"/>
    <w:rsid w:val="005B30C3"/>
    <w:rsid w:val="005B42BD"/>
    <w:rsid w:val="005B5B20"/>
    <w:rsid w:val="005C3229"/>
    <w:rsid w:val="005C419C"/>
    <w:rsid w:val="005D050B"/>
    <w:rsid w:val="005D0A28"/>
    <w:rsid w:val="005D34DA"/>
    <w:rsid w:val="005D3B0A"/>
    <w:rsid w:val="005D4370"/>
    <w:rsid w:val="005D448C"/>
    <w:rsid w:val="005D4498"/>
    <w:rsid w:val="005D6256"/>
    <w:rsid w:val="005E465C"/>
    <w:rsid w:val="005F3D0A"/>
    <w:rsid w:val="006037AD"/>
    <w:rsid w:val="00620CC9"/>
    <w:rsid w:val="00640512"/>
    <w:rsid w:val="00654102"/>
    <w:rsid w:val="00654611"/>
    <w:rsid w:val="006633EE"/>
    <w:rsid w:val="00664C31"/>
    <w:rsid w:val="006746EC"/>
    <w:rsid w:val="00682533"/>
    <w:rsid w:val="006829B8"/>
    <w:rsid w:val="00683047"/>
    <w:rsid w:val="00683579"/>
    <w:rsid w:val="006841CC"/>
    <w:rsid w:val="00686CEC"/>
    <w:rsid w:val="00687891"/>
    <w:rsid w:val="006A4016"/>
    <w:rsid w:val="006B2ADE"/>
    <w:rsid w:val="006B559F"/>
    <w:rsid w:val="006B672F"/>
    <w:rsid w:val="006B7B7F"/>
    <w:rsid w:val="006C15D2"/>
    <w:rsid w:val="006C56AB"/>
    <w:rsid w:val="006F087A"/>
    <w:rsid w:val="006F777B"/>
    <w:rsid w:val="006F79E1"/>
    <w:rsid w:val="007128C1"/>
    <w:rsid w:val="00712B13"/>
    <w:rsid w:val="007224EF"/>
    <w:rsid w:val="007429F0"/>
    <w:rsid w:val="00745E14"/>
    <w:rsid w:val="0075532E"/>
    <w:rsid w:val="007571D1"/>
    <w:rsid w:val="00766CCE"/>
    <w:rsid w:val="007673E5"/>
    <w:rsid w:val="00773E40"/>
    <w:rsid w:val="00780364"/>
    <w:rsid w:val="00781B7F"/>
    <w:rsid w:val="00782ACC"/>
    <w:rsid w:val="00783768"/>
    <w:rsid w:val="007927F0"/>
    <w:rsid w:val="00794F4B"/>
    <w:rsid w:val="007A61B0"/>
    <w:rsid w:val="007A72E4"/>
    <w:rsid w:val="007B2E78"/>
    <w:rsid w:val="007B5300"/>
    <w:rsid w:val="007C0FCF"/>
    <w:rsid w:val="007D775B"/>
    <w:rsid w:val="007E0B4D"/>
    <w:rsid w:val="007E3DB0"/>
    <w:rsid w:val="007F178E"/>
    <w:rsid w:val="007F2CD2"/>
    <w:rsid w:val="007F5C76"/>
    <w:rsid w:val="0080149C"/>
    <w:rsid w:val="0080201F"/>
    <w:rsid w:val="008034F1"/>
    <w:rsid w:val="0080564F"/>
    <w:rsid w:val="00811AF2"/>
    <w:rsid w:val="00813CC0"/>
    <w:rsid w:val="00814397"/>
    <w:rsid w:val="00826470"/>
    <w:rsid w:val="0083567B"/>
    <w:rsid w:val="00842E83"/>
    <w:rsid w:val="00851504"/>
    <w:rsid w:val="008541A0"/>
    <w:rsid w:val="00857459"/>
    <w:rsid w:val="00860E57"/>
    <w:rsid w:val="008639BA"/>
    <w:rsid w:val="00866D7C"/>
    <w:rsid w:val="0086720D"/>
    <w:rsid w:val="00880B10"/>
    <w:rsid w:val="0089164A"/>
    <w:rsid w:val="00891F30"/>
    <w:rsid w:val="00893F52"/>
    <w:rsid w:val="008961C9"/>
    <w:rsid w:val="008A21EB"/>
    <w:rsid w:val="008A27D0"/>
    <w:rsid w:val="008A2EC4"/>
    <w:rsid w:val="008A7454"/>
    <w:rsid w:val="008C1639"/>
    <w:rsid w:val="008C2093"/>
    <w:rsid w:val="008C5AA8"/>
    <w:rsid w:val="008D2D0A"/>
    <w:rsid w:val="008D3127"/>
    <w:rsid w:val="008D701F"/>
    <w:rsid w:val="008E3455"/>
    <w:rsid w:val="008E463B"/>
    <w:rsid w:val="008F7B55"/>
    <w:rsid w:val="00903649"/>
    <w:rsid w:val="00910FE7"/>
    <w:rsid w:val="00912640"/>
    <w:rsid w:val="0091782C"/>
    <w:rsid w:val="00917C23"/>
    <w:rsid w:val="00920A7F"/>
    <w:rsid w:val="00921B63"/>
    <w:rsid w:val="00925883"/>
    <w:rsid w:val="009326BF"/>
    <w:rsid w:val="00934231"/>
    <w:rsid w:val="00943FE0"/>
    <w:rsid w:val="0094432F"/>
    <w:rsid w:val="009463C8"/>
    <w:rsid w:val="009522F6"/>
    <w:rsid w:val="00954DE2"/>
    <w:rsid w:val="00960C61"/>
    <w:rsid w:val="00961BE4"/>
    <w:rsid w:val="00970077"/>
    <w:rsid w:val="00970533"/>
    <w:rsid w:val="0097099C"/>
    <w:rsid w:val="00972E54"/>
    <w:rsid w:val="0098000E"/>
    <w:rsid w:val="009837F1"/>
    <w:rsid w:val="0099300B"/>
    <w:rsid w:val="00994345"/>
    <w:rsid w:val="00996EC0"/>
    <w:rsid w:val="009B569D"/>
    <w:rsid w:val="009B7EAE"/>
    <w:rsid w:val="009D036F"/>
    <w:rsid w:val="009D0CD5"/>
    <w:rsid w:val="009D433D"/>
    <w:rsid w:val="009D5CC7"/>
    <w:rsid w:val="009F22C4"/>
    <w:rsid w:val="00A07B18"/>
    <w:rsid w:val="00A151B9"/>
    <w:rsid w:val="00A20F57"/>
    <w:rsid w:val="00A22875"/>
    <w:rsid w:val="00A263F3"/>
    <w:rsid w:val="00A35632"/>
    <w:rsid w:val="00A36801"/>
    <w:rsid w:val="00A54C26"/>
    <w:rsid w:val="00A73F51"/>
    <w:rsid w:val="00A8340E"/>
    <w:rsid w:val="00A83EB5"/>
    <w:rsid w:val="00A84582"/>
    <w:rsid w:val="00A91B6C"/>
    <w:rsid w:val="00A9247A"/>
    <w:rsid w:val="00A94156"/>
    <w:rsid w:val="00A963E5"/>
    <w:rsid w:val="00A96DFA"/>
    <w:rsid w:val="00A97030"/>
    <w:rsid w:val="00A97120"/>
    <w:rsid w:val="00AA2BF5"/>
    <w:rsid w:val="00AB3A8F"/>
    <w:rsid w:val="00AB5AEB"/>
    <w:rsid w:val="00AB74B1"/>
    <w:rsid w:val="00AC09F1"/>
    <w:rsid w:val="00AC2D2F"/>
    <w:rsid w:val="00AC7201"/>
    <w:rsid w:val="00AC78BB"/>
    <w:rsid w:val="00AD1BE5"/>
    <w:rsid w:val="00AD2956"/>
    <w:rsid w:val="00AE0EE8"/>
    <w:rsid w:val="00AF0114"/>
    <w:rsid w:val="00AF0E1A"/>
    <w:rsid w:val="00AF5821"/>
    <w:rsid w:val="00AF6D21"/>
    <w:rsid w:val="00B016E2"/>
    <w:rsid w:val="00B04F6E"/>
    <w:rsid w:val="00B20F04"/>
    <w:rsid w:val="00B217D1"/>
    <w:rsid w:val="00B2488E"/>
    <w:rsid w:val="00B32B3D"/>
    <w:rsid w:val="00B34AB7"/>
    <w:rsid w:val="00B35015"/>
    <w:rsid w:val="00B35759"/>
    <w:rsid w:val="00B378E0"/>
    <w:rsid w:val="00B414A9"/>
    <w:rsid w:val="00B41A2F"/>
    <w:rsid w:val="00B42F28"/>
    <w:rsid w:val="00B44EF6"/>
    <w:rsid w:val="00B4604F"/>
    <w:rsid w:val="00B50132"/>
    <w:rsid w:val="00B5216D"/>
    <w:rsid w:val="00B678D5"/>
    <w:rsid w:val="00B72C1C"/>
    <w:rsid w:val="00B803DE"/>
    <w:rsid w:val="00B8688B"/>
    <w:rsid w:val="00B92F72"/>
    <w:rsid w:val="00B97564"/>
    <w:rsid w:val="00BA5F36"/>
    <w:rsid w:val="00BB2FBF"/>
    <w:rsid w:val="00BB472C"/>
    <w:rsid w:val="00BB600A"/>
    <w:rsid w:val="00BB67A8"/>
    <w:rsid w:val="00BB7B6B"/>
    <w:rsid w:val="00BC0F85"/>
    <w:rsid w:val="00BC13FB"/>
    <w:rsid w:val="00BC4D97"/>
    <w:rsid w:val="00BD2F2F"/>
    <w:rsid w:val="00BD5780"/>
    <w:rsid w:val="00BD6688"/>
    <w:rsid w:val="00BD724A"/>
    <w:rsid w:val="00BE0C0B"/>
    <w:rsid w:val="00BE16C2"/>
    <w:rsid w:val="00BE2DD9"/>
    <w:rsid w:val="00BE71FC"/>
    <w:rsid w:val="00BF06B5"/>
    <w:rsid w:val="00BF1F39"/>
    <w:rsid w:val="00BF4463"/>
    <w:rsid w:val="00C014AA"/>
    <w:rsid w:val="00C04D4E"/>
    <w:rsid w:val="00C12E54"/>
    <w:rsid w:val="00C15B40"/>
    <w:rsid w:val="00C17683"/>
    <w:rsid w:val="00C17B1D"/>
    <w:rsid w:val="00C20609"/>
    <w:rsid w:val="00C24A07"/>
    <w:rsid w:val="00C25076"/>
    <w:rsid w:val="00C27003"/>
    <w:rsid w:val="00C30435"/>
    <w:rsid w:val="00C30590"/>
    <w:rsid w:val="00C44BA4"/>
    <w:rsid w:val="00C465BA"/>
    <w:rsid w:val="00C46650"/>
    <w:rsid w:val="00C50445"/>
    <w:rsid w:val="00C53929"/>
    <w:rsid w:val="00C55BD7"/>
    <w:rsid w:val="00C62B78"/>
    <w:rsid w:val="00C64EAB"/>
    <w:rsid w:val="00C701C3"/>
    <w:rsid w:val="00C73777"/>
    <w:rsid w:val="00C82CD0"/>
    <w:rsid w:val="00C83986"/>
    <w:rsid w:val="00C86685"/>
    <w:rsid w:val="00C958B6"/>
    <w:rsid w:val="00C973E5"/>
    <w:rsid w:val="00CA3191"/>
    <w:rsid w:val="00CA4AF0"/>
    <w:rsid w:val="00CB1931"/>
    <w:rsid w:val="00CB37C5"/>
    <w:rsid w:val="00CC0001"/>
    <w:rsid w:val="00CC3394"/>
    <w:rsid w:val="00CC4950"/>
    <w:rsid w:val="00CC6309"/>
    <w:rsid w:val="00CD0592"/>
    <w:rsid w:val="00CD5968"/>
    <w:rsid w:val="00CE087A"/>
    <w:rsid w:val="00CE7E71"/>
    <w:rsid w:val="00CF2636"/>
    <w:rsid w:val="00CF5CD7"/>
    <w:rsid w:val="00D00A3E"/>
    <w:rsid w:val="00D10661"/>
    <w:rsid w:val="00D10EB8"/>
    <w:rsid w:val="00D13987"/>
    <w:rsid w:val="00D232E7"/>
    <w:rsid w:val="00D2482A"/>
    <w:rsid w:val="00D24F17"/>
    <w:rsid w:val="00D26E0E"/>
    <w:rsid w:val="00D30DA6"/>
    <w:rsid w:val="00D30F98"/>
    <w:rsid w:val="00D3334A"/>
    <w:rsid w:val="00D4064E"/>
    <w:rsid w:val="00D410FD"/>
    <w:rsid w:val="00D431B8"/>
    <w:rsid w:val="00D44811"/>
    <w:rsid w:val="00D4481E"/>
    <w:rsid w:val="00D600E5"/>
    <w:rsid w:val="00D63F8F"/>
    <w:rsid w:val="00D77FB1"/>
    <w:rsid w:val="00D85650"/>
    <w:rsid w:val="00D9108E"/>
    <w:rsid w:val="00D93167"/>
    <w:rsid w:val="00D955E0"/>
    <w:rsid w:val="00D970ED"/>
    <w:rsid w:val="00DA3D27"/>
    <w:rsid w:val="00DA3D62"/>
    <w:rsid w:val="00DB0545"/>
    <w:rsid w:val="00DB5C7D"/>
    <w:rsid w:val="00DC1774"/>
    <w:rsid w:val="00DD1FD6"/>
    <w:rsid w:val="00DE2466"/>
    <w:rsid w:val="00DE2CB5"/>
    <w:rsid w:val="00DE33C3"/>
    <w:rsid w:val="00DE3401"/>
    <w:rsid w:val="00DE4F52"/>
    <w:rsid w:val="00DF25E7"/>
    <w:rsid w:val="00DF2E94"/>
    <w:rsid w:val="00DF4568"/>
    <w:rsid w:val="00DF4CD4"/>
    <w:rsid w:val="00E03B59"/>
    <w:rsid w:val="00E0765D"/>
    <w:rsid w:val="00E102B3"/>
    <w:rsid w:val="00E10921"/>
    <w:rsid w:val="00E116FE"/>
    <w:rsid w:val="00E40E9B"/>
    <w:rsid w:val="00E43759"/>
    <w:rsid w:val="00E438EF"/>
    <w:rsid w:val="00E459F2"/>
    <w:rsid w:val="00E50A2A"/>
    <w:rsid w:val="00E63E8F"/>
    <w:rsid w:val="00E91E71"/>
    <w:rsid w:val="00E93C1A"/>
    <w:rsid w:val="00EA0BC8"/>
    <w:rsid w:val="00EA2648"/>
    <w:rsid w:val="00EB011F"/>
    <w:rsid w:val="00EB71F5"/>
    <w:rsid w:val="00EC06AF"/>
    <w:rsid w:val="00EC4849"/>
    <w:rsid w:val="00ED1966"/>
    <w:rsid w:val="00ED6BD4"/>
    <w:rsid w:val="00ED6DF3"/>
    <w:rsid w:val="00EF3FAD"/>
    <w:rsid w:val="00EF41DF"/>
    <w:rsid w:val="00EF5767"/>
    <w:rsid w:val="00F01D35"/>
    <w:rsid w:val="00F02669"/>
    <w:rsid w:val="00F04D5A"/>
    <w:rsid w:val="00F0542A"/>
    <w:rsid w:val="00F10C18"/>
    <w:rsid w:val="00F17916"/>
    <w:rsid w:val="00F22C35"/>
    <w:rsid w:val="00F267A6"/>
    <w:rsid w:val="00F311D6"/>
    <w:rsid w:val="00F40E80"/>
    <w:rsid w:val="00F45FEB"/>
    <w:rsid w:val="00F514E5"/>
    <w:rsid w:val="00F52FE3"/>
    <w:rsid w:val="00F56BC8"/>
    <w:rsid w:val="00F608D7"/>
    <w:rsid w:val="00F63E08"/>
    <w:rsid w:val="00F65EA4"/>
    <w:rsid w:val="00F71768"/>
    <w:rsid w:val="00F833B6"/>
    <w:rsid w:val="00F962A8"/>
    <w:rsid w:val="00FA0464"/>
    <w:rsid w:val="00FB2492"/>
    <w:rsid w:val="00FB3A7E"/>
    <w:rsid w:val="00FB487B"/>
    <w:rsid w:val="00FC2A04"/>
    <w:rsid w:val="00FC6E9F"/>
    <w:rsid w:val="00FD3DDC"/>
    <w:rsid w:val="00FD4BFD"/>
    <w:rsid w:val="00FD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rsid w:val="00BB7B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line="360" w:lineRule="auto"/>
      <w:jc w:val="center"/>
      <w:outlineLvl w:val="1"/>
    </w:pPr>
    <w:rPr>
      <w:b/>
      <w:sz w:val="30"/>
      <w:lang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firstLine="720"/>
      <w:jc w:val="both"/>
      <w:outlineLvl w:val="2"/>
    </w:pPr>
    <w:rPr>
      <w:u w:val="single"/>
      <w:lang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CE087A"/>
    <w:rPr>
      <w:b/>
      <w:sz w:val="30"/>
    </w:rPr>
  </w:style>
  <w:style w:type="character" w:customStyle="1" w:styleId="30">
    <w:name w:val="Заголовок 3 Знак"/>
    <w:link w:val="3"/>
    <w:rsid w:val="00CE087A"/>
    <w:rPr>
      <w:sz w:val="28"/>
      <w:u w:val="single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C62B78"/>
    <w:rPr>
      <w:sz w:val="28"/>
      <w:lang w:val="ru-RU" w:eastAsia="ru-RU" w:bidi="ar-S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664C31"/>
    <w:pPr>
      <w:spacing w:before="120"/>
    </w:pPr>
    <w:rPr>
      <w:sz w:val="26"/>
    </w:rPr>
  </w:style>
  <w:style w:type="paragraph" w:styleId="21">
    <w:name w:val="Body Text 2"/>
    <w:basedOn w:val="a"/>
    <w:rsid w:val="00BD724A"/>
    <w:pPr>
      <w:spacing w:after="120" w:line="480" w:lineRule="auto"/>
    </w:pPr>
  </w:style>
  <w:style w:type="paragraph" w:customStyle="1" w:styleId="CharChar2">
    <w:name w:val="Char Char2"/>
    <w:basedOn w:val="a"/>
    <w:rsid w:val="00324DD0"/>
    <w:rPr>
      <w:rFonts w:ascii="Verdana" w:hAnsi="Verdana" w:cs="Verdana"/>
      <w:sz w:val="20"/>
      <w:lang w:val="en-US" w:eastAsia="en-US"/>
    </w:rPr>
  </w:style>
  <w:style w:type="paragraph" w:styleId="a7">
    <w:name w:val="Body Text Indent"/>
    <w:basedOn w:val="a"/>
    <w:rsid w:val="00687891"/>
    <w:pPr>
      <w:spacing w:after="120"/>
      <w:ind w:left="283"/>
    </w:pPr>
  </w:style>
  <w:style w:type="paragraph" w:styleId="a8">
    <w:name w:val="Balloon Text"/>
    <w:basedOn w:val="a"/>
    <w:semiHidden/>
    <w:rsid w:val="00687891"/>
    <w:rPr>
      <w:rFonts w:ascii="Tahoma" w:hAnsi="Tahoma" w:cs="Tahoma"/>
      <w:sz w:val="16"/>
      <w:szCs w:val="16"/>
    </w:rPr>
  </w:style>
  <w:style w:type="paragraph" w:customStyle="1" w:styleId="CharChar20">
    <w:name w:val=" Char Char2"/>
    <w:basedOn w:val="a"/>
    <w:link w:val="a0"/>
    <w:rsid w:val="008C2093"/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rsid w:val="00BA5F3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Сравнение редакций. Добавленный фрагмент"/>
    <w:rsid w:val="008541A0"/>
    <w:rPr>
      <w:color w:val="000000"/>
      <w:shd w:val="clear" w:color="auto" w:fill="C1D7FF"/>
    </w:rPr>
  </w:style>
  <w:style w:type="character" w:customStyle="1" w:styleId="aa">
    <w:name w:val="Гипертекстовая ссылка"/>
    <w:uiPriority w:val="99"/>
    <w:rsid w:val="007F2CD2"/>
    <w:rPr>
      <w:color w:val="106BBE"/>
    </w:rPr>
  </w:style>
  <w:style w:type="character" w:customStyle="1" w:styleId="10">
    <w:name w:val=" Знак Знак1"/>
    <w:rsid w:val="009D433D"/>
    <w:rPr>
      <w:sz w:val="28"/>
      <w:lang w:val="ru-RU" w:eastAsia="ru-RU" w:bidi="ar-SA"/>
    </w:rPr>
  </w:style>
  <w:style w:type="paragraph" w:customStyle="1" w:styleId="ConsPlusNormal">
    <w:name w:val="ConsPlusNormal"/>
    <w:rsid w:val="002D18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rsid w:val="00CE087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CA4AF0"/>
    <w:pPr>
      <w:widowControl w:val="0"/>
      <w:ind w:right="19772" w:firstLine="720"/>
    </w:pPr>
    <w:rPr>
      <w:rFonts w:ascii="Courier" w:hAnsi="Courier"/>
      <w:snapToGrid w:val="0"/>
      <w:sz w:val="26"/>
    </w:rPr>
  </w:style>
  <w:style w:type="paragraph" w:customStyle="1" w:styleId="formattext">
    <w:name w:val="formattext"/>
    <w:basedOn w:val="a"/>
    <w:rsid w:val="0026356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263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ffice@adka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92127255889F150BAE6654E80D7401B2CF2E1E600E063B7683344DD72A2A3984DCB8B4F05488CBF727A33D066EB9FDA7BB5280EDBBA1D4FA03C5BAT5MAM" TargetMode="External"/><Relationship Id="rId17" Type="http://schemas.openxmlformats.org/officeDocument/2006/relationships/hyperlink" Target="consultantplus://offline/ref=E135CE971665B0A2EDE98AD4E2390B8FFB1C1D179CF83BBFB8E1B470C7119260921200849F979B7B4D93138038DEEF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92127255889F150BAE6654E80D7401B2CF2E1E600E063B7683344DD72A2A3984DCB8B4F05488CBF727A33D066EB9FDA7BB5280EDBBA1D4FA03C5BAT5M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94A831D1E971AD48230C4B781892F759F7F20DD663752C41DAEB2903D4DB0FA5C131AC9B0420AA13FD73DF72EF9F1290DB4F5B07D768A3C22BE133GDZ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1010A4A90BFE7FBEC3210644BE7BAD7E81AF217B435B88176CEF3B0E1AF33EBF3C47439E35266E7F981DB9ABED9FF7AE5D27FA21X1wAK" TargetMode="External"/><Relationship Id="rId10" Type="http://schemas.openxmlformats.org/officeDocument/2006/relationships/hyperlink" Target="consultantplus://offline/ref=30B35C95B53FE62556C7B6DBB62D74E1DBEBECF9CB15DA2A7A13A93BD72EB7DCCA1C9F3C578EA0E9D5F4B3F290LAAD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consultantplus://offline/ref=37009D72FCC7BCF5BDB5A5B334AC9F899854510FC71844E1A472BD7931006692D76B9AEE4D17CF45743856F20A9ECEAA5515FFCFCCr1m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FA56-A557-40CB-871F-7B543015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7860</Words>
  <Characters>44802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</Company>
  <LinksUpToDate>false</LinksUpToDate>
  <CharactersWithSpaces>52557</CharactersWithSpaces>
  <SharedDoc>false</SharedDoc>
  <HLinks>
    <vt:vector size="54" baseType="variant">
      <vt:variant>
        <vt:i4>5111823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consultantplus://offline/ref=E135CE971665B0A2EDE98AD4E2390B8FFB1C1D179CF83BBFB8E1B470C7119260921200849F979B7B4D93138038DEEFN</vt:lpwstr>
      </vt:variant>
      <vt:variant>
        <vt:lpwstr/>
      </vt:variant>
      <vt:variant>
        <vt:i4>3997798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consultantplus://offline/ref=DC92127255889F150BAE6654E80D7401B2CF2E1E600E063B7683344DD72A2A3984DCB8B4F05488CBF727A33D066EB9FDA7BB5280EDBBA1D4FA03C5BAT5MAM</vt:lpwstr>
      </vt:variant>
      <vt:variant>
        <vt:lpwstr/>
      </vt:variant>
      <vt:variant>
        <vt:i4>1835011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consultantplus://offline/ref=BB1010A4A90BFE7FBEC3210644BE7BAD7E81AF217B435B88176CEF3B0E1AF33EBF3C47439E35266E7F981DB9ABED9FF7AE5D27FA21X1wAK</vt:lpwstr>
      </vt:variant>
      <vt:variant>
        <vt:lpwstr/>
      </vt:variant>
      <vt:variant>
        <vt:i4>589912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consultantplus://offline/ref=37009D72FCC7BCF5BDB5A5B334AC9F899854510FC71844E1A472BD7931006692D76B9AEE4D17CF45743856F20A9ECEAA5515FFCFCCr1m1I</vt:lpwstr>
      </vt:variant>
      <vt:variant>
        <vt:lpwstr/>
      </vt:variant>
      <vt:variant>
        <vt:i4>1441838</vt:i4>
      </vt:variant>
      <vt:variant>
        <vt:i4>12</vt:i4>
      </vt:variant>
      <vt:variant>
        <vt:i4>0</vt:i4>
      </vt:variant>
      <vt:variant>
        <vt:i4>5</vt:i4>
      </vt:variant>
      <vt:variant>
        <vt:lpwstr>mailto:office@adkav.ru</vt:lpwstr>
      </vt:variant>
      <vt:variant>
        <vt:lpwstr/>
      </vt:variant>
      <vt:variant>
        <vt:i4>3997798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consultantplus://offline/ref=DC92127255889F150BAE6654E80D7401B2CF2E1E600E063B7683344DD72A2A3984DCB8B4F05488CBF727A33D066EB9FDA7BB5280EDBBA1D4FA03C5BAT5MAM</vt:lpwstr>
      </vt:variant>
      <vt:variant>
        <vt:lpwstr/>
      </vt:variant>
      <vt:variant>
        <vt:i4>6881380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consultantplus://offline/ref=C594A831D1E971AD48230C4B781892F759F7F20DD663752C41DAEB2903D4DB0FA5C131AC9B0420AA13FD73DF72EF9F1290DB4F5B07D768A3C22BE133GDZDM</vt:lpwstr>
      </vt:variant>
      <vt:variant>
        <vt:lpwstr/>
      </vt:variant>
      <vt:variant>
        <vt:i4>4194317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consultantplus://offline/ref=30B35C95B53FE62556C7B6DBB62D74E1DBEBECF9CB15DA2A7A13A93BD72EB7DCCA1C9F3C578EA0E9D5F4B3F290LAADL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Printsec_a1</dc:creator>
  <cp:lastModifiedBy>Отдел доходов</cp:lastModifiedBy>
  <cp:revision>2</cp:revision>
  <cp:lastPrinted>2021-02-11T04:05:00Z</cp:lastPrinted>
  <dcterms:created xsi:type="dcterms:W3CDTF">2023-09-07T04:42:00Z</dcterms:created>
  <dcterms:modified xsi:type="dcterms:W3CDTF">2023-09-07T04:42:00Z</dcterms:modified>
</cp:coreProperties>
</file>