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645" w:rsidRPr="002C0645" w:rsidRDefault="002C0645" w:rsidP="00A550E7">
      <w:pPr>
        <w:pStyle w:val="formattext"/>
        <w:spacing w:before="0" w:beforeAutospacing="0" w:after="0" w:afterAutospacing="0" w:line="276" w:lineRule="auto"/>
        <w:ind w:firstLine="708"/>
        <w:jc w:val="right"/>
        <w:rPr>
          <w:sz w:val="28"/>
          <w:szCs w:val="28"/>
        </w:rPr>
      </w:pPr>
      <w:r w:rsidRPr="002C0645">
        <w:rPr>
          <w:sz w:val="28"/>
          <w:szCs w:val="28"/>
        </w:rPr>
        <w:t>Утвержден</w:t>
      </w:r>
    </w:p>
    <w:p w:rsidR="002C0645" w:rsidRPr="002C0645" w:rsidRDefault="002C0645" w:rsidP="00A550E7">
      <w:pPr>
        <w:pStyle w:val="formattext"/>
        <w:spacing w:before="0" w:beforeAutospacing="0" w:after="0" w:afterAutospacing="0" w:line="276" w:lineRule="auto"/>
        <w:ind w:firstLine="708"/>
        <w:jc w:val="right"/>
        <w:rPr>
          <w:sz w:val="28"/>
          <w:szCs w:val="28"/>
        </w:rPr>
      </w:pPr>
      <w:r w:rsidRPr="002C0645">
        <w:rPr>
          <w:sz w:val="28"/>
          <w:szCs w:val="28"/>
        </w:rPr>
        <w:t>Протоколом Совета по улучшению</w:t>
      </w:r>
    </w:p>
    <w:p w:rsidR="002C0645" w:rsidRPr="002C0645" w:rsidRDefault="002C0645" w:rsidP="00A550E7">
      <w:pPr>
        <w:pStyle w:val="formattext"/>
        <w:spacing w:before="0" w:beforeAutospacing="0" w:after="0" w:afterAutospacing="0" w:line="276" w:lineRule="auto"/>
        <w:ind w:firstLine="708"/>
        <w:jc w:val="right"/>
        <w:rPr>
          <w:sz w:val="28"/>
          <w:szCs w:val="28"/>
        </w:rPr>
      </w:pPr>
      <w:r w:rsidRPr="002C0645">
        <w:rPr>
          <w:sz w:val="28"/>
          <w:szCs w:val="28"/>
        </w:rPr>
        <w:t>инвестиционного климата и развитию</w:t>
      </w:r>
    </w:p>
    <w:p w:rsidR="002C0645" w:rsidRPr="002C0645" w:rsidRDefault="002C0645" w:rsidP="00A550E7">
      <w:pPr>
        <w:pStyle w:val="formattext"/>
        <w:spacing w:before="0" w:beforeAutospacing="0" w:after="0" w:afterAutospacing="0" w:line="276" w:lineRule="auto"/>
        <w:ind w:firstLine="708"/>
        <w:jc w:val="right"/>
        <w:rPr>
          <w:sz w:val="28"/>
          <w:szCs w:val="28"/>
        </w:rPr>
      </w:pPr>
      <w:r w:rsidRPr="002C0645">
        <w:rPr>
          <w:sz w:val="28"/>
          <w:szCs w:val="28"/>
        </w:rPr>
        <w:t>малого и среднего предпринимательства</w:t>
      </w:r>
    </w:p>
    <w:p w:rsidR="002C0645" w:rsidRPr="002C0645" w:rsidRDefault="002C0645" w:rsidP="00A550E7">
      <w:pPr>
        <w:pStyle w:val="formattext"/>
        <w:spacing w:before="0" w:beforeAutospacing="0" w:after="0" w:afterAutospacing="0" w:line="276" w:lineRule="auto"/>
        <w:ind w:firstLine="708"/>
        <w:jc w:val="right"/>
        <w:rPr>
          <w:sz w:val="28"/>
          <w:szCs w:val="28"/>
        </w:rPr>
      </w:pPr>
      <w:r w:rsidRPr="002C0645">
        <w:rPr>
          <w:sz w:val="28"/>
          <w:szCs w:val="28"/>
        </w:rPr>
        <w:t>Кава</w:t>
      </w:r>
      <w:r w:rsidR="003167A8">
        <w:rPr>
          <w:sz w:val="28"/>
          <w:szCs w:val="28"/>
        </w:rPr>
        <w:t>леровского муниципального округа</w:t>
      </w:r>
    </w:p>
    <w:p w:rsidR="002C0645" w:rsidRPr="002C0645" w:rsidRDefault="00AC4928" w:rsidP="00A550E7">
      <w:pPr>
        <w:pStyle w:val="formattext"/>
        <w:spacing w:before="0" w:beforeAutospacing="0" w:after="0" w:afterAutospacing="0"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50E7">
        <w:rPr>
          <w:sz w:val="28"/>
          <w:szCs w:val="28"/>
        </w:rPr>
        <w:t xml:space="preserve">              от</w:t>
      </w:r>
      <w:r>
        <w:rPr>
          <w:sz w:val="28"/>
          <w:szCs w:val="28"/>
        </w:rPr>
        <w:t xml:space="preserve"> </w:t>
      </w:r>
      <w:r w:rsidR="00A550E7">
        <w:rPr>
          <w:sz w:val="28"/>
          <w:szCs w:val="28"/>
        </w:rPr>
        <w:t xml:space="preserve">07.02.2023 </w:t>
      </w:r>
      <w:r w:rsidR="00135E71">
        <w:rPr>
          <w:sz w:val="28"/>
          <w:szCs w:val="28"/>
        </w:rPr>
        <w:t>года</w:t>
      </w:r>
      <w:r w:rsidR="00A550E7">
        <w:rPr>
          <w:sz w:val="28"/>
          <w:szCs w:val="28"/>
        </w:rPr>
        <w:t xml:space="preserve"> </w:t>
      </w:r>
      <w:r w:rsidR="00135E71">
        <w:rPr>
          <w:sz w:val="28"/>
          <w:szCs w:val="28"/>
        </w:rPr>
        <w:t>№</w:t>
      </w:r>
      <w:r w:rsidR="00A550E7">
        <w:rPr>
          <w:sz w:val="28"/>
          <w:szCs w:val="28"/>
        </w:rPr>
        <w:t xml:space="preserve"> </w:t>
      </w:r>
      <w:bookmarkStart w:id="0" w:name="_GoBack"/>
      <w:bookmarkEnd w:id="0"/>
      <w:r w:rsidR="00A550E7">
        <w:rPr>
          <w:sz w:val="28"/>
          <w:szCs w:val="28"/>
        </w:rPr>
        <w:t>2</w:t>
      </w:r>
    </w:p>
    <w:p w:rsidR="002C0645" w:rsidRPr="002C0645" w:rsidRDefault="002C0645" w:rsidP="002C0645">
      <w:pPr>
        <w:pStyle w:val="formattext"/>
        <w:spacing w:before="0" w:beforeAutospacing="0" w:after="0" w:afterAutospacing="0" w:line="276" w:lineRule="auto"/>
        <w:ind w:firstLine="708"/>
        <w:jc w:val="right"/>
        <w:rPr>
          <w:sz w:val="28"/>
          <w:szCs w:val="28"/>
        </w:rPr>
      </w:pPr>
      <w:r w:rsidRPr="002C0645">
        <w:rPr>
          <w:sz w:val="28"/>
          <w:szCs w:val="28"/>
        </w:rPr>
        <w:br/>
      </w:r>
    </w:p>
    <w:p w:rsidR="002C0645" w:rsidRPr="002C0645" w:rsidRDefault="002C0645" w:rsidP="002C064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0645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2C0645" w:rsidRPr="002C0645" w:rsidRDefault="002C0645" w:rsidP="002C064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0645">
        <w:rPr>
          <w:rFonts w:ascii="Times New Roman" w:hAnsi="Times New Roman" w:cs="Times New Roman"/>
          <w:b/>
          <w:sz w:val="28"/>
          <w:szCs w:val="28"/>
        </w:rPr>
        <w:t>об организации системы внутреннего обеспечения</w:t>
      </w:r>
    </w:p>
    <w:p w:rsidR="002C0645" w:rsidRPr="002C0645" w:rsidRDefault="002C0645" w:rsidP="002C064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0645">
        <w:rPr>
          <w:rFonts w:ascii="Times New Roman" w:hAnsi="Times New Roman" w:cs="Times New Roman"/>
          <w:b/>
          <w:sz w:val="28"/>
          <w:szCs w:val="28"/>
        </w:rPr>
        <w:t>соответствия требованиям антимонопольного законодательства (антимонопольного комплаенса)</w:t>
      </w:r>
      <w:r w:rsidR="00726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645">
        <w:rPr>
          <w:rFonts w:ascii="Times New Roman" w:hAnsi="Times New Roman" w:cs="Times New Roman"/>
          <w:b/>
          <w:sz w:val="28"/>
          <w:szCs w:val="28"/>
        </w:rPr>
        <w:t>в администрации Кавалеровско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муниципального </w:t>
      </w:r>
      <w:r w:rsidR="00726298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2022</w:t>
      </w:r>
      <w:r w:rsidRPr="002C064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0645" w:rsidRPr="002C0645" w:rsidRDefault="002C0645" w:rsidP="002C06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0645" w:rsidRPr="002C0645" w:rsidRDefault="002C0645" w:rsidP="002C06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0645" w:rsidRPr="002C0645" w:rsidRDefault="003167A8" w:rsidP="00F41945">
      <w:pPr>
        <w:pStyle w:val="3"/>
        <w:shd w:val="clear" w:color="auto" w:fill="auto"/>
        <w:tabs>
          <w:tab w:val="left" w:pos="1035"/>
        </w:tabs>
        <w:spacing w:before="0"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1832">
        <w:rPr>
          <w:rFonts w:ascii="Times New Roman" w:hAnsi="Times New Roman" w:cs="Times New Roman"/>
          <w:sz w:val="28"/>
          <w:szCs w:val="28"/>
        </w:rPr>
        <w:t xml:space="preserve"> </w:t>
      </w:r>
      <w:r w:rsidR="002C0645" w:rsidRPr="002C0645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21.12.2017г. №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18.10.2018г. № 2258-р «Об утверждении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</w:t>
      </w:r>
      <w:r w:rsidR="002C0645" w:rsidRPr="002C0645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 распоряжения</w:t>
      </w:r>
      <w:r w:rsidR="002C0645" w:rsidRPr="002C0645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2C0645" w:rsidRPr="002C0645">
        <w:rPr>
          <w:rStyle w:val="extended-textshort"/>
          <w:rFonts w:ascii="Times New Roman" w:hAnsi="Times New Roman" w:cs="Times New Roman"/>
          <w:bCs/>
          <w:sz w:val="28"/>
          <w:szCs w:val="28"/>
        </w:rPr>
        <w:t>Губернатора</w:t>
      </w:r>
      <w:r w:rsidR="002C0645" w:rsidRPr="002C0645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2C0645" w:rsidRPr="002C0645">
        <w:rPr>
          <w:rStyle w:val="extended-textshort"/>
          <w:rFonts w:ascii="Times New Roman" w:hAnsi="Times New Roman" w:cs="Times New Roman"/>
          <w:bCs/>
          <w:sz w:val="28"/>
          <w:szCs w:val="28"/>
        </w:rPr>
        <w:t>Приморского</w:t>
      </w:r>
      <w:r w:rsidR="002C0645" w:rsidRPr="002C0645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2C0645" w:rsidRPr="002C0645">
        <w:rPr>
          <w:rStyle w:val="extended-textshort"/>
          <w:rFonts w:ascii="Times New Roman" w:hAnsi="Times New Roman" w:cs="Times New Roman"/>
          <w:bCs/>
          <w:sz w:val="28"/>
          <w:szCs w:val="28"/>
        </w:rPr>
        <w:t>края</w:t>
      </w:r>
      <w:r w:rsidR="002C0645" w:rsidRPr="002C0645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2C0645" w:rsidRPr="002C0645">
        <w:rPr>
          <w:rStyle w:val="extended-textshort"/>
          <w:rFonts w:ascii="Times New Roman" w:hAnsi="Times New Roman" w:cs="Times New Roman"/>
          <w:bCs/>
          <w:sz w:val="28"/>
          <w:szCs w:val="28"/>
        </w:rPr>
        <w:t>от</w:t>
      </w:r>
      <w:r w:rsidR="002C0645" w:rsidRPr="002C0645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2C0645" w:rsidRPr="002C0645">
        <w:rPr>
          <w:rStyle w:val="extended-textshort"/>
          <w:rFonts w:ascii="Times New Roman" w:hAnsi="Times New Roman" w:cs="Times New Roman"/>
          <w:bCs/>
          <w:sz w:val="28"/>
          <w:szCs w:val="28"/>
        </w:rPr>
        <w:t>28</w:t>
      </w:r>
      <w:r w:rsidR="002C0645" w:rsidRPr="002C0645">
        <w:rPr>
          <w:rStyle w:val="extended-textshort"/>
          <w:rFonts w:ascii="Times New Roman" w:hAnsi="Times New Roman" w:cs="Times New Roman"/>
          <w:sz w:val="28"/>
          <w:szCs w:val="28"/>
        </w:rPr>
        <w:t>.</w:t>
      </w:r>
      <w:r w:rsidR="002C0645" w:rsidRPr="002C0645">
        <w:rPr>
          <w:rStyle w:val="extended-textshort"/>
          <w:rFonts w:ascii="Times New Roman" w:hAnsi="Times New Roman" w:cs="Times New Roman"/>
          <w:bCs/>
          <w:sz w:val="28"/>
          <w:szCs w:val="28"/>
        </w:rPr>
        <w:t>02</w:t>
      </w:r>
      <w:r w:rsidR="002C0645" w:rsidRPr="002C0645">
        <w:rPr>
          <w:rStyle w:val="extended-textshort"/>
          <w:rFonts w:ascii="Times New Roman" w:hAnsi="Times New Roman" w:cs="Times New Roman"/>
          <w:sz w:val="28"/>
          <w:szCs w:val="28"/>
        </w:rPr>
        <w:t>.</w:t>
      </w:r>
      <w:r w:rsidR="002C0645" w:rsidRPr="002C0645">
        <w:rPr>
          <w:rStyle w:val="extended-textshort"/>
          <w:rFonts w:ascii="Times New Roman" w:hAnsi="Times New Roman" w:cs="Times New Roman"/>
          <w:bCs/>
          <w:sz w:val="28"/>
          <w:szCs w:val="28"/>
        </w:rPr>
        <w:t>2019</w:t>
      </w:r>
      <w:r w:rsidR="002C0645" w:rsidRPr="002C0645">
        <w:rPr>
          <w:rStyle w:val="extended-textshort"/>
          <w:rFonts w:ascii="Times New Roman" w:hAnsi="Times New Roman" w:cs="Times New Roman"/>
          <w:sz w:val="28"/>
          <w:szCs w:val="28"/>
        </w:rPr>
        <w:t xml:space="preserve"> № </w:t>
      </w:r>
      <w:r w:rsidR="002C0645" w:rsidRPr="002C0645">
        <w:rPr>
          <w:rStyle w:val="extended-textshort"/>
          <w:rFonts w:ascii="Times New Roman" w:hAnsi="Times New Roman" w:cs="Times New Roman"/>
          <w:bCs/>
          <w:sz w:val="28"/>
          <w:szCs w:val="28"/>
        </w:rPr>
        <w:t>52</w:t>
      </w:r>
      <w:r w:rsidR="002C0645" w:rsidRPr="002C0645">
        <w:rPr>
          <w:rStyle w:val="extended-textshort"/>
          <w:rFonts w:ascii="Times New Roman" w:hAnsi="Times New Roman" w:cs="Times New Roman"/>
          <w:sz w:val="28"/>
          <w:szCs w:val="28"/>
        </w:rPr>
        <w:t>-</w:t>
      </w:r>
      <w:r w:rsidR="002C0645" w:rsidRPr="002C0645">
        <w:rPr>
          <w:rStyle w:val="extended-textshort"/>
          <w:rFonts w:ascii="Times New Roman" w:hAnsi="Times New Roman" w:cs="Times New Roman"/>
          <w:bCs/>
          <w:sz w:val="28"/>
          <w:szCs w:val="28"/>
        </w:rPr>
        <w:t>рг</w:t>
      </w:r>
      <w:r w:rsidR="002C0645" w:rsidRPr="002C0645">
        <w:rPr>
          <w:rStyle w:val="extended-textshort"/>
          <w:rFonts w:ascii="Times New Roman" w:hAnsi="Times New Roman" w:cs="Times New Roman"/>
          <w:sz w:val="28"/>
          <w:szCs w:val="28"/>
        </w:rPr>
        <w:t xml:space="preserve"> 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</w:t>
      </w:r>
      <w:r w:rsidR="002C0645" w:rsidRPr="002C0645">
        <w:rPr>
          <w:rStyle w:val="extended-textshort"/>
          <w:rFonts w:ascii="Times New Roman" w:hAnsi="Times New Roman" w:cs="Times New Roman"/>
          <w:bCs/>
          <w:sz w:val="28"/>
          <w:szCs w:val="28"/>
        </w:rPr>
        <w:t>Приморского</w:t>
      </w:r>
      <w:r w:rsidR="002C0645" w:rsidRPr="002C0645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2C0645" w:rsidRPr="002C0645">
        <w:rPr>
          <w:rStyle w:val="extended-textshort"/>
          <w:rFonts w:ascii="Times New Roman" w:hAnsi="Times New Roman" w:cs="Times New Roman"/>
          <w:bCs/>
          <w:sz w:val="28"/>
          <w:szCs w:val="28"/>
        </w:rPr>
        <w:t>края</w:t>
      </w:r>
      <w:r w:rsidR="002C0645" w:rsidRPr="002C0645">
        <w:rPr>
          <w:rStyle w:val="extended-textshort"/>
          <w:rFonts w:ascii="Times New Roman" w:hAnsi="Times New Roman" w:cs="Times New Roman"/>
          <w:sz w:val="28"/>
          <w:szCs w:val="28"/>
        </w:rPr>
        <w:t>»</w:t>
      </w:r>
      <w:r w:rsidR="002C0645" w:rsidRPr="002C0645">
        <w:rPr>
          <w:rFonts w:ascii="Times New Roman" w:hAnsi="Times New Roman" w:cs="Times New Roman"/>
          <w:sz w:val="28"/>
          <w:szCs w:val="28"/>
        </w:rPr>
        <w:t xml:space="preserve"> в целях единого подхода к созданию и организации антимонопольного комплаенса  администрацией Кавалеровского муниципального </w:t>
      </w:r>
      <w:r w:rsidR="00726298">
        <w:rPr>
          <w:rFonts w:ascii="Times New Roman" w:hAnsi="Times New Roman" w:cs="Times New Roman"/>
          <w:sz w:val="28"/>
          <w:szCs w:val="28"/>
        </w:rPr>
        <w:t>округа</w:t>
      </w:r>
      <w:r w:rsidR="002C0645" w:rsidRPr="002C0645">
        <w:rPr>
          <w:rFonts w:ascii="Times New Roman" w:hAnsi="Times New Roman" w:cs="Times New Roman"/>
          <w:sz w:val="28"/>
          <w:szCs w:val="28"/>
        </w:rPr>
        <w:t xml:space="preserve"> (далее - Администрация) приняты меры, направленные на создание и организацию системы внутреннего обеспечения требованиям антимонопольного законодательства.</w:t>
      </w:r>
    </w:p>
    <w:p w:rsidR="002C0645" w:rsidRPr="002C0645" w:rsidRDefault="002C0645" w:rsidP="00F41945">
      <w:pPr>
        <w:pStyle w:val="3"/>
        <w:shd w:val="clear" w:color="auto" w:fill="auto"/>
        <w:spacing w:before="0" w:after="0" w:line="276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64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Кавалеровского муниципального района от 28.05.2020 года № 123 утверждено Положение об организации системы внутреннего обеспечения соответствия требованиям антимонопольного законодательства Российской Федерации (антимонопольный </w:t>
      </w:r>
      <w:proofErr w:type="spellStart"/>
      <w:r w:rsidRPr="002C064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2C0645">
        <w:rPr>
          <w:rFonts w:ascii="Times New Roman" w:hAnsi="Times New Roman" w:cs="Times New Roman"/>
          <w:sz w:val="28"/>
          <w:szCs w:val="28"/>
        </w:rPr>
        <w:t>) в администрации Кавалеровского муниципального района (далее – Положение).</w:t>
      </w:r>
    </w:p>
    <w:p w:rsidR="002C0645" w:rsidRPr="002C0645" w:rsidRDefault="002C0645" w:rsidP="002C0645">
      <w:pPr>
        <w:pStyle w:val="3"/>
        <w:shd w:val="clear" w:color="auto" w:fill="auto"/>
        <w:spacing w:before="0" w:after="0" w:line="276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C0645">
        <w:rPr>
          <w:rFonts w:ascii="Times New Roman" w:hAnsi="Times New Roman" w:cs="Times New Roman"/>
          <w:sz w:val="28"/>
          <w:szCs w:val="28"/>
        </w:rPr>
        <w:t xml:space="preserve">Согласно Положения, общий контроль за организацией антимонопольного комплаенса и обеспечением его функционирования </w:t>
      </w:r>
      <w:r w:rsidRPr="002C0645">
        <w:rPr>
          <w:rFonts w:ascii="Times New Roman" w:hAnsi="Times New Roman" w:cs="Times New Roman"/>
          <w:sz w:val="28"/>
          <w:szCs w:val="28"/>
        </w:rPr>
        <w:lastRenderedPageBreak/>
        <w:t>осуществляется главой Кавалеровского муниципального района. Отдел экономики</w:t>
      </w:r>
      <w:r w:rsidR="003167A8">
        <w:rPr>
          <w:rFonts w:ascii="Times New Roman" w:hAnsi="Times New Roman" w:cs="Times New Roman"/>
          <w:sz w:val="28"/>
          <w:szCs w:val="28"/>
        </w:rPr>
        <w:t xml:space="preserve">, </w:t>
      </w:r>
      <w:r w:rsidRPr="002C0645">
        <w:rPr>
          <w:rFonts w:ascii="Times New Roman" w:hAnsi="Times New Roman" w:cs="Times New Roman"/>
          <w:sz w:val="28"/>
          <w:szCs w:val="28"/>
        </w:rPr>
        <w:t>планирования и потребительского</w:t>
      </w:r>
      <w:r w:rsidR="003167A8">
        <w:rPr>
          <w:rFonts w:ascii="Times New Roman" w:hAnsi="Times New Roman" w:cs="Times New Roman"/>
          <w:sz w:val="28"/>
          <w:szCs w:val="28"/>
        </w:rPr>
        <w:t xml:space="preserve"> рынка совместно с </w:t>
      </w:r>
      <w:proofErr w:type="spellStart"/>
      <w:r w:rsidR="003167A8">
        <w:rPr>
          <w:rFonts w:ascii="Times New Roman" w:hAnsi="Times New Roman" w:cs="Times New Roman"/>
          <w:sz w:val="28"/>
          <w:szCs w:val="28"/>
        </w:rPr>
        <w:t>организационн</w:t>
      </w:r>
      <w:proofErr w:type="spellEnd"/>
      <w:r w:rsidRPr="002C064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C0645">
        <w:rPr>
          <w:rFonts w:ascii="Times New Roman" w:hAnsi="Times New Roman" w:cs="Times New Roman"/>
          <w:sz w:val="28"/>
          <w:szCs w:val="28"/>
        </w:rPr>
        <w:t xml:space="preserve"> – правовым отделом и юридическим отделом определены уполномоченными подразделениями, ответственными за организацию и функционирование системы внутреннего обеспечения соответствия требованиям антимонопольного законодательства в администрации (далее - Уполномоченные подразделения). В процессе организации внутреннего обеспечения соответствия требованиям антимоноп</w:t>
      </w:r>
      <w:r w:rsidR="003167A8">
        <w:rPr>
          <w:rFonts w:ascii="Times New Roman" w:hAnsi="Times New Roman" w:cs="Times New Roman"/>
          <w:sz w:val="28"/>
          <w:szCs w:val="28"/>
        </w:rPr>
        <w:t>ольного законодательства за 2022</w:t>
      </w:r>
      <w:r w:rsidRPr="002C0645">
        <w:rPr>
          <w:rFonts w:ascii="Times New Roman" w:hAnsi="Times New Roman" w:cs="Times New Roman"/>
          <w:sz w:val="28"/>
          <w:szCs w:val="28"/>
        </w:rPr>
        <w:t xml:space="preserve"> год уполномоченными подразделениями были проведены следующие мероприятия:</w:t>
      </w:r>
    </w:p>
    <w:p w:rsidR="002C0645" w:rsidRPr="002C0645" w:rsidRDefault="002C0645" w:rsidP="00EF4AFC">
      <w:pPr>
        <w:pStyle w:val="3"/>
        <w:shd w:val="clear" w:color="auto" w:fill="auto"/>
        <w:spacing w:before="0" w:after="0"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645">
        <w:rPr>
          <w:rFonts w:ascii="Times New Roman" w:hAnsi="Times New Roman" w:cs="Times New Roman"/>
          <w:sz w:val="28"/>
          <w:szCs w:val="28"/>
        </w:rPr>
        <w:t>1. Постановлением администрации Кавалеровс</w:t>
      </w:r>
      <w:r w:rsidR="007334DC">
        <w:rPr>
          <w:rFonts w:ascii="Times New Roman" w:hAnsi="Times New Roman" w:cs="Times New Roman"/>
          <w:sz w:val="28"/>
          <w:szCs w:val="28"/>
        </w:rPr>
        <w:t>кого муниципального района от 04.03.2022</w:t>
      </w:r>
      <w:r w:rsidRPr="002C0645">
        <w:rPr>
          <w:rFonts w:ascii="Times New Roman" w:hAnsi="Times New Roman" w:cs="Times New Roman"/>
          <w:sz w:val="28"/>
          <w:szCs w:val="28"/>
        </w:rPr>
        <w:t xml:space="preserve"> г. №</w:t>
      </w:r>
      <w:r w:rsidR="007334DC">
        <w:rPr>
          <w:rFonts w:ascii="Times New Roman" w:hAnsi="Times New Roman" w:cs="Times New Roman"/>
          <w:sz w:val="28"/>
          <w:szCs w:val="28"/>
        </w:rPr>
        <w:t xml:space="preserve"> 87</w:t>
      </w:r>
      <w:r w:rsidRPr="002C0645">
        <w:rPr>
          <w:rFonts w:ascii="Times New Roman" w:hAnsi="Times New Roman" w:cs="Times New Roman"/>
          <w:sz w:val="28"/>
          <w:szCs w:val="28"/>
        </w:rPr>
        <w:t xml:space="preserve"> утверждена карта </w:t>
      </w:r>
      <w:proofErr w:type="spellStart"/>
      <w:r w:rsidRPr="002C064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2C0645">
        <w:rPr>
          <w:rFonts w:ascii="Times New Roman" w:hAnsi="Times New Roman" w:cs="Times New Roman"/>
          <w:sz w:val="28"/>
          <w:szCs w:val="28"/>
        </w:rPr>
        <w:t xml:space="preserve">-рисков, где определены следующие виды </w:t>
      </w:r>
      <w:proofErr w:type="spellStart"/>
      <w:r w:rsidRPr="002C064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2C0645">
        <w:rPr>
          <w:rFonts w:ascii="Times New Roman" w:hAnsi="Times New Roman" w:cs="Times New Roman"/>
          <w:sz w:val="28"/>
          <w:szCs w:val="28"/>
        </w:rPr>
        <w:t>-рисков и общие меры по минимизации и устранению этих рисков:</w:t>
      </w:r>
    </w:p>
    <w:p w:rsidR="002C0645" w:rsidRPr="002C0645" w:rsidRDefault="002C0645" w:rsidP="00726298">
      <w:pPr>
        <w:pStyle w:val="3"/>
        <w:shd w:val="clear" w:color="auto" w:fill="auto"/>
        <w:spacing w:before="0" w:after="0"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645">
        <w:rPr>
          <w:rFonts w:ascii="Times New Roman" w:hAnsi="Times New Roman" w:cs="Times New Roman"/>
          <w:sz w:val="28"/>
          <w:szCs w:val="28"/>
        </w:rPr>
        <w:t>- нарушение законодательства в сфере осуществления закупок товаров, работ, услуг для обеспечения муниципальных нужд;</w:t>
      </w:r>
    </w:p>
    <w:p w:rsidR="002C0645" w:rsidRPr="002C0645" w:rsidRDefault="002C0645" w:rsidP="00726298">
      <w:pPr>
        <w:pStyle w:val="3"/>
        <w:shd w:val="clear" w:color="auto" w:fill="auto"/>
        <w:spacing w:before="0" w:after="0"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645">
        <w:rPr>
          <w:rFonts w:ascii="Times New Roman" w:hAnsi="Times New Roman" w:cs="Times New Roman"/>
          <w:sz w:val="28"/>
          <w:szCs w:val="28"/>
        </w:rPr>
        <w:t>- нарушение антимонопольного законодательства при оказании муниципальных услуг;</w:t>
      </w:r>
    </w:p>
    <w:p w:rsidR="002C0645" w:rsidRPr="002C0645" w:rsidRDefault="002C0645" w:rsidP="00726298">
      <w:pPr>
        <w:pStyle w:val="3"/>
        <w:shd w:val="clear" w:color="auto" w:fill="auto"/>
        <w:spacing w:before="0" w:after="0"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645">
        <w:rPr>
          <w:rFonts w:ascii="Times New Roman" w:hAnsi="Times New Roman" w:cs="Times New Roman"/>
          <w:sz w:val="28"/>
          <w:szCs w:val="28"/>
        </w:rPr>
        <w:t>- нарушение антимонопольного законодательства при подготовке ответов на обращения физических и юридических лиц;</w:t>
      </w:r>
    </w:p>
    <w:p w:rsidR="002C0645" w:rsidRPr="002C0645" w:rsidRDefault="002C0645" w:rsidP="00726298">
      <w:pPr>
        <w:pStyle w:val="3"/>
        <w:shd w:val="clear" w:color="auto" w:fill="auto"/>
        <w:spacing w:before="0" w:after="0"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645">
        <w:rPr>
          <w:rFonts w:ascii="Times New Roman" w:hAnsi="Times New Roman" w:cs="Times New Roman"/>
          <w:sz w:val="28"/>
          <w:szCs w:val="28"/>
        </w:rPr>
        <w:t>- нарушение антимонопольного законодательства в принятых нормативных правовых актах.</w:t>
      </w:r>
    </w:p>
    <w:p w:rsidR="002C0645" w:rsidRPr="002C0645" w:rsidRDefault="002C0645" w:rsidP="00726298">
      <w:pPr>
        <w:pStyle w:val="3"/>
        <w:shd w:val="clear" w:color="auto" w:fill="auto"/>
        <w:spacing w:before="0" w:after="0"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645">
        <w:rPr>
          <w:rFonts w:ascii="Times New Roman" w:hAnsi="Times New Roman" w:cs="Times New Roman"/>
          <w:sz w:val="28"/>
          <w:szCs w:val="28"/>
        </w:rPr>
        <w:t xml:space="preserve">С целью обеспечения свободного доступа к материалам антимонопольного комплаенса на официальном сайте администрации Кавалеровского муниципального района создан раздел «Антимонопольный </w:t>
      </w:r>
      <w:proofErr w:type="spellStart"/>
      <w:r w:rsidRPr="002C064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2C0645">
        <w:rPr>
          <w:rFonts w:ascii="Times New Roman" w:hAnsi="Times New Roman" w:cs="Times New Roman"/>
          <w:sz w:val="28"/>
          <w:szCs w:val="28"/>
        </w:rPr>
        <w:t xml:space="preserve">», ссылка: </w:t>
      </w:r>
      <w:hyperlink r:id="rId4" w:history="1">
        <w:r w:rsidRPr="002C0645">
          <w:rPr>
            <w:rStyle w:val="a3"/>
            <w:rFonts w:ascii="Times New Roman" w:hAnsi="Times New Roman" w:cs="Times New Roman"/>
            <w:sz w:val="28"/>
            <w:szCs w:val="28"/>
          </w:rPr>
          <w:t>http://kavalerovsky.ru/economy/antimonopolnyij-komplaens/</w:t>
        </w:r>
      </w:hyperlink>
    </w:p>
    <w:p w:rsidR="002C0645" w:rsidRPr="002C0645" w:rsidRDefault="003167A8" w:rsidP="00EF4AFC">
      <w:pPr>
        <w:pStyle w:val="3"/>
        <w:shd w:val="clear" w:color="auto" w:fill="auto"/>
        <w:spacing w:before="0" w:after="0"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2022</w:t>
      </w:r>
      <w:r w:rsidR="002C0645" w:rsidRPr="002C0645">
        <w:rPr>
          <w:rFonts w:ascii="Times New Roman" w:hAnsi="Times New Roman" w:cs="Times New Roman"/>
          <w:sz w:val="28"/>
          <w:szCs w:val="28"/>
        </w:rPr>
        <w:t xml:space="preserve"> году проведен анализ нарушений антимонопольного законодательства в деятельности администрации Кавалеровского муниципального района (далее – Администрация).</w:t>
      </w:r>
    </w:p>
    <w:p w:rsidR="002C0645" w:rsidRPr="002C0645" w:rsidRDefault="00AC4928" w:rsidP="00726298">
      <w:pPr>
        <w:pStyle w:val="3"/>
        <w:shd w:val="clear" w:color="auto" w:fill="auto"/>
        <w:spacing w:before="0" w:after="0"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года фактов</w:t>
      </w:r>
      <w:r w:rsidR="002C0645" w:rsidRPr="002C0645">
        <w:rPr>
          <w:rFonts w:ascii="Times New Roman" w:hAnsi="Times New Roman" w:cs="Times New Roman"/>
          <w:sz w:val="28"/>
          <w:szCs w:val="28"/>
        </w:rPr>
        <w:t xml:space="preserve"> предостережений, предупреждений, представлений, штрафов, жалоб, возбужденных дел в части нарушений администрацией Кавалеровского муниципального района антимонопольного законодательства отсутствуют.</w:t>
      </w:r>
    </w:p>
    <w:p w:rsidR="002C0645" w:rsidRPr="002C0645" w:rsidRDefault="002C0645" w:rsidP="00EF4AFC">
      <w:pPr>
        <w:pStyle w:val="3"/>
        <w:shd w:val="clear" w:color="auto" w:fill="auto"/>
        <w:spacing w:before="0" w:after="0"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645">
        <w:rPr>
          <w:rFonts w:ascii="Times New Roman" w:hAnsi="Times New Roman" w:cs="Times New Roman"/>
          <w:sz w:val="28"/>
          <w:szCs w:val="28"/>
        </w:rPr>
        <w:t>3. Проанализированы нормативные правовые акты (далее- НПА) и проекты нормативно-правовых актов, разработанных</w:t>
      </w:r>
      <w:r w:rsidR="00135E71">
        <w:rPr>
          <w:rFonts w:ascii="Times New Roman" w:hAnsi="Times New Roman" w:cs="Times New Roman"/>
          <w:sz w:val="28"/>
          <w:szCs w:val="28"/>
        </w:rPr>
        <w:t xml:space="preserve"> Администрацией в количестве 61</w:t>
      </w:r>
      <w:r w:rsidRPr="002C0645">
        <w:rPr>
          <w:rFonts w:ascii="Times New Roman" w:hAnsi="Times New Roman" w:cs="Times New Roman"/>
          <w:sz w:val="28"/>
          <w:szCs w:val="28"/>
        </w:rPr>
        <w:t>.</w:t>
      </w:r>
    </w:p>
    <w:p w:rsidR="002C0645" w:rsidRPr="002C0645" w:rsidRDefault="002C0645" w:rsidP="00726298">
      <w:pPr>
        <w:pStyle w:val="3"/>
        <w:shd w:val="clear" w:color="auto" w:fill="auto"/>
        <w:spacing w:before="0" w:after="292" w:line="276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2C0645">
        <w:rPr>
          <w:rFonts w:ascii="Times New Roman" w:hAnsi="Times New Roman" w:cs="Times New Roman"/>
          <w:sz w:val="28"/>
          <w:szCs w:val="28"/>
        </w:rPr>
        <w:t xml:space="preserve">УФАС России не выявил нарушения антимонопольного законодательства в нормативно правовых актах Администрации. В целях </w:t>
      </w:r>
      <w:r w:rsidRPr="002C0645">
        <w:rPr>
          <w:rFonts w:ascii="Times New Roman" w:hAnsi="Times New Roman" w:cs="Times New Roman"/>
          <w:sz w:val="28"/>
          <w:szCs w:val="28"/>
        </w:rPr>
        <w:lastRenderedPageBreak/>
        <w:t>исключения положений, противоречащих нормам антимонопольного законодательства на стадии разработки проектов НПА, договоров, соглашений, юридическим отделом администрации на постоянной основе проводится правовая и антикоррупционная экспертиза НПА, подготовленных структурными подраз</w:t>
      </w:r>
      <w:r w:rsidR="0010745C">
        <w:rPr>
          <w:rFonts w:ascii="Times New Roman" w:hAnsi="Times New Roman" w:cs="Times New Roman"/>
          <w:sz w:val="28"/>
          <w:szCs w:val="28"/>
        </w:rPr>
        <w:t>делениями администрации. За 2022</w:t>
      </w:r>
      <w:r w:rsidRPr="002C0645">
        <w:rPr>
          <w:rFonts w:ascii="Times New Roman" w:hAnsi="Times New Roman" w:cs="Times New Roman"/>
          <w:sz w:val="28"/>
          <w:szCs w:val="28"/>
        </w:rPr>
        <w:t xml:space="preserve"> год п</w:t>
      </w:r>
      <w:r w:rsidR="00065622">
        <w:rPr>
          <w:rFonts w:ascii="Times New Roman" w:hAnsi="Times New Roman" w:cs="Times New Roman"/>
          <w:sz w:val="28"/>
          <w:szCs w:val="28"/>
        </w:rPr>
        <w:t>роведена правовая экспертиза 61 проекта</w:t>
      </w:r>
      <w:r w:rsidR="00F41945">
        <w:rPr>
          <w:rFonts w:ascii="Times New Roman" w:hAnsi="Times New Roman" w:cs="Times New Roman"/>
          <w:sz w:val="28"/>
          <w:szCs w:val="28"/>
        </w:rPr>
        <w:t xml:space="preserve"> </w:t>
      </w:r>
      <w:r w:rsidRPr="002C0645">
        <w:rPr>
          <w:rFonts w:ascii="Times New Roman" w:hAnsi="Times New Roman" w:cs="Times New Roman"/>
          <w:sz w:val="28"/>
          <w:szCs w:val="28"/>
        </w:rPr>
        <w:t>нормативных правовых актов Администрации, рисков нарушения антимонопольного законодательства не выявлено.</w:t>
      </w:r>
    </w:p>
    <w:p w:rsidR="002C0645" w:rsidRPr="002C0645" w:rsidRDefault="002C0645" w:rsidP="002C0645">
      <w:pPr>
        <w:pStyle w:val="3"/>
        <w:shd w:val="clear" w:color="auto" w:fill="auto"/>
        <w:spacing w:before="0" w:after="292" w:line="276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C0645">
        <w:rPr>
          <w:rFonts w:ascii="Times New Roman" w:hAnsi="Times New Roman" w:cs="Times New Roman"/>
          <w:sz w:val="28"/>
          <w:szCs w:val="28"/>
        </w:rPr>
        <w:t>Проекты нормативных правовых актов размещаются на официальном сайте Администрации. Проведение анализа и оценка проектов нормативных правовых актов на предмет выявления рисков нарушения антимонопольного законодательства осуществляется отделом экономики совместно с юридическим отделом Администрации.</w:t>
      </w:r>
    </w:p>
    <w:p w:rsidR="002C0645" w:rsidRPr="00135E71" w:rsidRDefault="002C0645" w:rsidP="00EF4AFC">
      <w:pPr>
        <w:pStyle w:val="3"/>
        <w:shd w:val="clear" w:color="auto" w:fill="auto"/>
        <w:spacing w:before="0" w:after="0"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645">
        <w:rPr>
          <w:rFonts w:ascii="Times New Roman" w:hAnsi="Times New Roman" w:cs="Times New Roman"/>
          <w:sz w:val="28"/>
          <w:szCs w:val="28"/>
        </w:rPr>
        <w:t>Проведена процедура оценк</w:t>
      </w:r>
      <w:r w:rsidR="00A317B0">
        <w:rPr>
          <w:rFonts w:ascii="Times New Roman" w:hAnsi="Times New Roman" w:cs="Times New Roman"/>
          <w:sz w:val="28"/>
          <w:szCs w:val="28"/>
        </w:rPr>
        <w:t>и регулирующего воздействия по 8</w:t>
      </w:r>
      <w:r w:rsidRPr="002C0645">
        <w:rPr>
          <w:rFonts w:ascii="Times New Roman" w:hAnsi="Times New Roman" w:cs="Times New Roman"/>
          <w:sz w:val="28"/>
          <w:szCs w:val="28"/>
        </w:rPr>
        <w:t xml:space="preserve"> проектам муниципальных нормативных правовых актов. В ходе публичных консультаций, замечания в части нарушений антимонопольного законодательства не поступали. Оценка регулирующего воздействия и экспертиза проводились на интернет портале для обсуждения НПА Приморского края : </w:t>
      </w:r>
      <w:hyperlink w:history="1">
        <w:r w:rsidR="00CD24CC" w:rsidRPr="008773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D24CC" w:rsidRPr="0087733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CD24CC" w:rsidRPr="008773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regulation</w:t>
        </w:r>
        <w:r w:rsidR="00CD24CC" w:rsidRPr="0087733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CD24CC" w:rsidRPr="008773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new</w:t>
        </w:r>
        <w:r w:rsidR="00CD24CC" w:rsidRPr="00877339">
          <w:rPr>
            <w:rStyle w:val="a3"/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r w:rsidR="00CD24CC" w:rsidRPr="008773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primorsky</w:t>
        </w:r>
        <w:proofErr w:type="spellEnd"/>
        <w:r w:rsidR="00CD24CC" w:rsidRPr="00877339">
          <w:rPr>
            <w:rStyle w:val="a3"/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r w:rsidR="00CD24CC" w:rsidRPr="008773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2C0645" w:rsidRPr="002C0645" w:rsidRDefault="002C0645" w:rsidP="00EF4AFC">
      <w:pPr>
        <w:pStyle w:val="3"/>
        <w:shd w:val="clear" w:color="auto" w:fill="auto"/>
        <w:spacing w:before="0" w:after="0"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645">
        <w:rPr>
          <w:rFonts w:ascii="Times New Roman" w:hAnsi="Times New Roman" w:cs="Times New Roman"/>
          <w:sz w:val="28"/>
          <w:szCs w:val="28"/>
        </w:rPr>
        <w:t>4. Проведен мониторинг и анализ практики применения Администрацией антимонопольного законодательства. На постоянной основе осуществлялся сбор сведений о правоприменительной практике антимонопольного законодательства.</w:t>
      </w:r>
    </w:p>
    <w:p w:rsidR="002C0645" w:rsidRPr="002C0645" w:rsidRDefault="002C0645" w:rsidP="002C0645">
      <w:pPr>
        <w:pStyle w:val="3"/>
        <w:shd w:val="clear" w:color="auto" w:fill="auto"/>
        <w:spacing w:before="0"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C0645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ответственные за внедрение и реализацию антимонопольного комплаенса в Администрации участвуют в обучающих семинарах, проводимых Правительством Приморского края.</w:t>
      </w:r>
    </w:p>
    <w:p w:rsidR="002C0645" w:rsidRPr="002C0645" w:rsidRDefault="002C0645" w:rsidP="002C0645">
      <w:pPr>
        <w:pStyle w:val="3"/>
        <w:shd w:val="clear" w:color="auto" w:fill="auto"/>
        <w:spacing w:before="0"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C0645">
        <w:rPr>
          <w:rFonts w:ascii="Times New Roman" w:hAnsi="Times New Roman" w:cs="Times New Roman"/>
          <w:sz w:val="28"/>
          <w:szCs w:val="28"/>
        </w:rPr>
        <w:t xml:space="preserve">Урегулировано взаимодействие структурных подразделений по вопросам нарушения антимонопольного законодательства и антимонопольного комплаенса. Осуществлено ознакомление муниципальных служащих с антимонопольным </w:t>
      </w:r>
      <w:proofErr w:type="spellStart"/>
      <w:r w:rsidRPr="002C0645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Pr="002C0645">
        <w:rPr>
          <w:rFonts w:ascii="Times New Roman" w:hAnsi="Times New Roman" w:cs="Times New Roman"/>
          <w:sz w:val="28"/>
          <w:szCs w:val="28"/>
        </w:rPr>
        <w:t>.</w:t>
      </w:r>
    </w:p>
    <w:p w:rsidR="002C0645" w:rsidRPr="002C0645" w:rsidRDefault="002C0645" w:rsidP="00EF4AFC">
      <w:pPr>
        <w:pStyle w:val="3"/>
        <w:shd w:val="clear" w:color="auto" w:fill="auto"/>
        <w:spacing w:before="0" w:after="0"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645">
        <w:rPr>
          <w:rFonts w:ascii="Times New Roman" w:hAnsi="Times New Roman" w:cs="Times New Roman"/>
          <w:sz w:val="28"/>
          <w:szCs w:val="28"/>
        </w:rPr>
        <w:t xml:space="preserve">5.План мероприятий (дорожная карта) по снижению </w:t>
      </w:r>
      <w:proofErr w:type="spellStart"/>
      <w:r w:rsidRPr="002C064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2C0645">
        <w:rPr>
          <w:rFonts w:ascii="Times New Roman" w:hAnsi="Times New Roman" w:cs="Times New Roman"/>
          <w:sz w:val="28"/>
          <w:szCs w:val="28"/>
        </w:rPr>
        <w:t>-рисков в администрации Кавалеровского муниципального района утвержден постановлением администрации Кавалеровского муниц</w:t>
      </w:r>
      <w:r w:rsidR="00AC4928">
        <w:rPr>
          <w:rFonts w:ascii="Times New Roman" w:hAnsi="Times New Roman" w:cs="Times New Roman"/>
          <w:sz w:val="28"/>
          <w:szCs w:val="28"/>
        </w:rPr>
        <w:t>ипального района от 15.02.2022 года № 66</w:t>
      </w:r>
      <w:r w:rsidRPr="002C0645">
        <w:rPr>
          <w:rFonts w:ascii="Times New Roman" w:hAnsi="Times New Roman" w:cs="Times New Roman"/>
          <w:sz w:val="28"/>
          <w:szCs w:val="28"/>
        </w:rPr>
        <w:t>. Мероприятия</w:t>
      </w:r>
      <w:r w:rsidR="00EF4AFC">
        <w:rPr>
          <w:rFonts w:ascii="Times New Roman" w:hAnsi="Times New Roman" w:cs="Times New Roman"/>
          <w:sz w:val="28"/>
          <w:szCs w:val="28"/>
        </w:rPr>
        <w:t xml:space="preserve"> (дорожной карты) по снижению </w:t>
      </w:r>
      <w:proofErr w:type="spellStart"/>
      <w:r w:rsidR="00EF4AFC">
        <w:rPr>
          <w:rFonts w:ascii="Times New Roman" w:hAnsi="Times New Roman" w:cs="Times New Roman"/>
          <w:sz w:val="28"/>
          <w:szCs w:val="28"/>
        </w:rPr>
        <w:t>ко</w:t>
      </w:r>
      <w:r w:rsidRPr="002C0645">
        <w:rPr>
          <w:rFonts w:ascii="Times New Roman" w:hAnsi="Times New Roman" w:cs="Times New Roman"/>
          <w:sz w:val="28"/>
          <w:szCs w:val="28"/>
        </w:rPr>
        <w:t>мплаенс</w:t>
      </w:r>
      <w:proofErr w:type="spellEnd"/>
      <w:r w:rsidRPr="002C0645">
        <w:rPr>
          <w:rFonts w:ascii="Times New Roman" w:hAnsi="Times New Roman" w:cs="Times New Roman"/>
          <w:sz w:val="28"/>
          <w:szCs w:val="28"/>
        </w:rPr>
        <w:t>-рисков исполняются постоянно в течение года.</w:t>
      </w:r>
    </w:p>
    <w:p w:rsidR="002C0645" w:rsidRPr="002C0645" w:rsidRDefault="002C0645" w:rsidP="00EF4AFC">
      <w:pPr>
        <w:pStyle w:val="3"/>
        <w:shd w:val="clear" w:color="auto" w:fill="auto"/>
        <w:spacing w:before="0" w:after="0"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645">
        <w:rPr>
          <w:rFonts w:ascii="Times New Roman" w:hAnsi="Times New Roman" w:cs="Times New Roman"/>
          <w:sz w:val="28"/>
          <w:szCs w:val="28"/>
        </w:rPr>
        <w:lastRenderedPageBreak/>
        <w:t>6. Утверждена методика расчета ключевых показателей эффективности функционирования в администрации Кавалеровского муниципального района антимонопольного комплаенса распоряжением от 26.05.2021 г. № 266.</w:t>
      </w:r>
    </w:p>
    <w:p w:rsidR="002C0645" w:rsidRPr="002C0645" w:rsidRDefault="002C0645" w:rsidP="00726298">
      <w:pPr>
        <w:pStyle w:val="3"/>
        <w:shd w:val="clear" w:color="auto" w:fill="auto"/>
        <w:spacing w:before="0" w:after="0"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645">
        <w:rPr>
          <w:rFonts w:ascii="Times New Roman" w:hAnsi="Times New Roman" w:cs="Times New Roman"/>
          <w:sz w:val="28"/>
          <w:szCs w:val="28"/>
        </w:rPr>
        <w:t>Ключевыми показателями эффективности антимонопольного комплаенса в Администрации являются:</w:t>
      </w:r>
    </w:p>
    <w:p w:rsidR="002C0645" w:rsidRPr="002C0645" w:rsidRDefault="002C0645" w:rsidP="00726298">
      <w:pPr>
        <w:pStyle w:val="3"/>
        <w:shd w:val="clear" w:color="auto" w:fill="auto"/>
        <w:spacing w:before="0" w:after="0"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645">
        <w:rPr>
          <w:rFonts w:ascii="Times New Roman" w:hAnsi="Times New Roman" w:cs="Times New Roman"/>
          <w:sz w:val="28"/>
          <w:szCs w:val="28"/>
        </w:rPr>
        <w:t>- отсутствие нарушений антимонопольного законодательства;</w:t>
      </w:r>
    </w:p>
    <w:p w:rsidR="002C0645" w:rsidRPr="002C0645" w:rsidRDefault="002C0645" w:rsidP="00726298">
      <w:pPr>
        <w:pStyle w:val="3"/>
        <w:shd w:val="clear" w:color="auto" w:fill="auto"/>
        <w:spacing w:before="0" w:after="0"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645">
        <w:rPr>
          <w:rFonts w:ascii="Times New Roman" w:hAnsi="Times New Roman" w:cs="Times New Roman"/>
          <w:sz w:val="28"/>
          <w:szCs w:val="28"/>
        </w:rPr>
        <w:t>- проведение семинаров, мероприятий по вопросам, связанным с соблюдением антимонопольного законодательства;</w:t>
      </w:r>
    </w:p>
    <w:p w:rsidR="002C0645" w:rsidRPr="002C0645" w:rsidRDefault="002C0645" w:rsidP="00726298">
      <w:pPr>
        <w:pStyle w:val="3"/>
        <w:shd w:val="clear" w:color="auto" w:fill="auto"/>
        <w:spacing w:before="0" w:after="0"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645">
        <w:rPr>
          <w:rFonts w:ascii="Times New Roman" w:hAnsi="Times New Roman" w:cs="Times New Roman"/>
          <w:sz w:val="28"/>
          <w:szCs w:val="28"/>
        </w:rPr>
        <w:t>- выполнение плана мероприятий («дорожной карты») по снижению рисков нарушения антимонопольного законодательства;</w:t>
      </w:r>
    </w:p>
    <w:p w:rsidR="002C0645" w:rsidRPr="002C0645" w:rsidRDefault="002C0645" w:rsidP="00726298">
      <w:pPr>
        <w:pStyle w:val="3"/>
        <w:shd w:val="clear" w:color="auto" w:fill="auto"/>
        <w:spacing w:before="0" w:after="0"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645">
        <w:rPr>
          <w:rFonts w:ascii="Times New Roman" w:hAnsi="Times New Roman" w:cs="Times New Roman"/>
          <w:sz w:val="28"/>
          <w:szCs w:val="28"/>
        </w:rPr>
        <w:t>- отсутствие обоснованных замечаний при проведении анализа проектов НПА и НПА.</w:t>
      </w:r>
    </w:p>
    <w:p w:rsidR="002C0645" w:rsidRPr="002C0645" w:rsidRDefault="00CD24CC" w:rsidP="00EF4AFC">
      <w:pPr>
        <w:pStyle w:val="3"/>
        <w:shd w:val="clear" w:color="auto" w:fill="auto"/>
        <w:spacing w:before="0" w:after="0"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2C0645" w:rsidRPr="002C0645">
        <w:rPr>
          <w:rFonts w:ascii="Times New Roman" w:hAnsi="Times New Roman" w:cs="Times New Roman"/>
          <w:sz w:val="28"/>
          <w:szCs w:val="28"/>
        </w:rPr>
        <w:t xml:space="preserve"> году эффективность функционирования системы внутреннего обеспечения соответствия деятельности Администрации антимонопольного законодательства отнесена к группе «Хороший уровень».</w:t>
      </w:r>
    </w:p>
    <w:p w:rsidR="002C0645" w:rsidRPr="002C0645" w:rsidRDefault="002C0645" w:rsidP="002C0645">
      <w:pPr>
        <w:pStyle w:val="8"/>
        <w:shd w:val="clear" w:color="auto" w:fill="auto"/>
        <w:spacing w:before="0" w:line="276" w:lineRule="auto"/>
        <w:ind w:left="120" w:right="120" w:firstLine="760"/>
        <w:jc w:val="both"/>
        <w:rPr>
          <w:sz w:val="28"/>
          <w:szCs w:val="28"/>
        </w:rPr>
      </w:pPr>
    </w:p>
    <w:p w:rsidR="002C0645" w:rsidRPr="002C0645" w:rsidRDefault="002C0645" w:rsidP="002C0645">
      <w:pPr>
        <w:pStyle w:val="8"/>
        <w:shd w:val="clear" w:color="auto" w:fill="auto"/>
        <w:spacing w:before="0" w:line="276" w:lineRule="auto"/>
        <w:ind w:left="120" w:right="120" w:firstLine="760"/>
        <w:jc w:val="both"/>
        <w:rPr>
          <w:sz w:val="28"/>
          <w:szCs w:val="28"/>
        </w:rPr>
      </w:pPr>
      <w:r w:rsidRPr="002C0645">
        <w:rPr>
          <w:sz w:val="28"/>
          <w:szCs w:val="28"/>
        </w:rPr>
        <w:t>Ключевые показатели эффективности функционирования антимонопольного комплаенса в администрации Кавалеровского муниципального района</w:t>
      </w:r>
    </w:p>
    <w:tbl>
      <w:tblPr>
        <w:tblW w:w="976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4818"/>
        <w:gridCol w:w="1276"/>
        <w:gridCol w:w="1418"/>
        <w:gridCol w:w="1417"/>
      </w:tblGrid>
      <w:tr w:rsidR="002C0645" w:rsidRPr="002C0645" w:rsidTr="002C0645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№</w:t>
            </w:r>
          </w:p>
          <w:p w:rsidR="002C0645" w:rsidRPr="002C0645" w:rsidRDefault="002C0645" w:rsidP="002C0645">
            <w:pPr>
              <w:widowControl w:val="0"/>
              <w:spacing w:after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Ключевой показатель эффективности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Критерии оценки в баллах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Факт (единица)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tabs>
                <w:tab w:val="left" w:pos="1467"/>
              </w:tabs>
              <w:spacing w:after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Оценка в баллах</w:t>
            </w:r>
          </w:p>
        </w:tc>
      </w:tr>
      <w:tr w:rsidR="002C0645" w:rsidRPr="002C0645" w:rsidTr="002C0645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Отсутствие нарушений антимонопольного законодательства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30</w:t>
            </w:r>
          </w:p>
        </w:tc>
      </w:tr>
      <w:tr w:rsidR="002C0645" w:rsidRPr="002C0645" w:rsidTr="002C0645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 xml:space="preserve">Проведение семинаров, мероприятий по вопросам, связанным с соблюдением антимонопольного законодательства и антимонопольным </w:t>
            </w:r>
            <w:proofErr w:type="spellStart"/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комплаенсом</w:t>
            </w:r>
            <w:proofErr w:type="spellEnd"/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 xml:space="preserve"> – 1 единица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0</w:t>
            </w:r>
          </w:p>
        </w:tc>
      </w:tr>
      <w:tr w:rsidR="002C0645" w:rsidRPr="002C0645" w:rsidTr="002C0645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Выполнение плана мероприятий («дорожной карты»)  по снижению рисков нарушения антимонопольного законодательства: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</w:p>
        </w:tc>
      </w:tr>
      <w:tr w:rsidR="002C0645" w:rsidRPr="002C0645" w:rsidTr="002C0645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- имеются необоснованные отклонения от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0</w:t>
            </w:r>
          </w:p>
        </w:tc>
      </w:tr>
      <w:tr w:rsidR="002C0645" w:rsidRPr="002C0645" w:rsidTr="002C0645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- отсутствуют необоснованные отклонения от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15</w:t>
            </w:r>
          </w:p>
        </w:tc>
      </w:tr>
      <w:tr w:rsidR="002C0645" w:rsidRPr="002C0645" w:rsidTr="002C0645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Наличие в плане мероприятий («дорожной карте») рисков: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</w:p>
        </w:tc>
      </w:tr>
      <w:tr w:rsidR="002C0645" w:rsidRPr="002C0645" w:rsidTr="002C0645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- рисков высокого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0</w:t>
            </w:r>
          </w:p>
        </w:tc>
      </w:tr>
      <w:tr w:rsidR="002C0645" w:rsidRPr="002C0645" w:rsidTr="002C0645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left="360"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- рисков существенного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594D91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2</w:t>
            </w:r>
          </w:p>
        </w:tc>
      </w:tr>
      <w:tr w:rsidR="002C0645" w:rsidRPr="002C0645" w:rsidTr="002C0645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left="360"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- рисков незначительного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0</w:t>
            </w:r>
          </w:p>
        </w:tc>
      </w:tr>
      <w:tr w:rsidR="002C0645" w:rsidRPr="002C0645" w:rsidTr="002C0645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left="360"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- рисков низкого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594D91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8</w:t>
            </w:r>
          </w:p>
        </w:tc>
      </w:tr>
      <w:tr w:rsidR="002C0645" w:rsidRPr="002C0645" w:rsidTr="002C0645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left="360"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- отсутствие рисков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0</w:t>
            </w:r>
          </w:p>
        </w:tc>
      </w:tr>
      <w:tr w:rsidR="002C0645" w:rsidRPr="002C0645" w:rsidTr="002C0645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Отсутствие обоснованных замечаний при проведении анализа проектов правовых актов главы Кавалеровского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10</w:t>
            </w:r>
          </w:p>
        </w:tc>
      </w:tr>
      <w:tr w:rsidR="002C0645" w:rsidRPr="002C0645" w:rsidTr="002C0645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Отсутствие обоснованных замечаний, собранных при проведении анализа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bidi="ru-RU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45" w:rsidRPr="002C0645" w:rsidRDefault="002C0645" w:rsidP="002C064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 w:bidi="ru-RU"/>
              </w:rPr>
            </w:pPr>
            <w:r w:rsidRPr="002C064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 w:bidi="ru-RU"/>
              </w:rPr>
              <w:t>10</w:t>
            </w:r>
          </w:p>
        </w:tc>
      </w:tr>
    </w:tbl>
    <w:p w:rsidR="002C0645" w:rsidRPr="002C0645" w:rsidRDefault="002C0645" w:rsidP="00726298">
      <w:pPr>
        <w:widowControl w:val="0"/>
        <w:spacing w:after="0" w:line="240" w:lineRule="auto"/>
        <w:ind w:left="120" w:right="120" w:firstLine="76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</w:pPr>
    </w:p>
    <w:sectPr w:rsidR="002C0645" w:rsidRPr="002C0645" w:rsidSect="004B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32"/>
    <w:rsid w:val="00063658"/>
    <w:rsid w:val="00065622"/>
    <w:rsid w:val="000B74F8"/>
    <w:rsid w:val="0010745C"/>
    <w:rsid w:val="0012738F"/>
    <w:rsid w:val="00135E71"/>
    <w:rsid w:val="001C57FF"/>
    <w:rsid w:val="001D2770"/>
    <w:rsid w:val="002C0645"/>
    <w:rsid w:val="00315C32"/>
    <w:rsid w:val="003167A8"/>
    <w:rsid w:val="00496E14"/>
    <w:rsid w:val="004B2555"/>
    <w:rsid w:val="004D52DE"/>
    <w:rsid w:val="005425D2"/>
    <w:rsid w:val="00572250"/>
    <w:rsid w:val="00594D91"/>
    <w:rsid w:val="005E1832"/>
    <w:rsid w:val="00726298"/>
    <w:rsid w:val="007334DC"/>
    <w:rsid w:val="00880B1F"/>
    <w:rsid w:val="0089613F"/>
    <w:rsid w:val="008D569E"/>
    <w:rsid w:val="00960C4E"/>
    <w:rsid w:val="00A317B0"/>
    <w:rsid w:val="00A550E7"/>
    <w:rsid w:val="00AC4928"/>
    <w:rsid w:val="00B70169"/>
    <w:rsid w:val="00C44C5A"/>
    <w:rsid w:val="00C65A22"/>
    <w:rsid w:val="00C72081"/>
    <w:rsid w:val="00CD24CC"/>
    <w:rsid w:val="00D07DE1"/>
    <w:rsid w:val="00D16753"/>
    <w:rsid w:val="00D6523A"/>
    <w:rsid w:val="00DE24DD"/>
    <w:rsid w:val="00EF4AFC"/>
    <w:rsid w:val="00F41945"/>
    <w:rsid w:val="00FB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BEDD"/>
  <w15:chartTrackingRefBased/>
  <w15:docId w15:val="{42A38473-83EA-4006-BCE2-920CFAE7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6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645"/>
    <w:rPr>
      <w:color w:val="0000FF"/>
      <w:u w:val="single"/>
    </w:rPr>
  </w:style>
  <w:style w:type="paragraph" w:customStyle="1" w:styleId="formattext">
    <w:name w:val="formattext"/>
    <w:basedOn w:val="a"/>
    <w:rsid w:val="002C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3"/>
    <w:locked/>
    <w:rsid w:val="002C0645"/>
    <w:rPr>
      <w:spacing w:val="6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2C0645"/>
    <w:pPr>
      <w:widowControl w:val="0"/>
      <w:shd w:val="clear" w:color="auto" w:fill="FFFFFF"/>
      <w:spacing w:before="240" w:after="240" w:line="608" w:lineRule="exact"/>
    </w:pPr>
    <w:rPr>
      <w:rFonts w:eastAsiaTheme="minorHAnsi"/>
      <w:spacing w:val="6"/>
      <w:sz w:val="23"/>
      <w:szCs w:val="23"/>
      <w:lang w:eastAsia="en-US"/>
    </w:rPr>
  </w:style>
  <w:style w:type="paragraph" w:customStyle="1" w:styleId="8">
    <w:name w:val="Основной текст8"/>
    <w:basedOn w:val="a"/>
    <w:rsid w:val="002C0645"/>
    <w:pPr>
      <w:widowControl w:val="0"/>
      <w:shd w:val="clear" w:color="auto" w:fill="FFFFFF"/>
      <w:spacing w:before="420" w:after="0" w:line="653" w:lineRule="exact"/>
    </w:pPr>
    <w:rPr>
      <w:rFonts w:ascii="Times New Roman" w:eastAsia="Times New Roman" w:hAnsi="Times New Roman" w:cs="Times New Roman"/>
      <w:color w:val="000000"/>
      <w:spacing w:val="5"/>
      <w:sz w:val="20"/>
      <w:szCs w:val="20"/>
      <w:lang w:bidi="ru-RU"/>
    </w:rPr>
  </w:style>
  <w:style w:type="character" w:customStyle="1" w:styleId="extended-textshort">
    <w:name w:val="extended-text__short"/>
    <w:basedOn w:val="a0"/>
    <w:rsid w:val="002C0645"/>
  </w:style>
  <w:style w:type="paragraph" w:styleId="a5">
    <w:name w:val="Balloon Text"/>
    <w:basedOn w:val="a"/>
    <w:link w:val="a6"/>
    <w:uiPriority w:val="99"/>
    <w:semiHidden/>
    <w:unhideWhenUsed/>
    <w:rsid w:val="0013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5E7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valerovsky.ru/economy/antimonopolnyij-komplae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Лапоха</dc:creator>
  <cp:keywords/>
  <dc:description/>
  <cp:lastModifiedBy>Лапоха</cp:lastModifiedBy>
  <cp:revision>3</cp:revision>
  <cp:lastPrinted>2023-01-27T04:13:00Z</cp:lastPrinted>
  <dcterms:created xsi:type="dcterms:W3CDTF">2023-02-07T04:18:00Z</dcterms:created>
  <dcterms:modified xsi:type="dcterms:W3CDTF">2023-02-10T02:49:00Z</dcterms:modified>
</cp:coreProperties>
</file>