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5E2" w:rsidRPr="00DB4E3E" w:rsidRDefault="000D35E2" w:rsidP="000D35E2">
      <w:pPr>
        <w:pStyle w:val="ConsPlusNormal"/>
        <w:jc w:val="center"/>
        <w:rPr>
          <w:b/>
          <w:szCs w:val="24"/>
        </w:rPr>
      </w:pPr>
      <w:r w:rsidRPr="00DB4E3E">
        <w:rPr>
          <w:b/>
          <w:szCs w:val="24"/>
        </w:rPr>
        <w:t>ОПРОСНЫЙ ЛИСТ</w:t>
      </w:r>
    </w:p>
    <w:p w:rsidR="000D35E2" w:rsidRPr="00DB4E3E" w:rsidRDefault="000D35E2" w:rsidP="000D35E2">
      <w:pPr>
        <w:pStyle w:val="ConsPlusNormal"/>
        <w:jc w:val="center"/>
        <w:rPr>
          <w:b/>
          <w:szCs w:val="24"/>
        </w:rPr>
      </w:pPr>
    </w:p>
    <w:p w:rsidR="000D35E2" w:rsidRPr="007F0257" w:rsidRDefault="000D35E2" w:rsidP="00DB4E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F0257">
        <w:rPr>
          <w:rFonts w:ascii="Times New Roman" w:hAnsi="Times New Roman" w:cs="Times New Roman"/>
          <w:sz w:val="24"/>
          <w:szCs w:val="24"/>
        </w:rPr>
        <w:t xml:space="preserve">в </w:t>
      </w:r>
      <w:r w:rsidR="00E73631">
        <w:rPr>
          <w:rFonts w:ascii="Times New Roman" w:hAnsi="Times New Roman" w:cs="Times New Roman"/>
          <w:sz w:val="24"/>
          <w:szCs w:val="24"/>
        </w:rPr>
        <w:t>целях</w:t>
      </w:r>
      <w:r w:rsidRPr="007F0257">
        <w:rPr>
          <w:rFonts w:ascii="Times New Roman" w:hAnsi="Times New Roman" w:cs="Times New Roman"/>
          <w:sz w:val="24"/>
          <w:szCs w:val="24"/>
        </w:rPr>
        <w:t xml:space="preserve"> проведения </w:t>
      </w:r>
      <w:r w:rsidR="00A6121A">
        <w:rPr>
          <w:rFonts w:ascii="Times New Roman" w:hAnsi="Times New Roman" w:cs="Times New Roman"/>
          <w:sz w:val="24"/>
          <w:szCs w:val="24"/>
        </w:rPr>
        <w:t xml:space="preserve">процедуры </w:t>
      </w:r>
      <w:r w:rsidR="00E73631">
        <w:rPr>
          <w:rFonts w:ascii="Times New Roman" w:hAnsi="Times New Roman" w:cs="Times New Roman"/>
          <w:sz w:val="24"/>
          <w:szCs w:val="24"/>
        </w:rPr>
        <w:t>экспертизы</w:t>
      </w:r>
    </w:p>
    <w:p w:rsidR="00DB4E3E" w:rsidRPr="007F0257" w:rsidRDefault="00DB4E3E" w:rsidP="00DB4E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26C5" w:rsidRPr="004A5788" w:rsidRDefault="00C126C5" w:rsidP="00C126C5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788">
        <w:rPr>
          <w:rFonts w:ascii="Times New Roman" w:hAnsi="Times New Roman" w:cs="Times New Roman"/>
          <w:sz w:val="24"/>
          <w:szCs w:val="24"/>
        </w:rPr>
        <w:t xml:space="preserve">постановления администрации Кавалеровского муниципального </w:t>
      </w:r>
      <w:r w:rsidR="00C0303C" w:rsidRPr="004A5788">
        <w:rPr>
          <w:rFonts w:ascii="Times New Roman" w:hAnsi="Times New Roman" w:cs="Times New Roman"/>
          <w:sz w:val="24"/>
          <w:szCs w:val="24"/>
        </w:rPr>
        <w:t>района</w:t>
      </w:r>
      <w:r w:rsidRPr="004A5788">
        <w:rPr>
          <w:rFonts w:ascii="Times New Roman" w:hAnsi="Times New Roman" w:cs="Times New Roman"/>
          <w:sz w:val="24"/>
          <w:szCs w:val="24"/>
        </w:rPr>
        <w:t xml:space="preserve"> от </w:t>
      </w:r>
      <w:r w:rsidR="004A5788" w:rsidRPr="004A5788">
        <w:rPr>
          <w:rFonts w:ascii="Times New Roman" w:hAnsi="Times New Roman" w:cs="Times New Roman"/>
          <w:sz w:val="24"/>
          <w:szCs w:val="24"/>
        </w:rPr>
        <w:t>30</w:t>
      </w:r>
      <w:r w:rsidR="00C0303C" w:rsidRPr="004A5788">
        <w:rPr>
          <w:rFonts w:ascii="Times New Roman" w:hAnsi="Times New Roman" w:cs="Times New Roman"/>
          <w:sz w:val="24"/>
          <w:szCs w:val="24"/>
        </w:rPr>
        <w:t>.1</w:t>
      </w:r>
      <w:r w:rsidR="004A5788" w:rsidRPr="004A5788">
        <w:rPr>
          <w:rFonts w:ascii="Times New Roman" w:hAnsi="Times New Roman" w:cs="Times New Roman"/>
          <w:sz w:val="24"/>
          <w:szCs w:val="24"/>
        </w:rPr>
        <w:t>0</w:t>
      </w:r>
      <w:r w:rsidR="00C0303C" w:rsidRPr="004A5788">
        <w:rPr>
          <w:rFonts w:ascii="Times New Roman" w:hAnsi="Times New Roman" w:cs="Times New Roman"/>
          <w:sz w:val="24"/>
          <w:szCs w:val="24"/>
        </w:rPr>
        <w:t>.201</w:t>
      </w:r>
      <w:r w:rsidR="004A5788" w:rsidRPr="004A5788">
        <w:rPr>
          <w:rFonts w:ascii="Times New Roman" w:hAnsi="Times New Roman" w:cs="Times New Roman"/>
          <w:sz w:val="24"/>
          <w:szCs w:val="24"/>
        </w:rPr>
        <w:t>9</w:t>
      </w:r>
      <w:r w:rsidRPr="004A5788">
        <w:rPr>
          <w:rFonts w:ascii="Times New Roman" w:hAnsi="Times New Roman" w:cs="Times New Roman"/>
          <w:sz w:val="24"/>
          <w:szCs w:val="24"/>
        </w:rPr>
        <w:t xml:space="preserve"> №</w:t>
      </w:r>
      <w:r w:rsidR="004A5788" w:rsidRPr="004A5788">
        <w:rPr>
          <w:rFonts w:ascii="Times New Roman" w:hAnsi="Times New Roman" w:cs="Times New Roman"/>
          <w:sz w:val="24"/>
          <w:szCs w:val="24"/>
        </w:rPr>
        <w:t>184</w:t>
      </w:r>
      <w:r w:rsidRPr="004A5788">
        <w:rPr>
          <w:rFonts w:ascii="Times New Roman" w:hAnsi="Times New Roman" w:cs="Times New Roman"/>
          <w:sz w:val="24"/>
          <w:szCs w:val="24"/>
        </w:rPr>
        <w:t xml:space="preserve"> </w:t>
      </w:r>
      <w:r w:rsidR="004A5788" w:rsidRPr="004A5788">
        <w:rPr>
          <w:rFonts w:ascii="Times New Roman" w:hAnsi="Times New Roman" w:cs="Times New Roman"/>
          <w:sz w:val="24"/>
          <w:szCs w:val="24"/>
        </w:rPr>
        <w:t>«Об утверждении Порядка предоставления субсидии юридическим  лицам (за  исключением  субсидий  муниципальным  учреждениям), индивидуальным  предпринимателям – производителям  товаров, работ, услуг  в целях  возмещения  указанным  лицам затрат по отпуску твердого топлива населению на возмещение затрат в виде разницы между розничной ценой на твердое топливо и ценой для населения, установленной департаментом  по  тарифам Приморского края».</w:t>
      </w:r>
      <w:r w:rsidRPr="004A57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35E2" w:rsidRPr="00963ED9" w:rsidRDefault="000D35E2" w:rsidP="00687994">
      <w:pPr>
        <w:pStyle w:val="a5"/>
        <w:spacing w:before="0" w:beforeAutospacing="0" w:after="0" w:afterAutospacing="0"/>
        <w:jc w:val="both"/>
      </w:pPr>
      <w:r w:rsidRPr="00963ED9">
        <w:t>Заполните и направьте данную форму по электронной почте на адрес</w:t>
      </w:r>
      <w:r w:rsidR="00687994">
        <w:t>:</w:t>
      </w:r>
      <w:r w:rsidRPr="00963ED9">
        <w:t xml:space="preserve"> </w:t>
      </w:r>
      <w:hyperlink r:id="rId5" w:history="1">
        <w:r w:rsidR="00687994" w:rsidRPr="002851F2">
          <w:rPr>
            <w:rStyle w:val="a3"/>
          </w:rPr>
          <w:t>shcherbakova@adkav.ru</w:t>
        </w:r>
      </w:hyperlink>
      <w:r w:rsidR="00687994">
        <w:rPr>
          <w:rStyle w:val="highlighted"/>
        </w:rPr>
        <w:t xml:space="preserve">  </w:t>
      </w:r>
      <w:r w:rsidRPr="00963ED9">
        <w:t>либо по адресу: 692413 п. Кавалерово</w:t>
      </w:r>
      <w:r w:rsidR="002A73FD">
        <w:t>,</w:t>
      </w:r>
      <w:r w:rsidRPr="00963ED9">
        <w:t xml:space="preserve"> ул. Арсеньева,</w:t>
      </w:r>
      <w:r w:rsidR="001471A6">
        <w:t xml:space="preserve"> </w:t>
      </w:r>
      <w:r w:rsidRPr="00963ED9">
        <w:t>104 Отдел</w:t>
      </w:r>
      <w:r w:rsidR="00F20FD2" w:rsidRPr="00963ED9">
        <w:t xml:space="preserve"> </w:t>
      </w:r>
      <w:r w:rsidR="00687994" w:rsidRPr="00743F12">
        <w:t xml:space="preserve">экономики </w:t>
      </w:r>
      <w:r w:rsidR="00F20FD2" w:rsidRPr="00743F12">
        <w:t xml:space="preserve">до </w:t>
      </w:r>
      <w:r w:rsidR="004A5788">
        <w:t>08</w:t>
      </w:r>
      <w:r w:rsidR="007B6DE6" w:rsidRPr="00743F12">
        <w:t>.</w:t>
      </w:r>
      <w:r w:rsidR="00743F12" w:rsidRPr="00743F12">
        <w:t>0</w:t>
      </w:r>
      <w:r w:rsidR="004A5788">
        <w:t>5</w:t>
      </w:r>
      <w:r w:rsidR="00DE014E" w:rsidRPr="00743F12">
        <w:t>.</w:t>
      </w:r>
      <w:r w:rsidR="00C95791" w:rsidRPr="00743F12">
        <w:t>202</w:t>
      </w:r>
      <w:r w:rsidR="00743F12" w:rsidRPr="00743F12">
        <w:t>5</w:t>
      </w:r>
      <w:r w:rsidR="00963ED9" w:rsidRPr="00743F12">
        <w:t xml:space="preserve">г, </w:t>
      </w:r>
      <w:r w:rsidR="00687994" w:rsidRPr="00743F12">
        <w:t>главный</w:t>
      </w:r>
      <w:r w:rsidR="00687994">
        <w:t xml:space="preserve"> специалист отдела экономики Управления экономики, планирования и потребительского рынка администрации Кавалеровского МО Щербакова Юлия Константиновна.</w:t>
      </w:r>
      <w:r w:rsidR="00963ED9" w:rsidRPr="00963ED9">
        <w:rPr>
          <w:bCs/>
          <w:iCs/>
          <w:color w:val="000000"/>
        </w:rPr>
        <w:t xml:space="preserve"> </w:t>
      </w:r>
      <w:r w:rsidR="00963ED9" w:rsidRPr="00963ED9">
        <w:t xml:space="preserve"> </w:t>
      </w:r>
    </w:p>
    <w:p w:rsidR="000D35E2" w:rsidRPr="00FA2017" w:rsidRDefault="000D35E2" w:rsidP="000D35E2">
      <w:pPr>
        <w:pStyle w:val="ConsPlusNormal"/>
        <w:spacing w:line="264" w:lineRule="auto"/>
        <w:ind w:firstLine="539"/>
        <w:jc w:val="both"/>
        <w:rPr>
          <w:szCs w:val="24"/>
        </w:rPr>
      </w:pPr>
      <w:r w:rsidRPr="00FA2017">
        <w:rPr>
          <w:szCs w:val="24"/>
        </w:rPr>
        <w:t xml:space="preserve">Разработчик муниципального нормативного правового акта </w:t>
      </w:r>
      <w:r w:rsidR="00B8231A">
        <w:rPr>
          <w:szCs w:val="24"/>
        </w:rPr>
        <w:t xml:space="preserve">Кавалеровского муниципального </w:t>
      </w:r>
      <w:r w:rsidR="00DE014E">
        <w:rPr>
          <w:szCs w:val="24"/>
        </w:rPr>
        <w:t>округа</w:t>
      </w:r>
      <w:r w:rsidRPr="00FA2017">
        <w:rPr>
          <w:szCs w:val="24"/>
        </w:rPr>
        <w:t xml:space="preserve"> (далее - проект НПА) не будет иметь возможности проанализировать позиции, направленные после указанного срока, а также направленные не в соответствии с настоящей формой.</w:t>
      </w:r>
      <w:bookmarkStart w:id="0" w:name="_GoBack"/>
      <w:bookmarkEnd w:id="0"/>
    </w:p>
    <w:p w:rsidR="000D35E2" w:rsidRPr="00FA2017" w:rsidRDefault="000D35E2" w:rsidP="000D35E2">
      <w:pPr>
        <w:pStyle w:val="ConsPlusNormal"/>
        <w:spacing w:line="264" w:lineRule="auto"/>
        <w:ind w:firstLine="539"/>
        <w:jc w:val="both"/>
        <w:rPr>
          <w:szCs w:val="24"/>
        </w:rPr>
      </w:pPr>
      <w:r w:rsidRPr="00FA2017">
        <w:rPr>
          <w:szCs w:val="24"/>
        </w:rPr>
        <w:t xml:space="preserve">Проведение публичных консультаций по вопросу </w:t>
      </w:r>
      <w:r w:rsidR="00B3022C">
        <w:rPr>
          <w:szCs w:val="24"/>
        </w:rPr>
        <w:t>экспертизы</w:t>
      </w:r>
      <w:r w:rsidRPr="00FA2017">
        <w:rPr>
          <w:szCs w:val="24"/>
        </w:rPr>
        <w:t xml:space="preserve"> НПА не предполагает направление ответов на поступившие предложения.</w:t>
      </w:r>
    </w:p>
    <w:p w:rsidR="000D35E2" w:rsidRPr="00FA2017" w:rsidRDefault="000D35E2" w:rsidP="000D35E2">
      <w:pPr>
        <w:pStyle w:val="ConsPlusNormal"/>
        <w:spacing w:line="264" w:lineRule="auto"/>
        <w:ind w:firstLine="539"/>
        <w:jc w:val="both"/>
        <w:rPr>
          <w:szCs w:val="24"/>
        </w:rPr>
      </w:pPr>
      <w:r w:rsidRPr="00FA2017">
        <w:rPr>
          <w:szCs w:val="24"/>
        </w:rPr>
        <w:t>Контактная информация</w:t>
      </w:r>
    </w:p>
    <w:p w:rsidR="000D35E2" w:rsidRPr="00FA2017" w:rsidRDefault="000D35E2" w:rsidP="000D35E2">
      <w:pPr>
        <w:pStyle w:val="ConsPlusNormal"/>
        <w:spacing w:line="264" w:lineRule="auto"/>
        <w:ind w:firstLine="539"/>
        <w:jc w:val="both"/>
        <w:rPr>
          <w:szCs w:val="24"/>
        </w:rPr>
      </w:pPr>
      <w:r w:rsidRPr="00FA2017">
        <w:rPr>
          <w:szCs w:val="24"/>
        </w:rPr>
        <w:t>Укажите:</w:t>
      </w:r>
    </w:p>
    <w:p w:rsidR="000D35E2" w:rsidRPr="00FA2017" w:rsidRDefault="000D35E2" w:rsidP="000D35E2">
      <w:pPr>
        <w:pStyle w:val="ConsPlusNormal"/>
        <w:spacing w:line="264" w:lineRule="auto"/>
        <w:ind w:firstLine="539"/>
        <w:jc w:val="both"/>
        <w:rPr>
          <w:szCs w:val="24"/>
        </w:rPr>
      </w:pPr>
      <w:r w:rsidRPr="00FA2017">
        <w:rPr>
          <w:szCs w:val="24"/>
        </w:rPr>
        <w:t>Наименование организации ______________________________________</w:t>
      </w:r>
    </w:p>
    <w:p w:rsidR="000D35E2" w:rsidRPr="00FA2017" w:rsidRDefault="000D35E2" w:rsidP="000D35E2">
      <w:pPr>
        <w:pStyle w:val="ConsPlusNormal"/>
        <w:spacing w:line="264" w:lineRule="auto"/>
        <w:ind w:firstLine="539"/>
        <w:jc w:val="both"/>
        <w:rPr>
          <w:szCs w:val="24"/>
        </w:rPr>
      </w:pPr>
      <w:r w:rsidRPr="00FA2017">
        <w:rPr>
          <w:szCs w:val="24"/>
        </w:rPr>
        <w:t>Сферу деятельности организации ________________________________</w:t>
      </w:r>
    </w:p>
    <w:p w:rsidR="000D35E2" w:rsidRPr="00FA2017" w:rsidRDefault="000D35E2" w:rsidP="000D35E2">
      <w:pPr>
        <w:pStyle w:val="ConsPlusNormal"/>
        <w:spacing w:line="264" w:lineRule="auto"/>
        <w:ind w:firstLine="539"/>
        <w:jc w:val="both"/>
        <w:rPr>
          <w:szCs w:val="24"/>
        </w:rPr>
      </w:pPr>
      <w:r w:rsidRPr="00FA2017">
        <w:rPr>
          <w:szCs w:val="24"/>
        </w:rPr>
        <w:t>Ф.И.О. контактного лица _______________________________________</w:t>
      </w:r>
    </w:p>
    <w:p w:rsidR="000D35E2" w:rsidRPr="00FA2017" w:rsidRDefault="000D35E2" w:rsidP="000D35E2">
      <w:pPr>
        <w:pStyle w:val="ConsPlusNormal"/>
        <w:spacing w:line="264" w:lineRule="auto"/>
        <w:ind w:firstLine="539"/>
        <w:jc w:val="both"/>
        <w:rPr>
          <w:szCs w:val="24"/>
        </w:rPr>
      </w:pPr>
      <w:r w:rsidRPr="00FA2017">
        <w:rPr>
          <w:szCs w:val="24"/>
        </w:rPr>
        <w:t>Номер контактного телефона ____________________________________</w:t>
      </w:r>
    </w:p>
    <w:p w:rsidR="000D35E2" w:rsidRPr="00FA2017" w:rsidRDefault="000D35E2" w:rsidP="000D35E2">
      <w:pPr>
        <w:pStyle w:val="ConsPlusNormal"/>
        <w:spacing w:line="264" w:lineRule="auto"/>
        <w:ind w:firstLine="539"/>
        <w:jc w:val="both"/>
        <w:rPr>
          <w:szCs w:val="24"/>
        </w:rPr>
      </w:pPr>
      <w:r w:rsidRPr="00FA2017">
        <w:rPr>
          <w:szCs w:val="24"/>
        </w:rPr>
        <w:t>Адрес электронной почты _______________________________________</w:t>
      </w:r>
    </w:p>
    <w:p w:rsidR="000D35E2" w:rsidRPr="00FA2017" w:rsidRDefault="000D35E2" w:rsidP="000D35E2">
      <w:pPr>
        <w:pStyle w:val="ConsPlusNormal"/>
        <w:ind w:firstLine="540"/>
        <w:jc w:val="both"/>
        <w:rPr>
          <w:szCs w:val="24"/>
        </w:rPr>
      </w:pPr>
    </w:p>
    <w:p w:rsidR="000D35E2" w:rsidRPr="00FA2017" w:rsidRDefault="000D35E2" w:rsidP="000D35E2">
      <w:pPr>
        <w:pStyle w:val="ConsPlusNormal"/>
        <w:ind w:firstLine="540"/>
        <w:jc w:val="both"/>
        <w:rPr>
          <w:szCs w:val="24"/>
        </w:rPr>
      </w:pPr>
      <w:r w:rsidRPr="00FA2017">
        <w:rPr>
          <w:szCs w:val="24"/>
        </w:rPr>
        <w:t>1. Насколько точно определена сфера регулирования НПА (предмет регулирования, перечень объектов, состав субъектов)?</w:t>
      </w:r>
    </w:p>
    <w:p w:rsidR="000D35E2" w:rsidRPr="00FA2017" w:rsidRDefault="000D35E2" w:rsidP="000D35E2">
      <w:pPr>
        <w:pStyle w:val="ConsPlusNormal"/>
        <w:ind w:firstLine="540"/>
        <w:jc w:val="both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418"/>
      </w:tblGrid>
      <w:tr w:rsidR="000D35E2" w:rsidRPr="00FA2017" w:rsidTr="00E73631">
        <w:tc>
          <w:tcPr>
            <w:tcW w:w="9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E2" w:rsidRPr="00FA2017" w:rsidRDefault="000D35E2" w:rsidP="00E73631">
            <w:pPr>
              <w:pStyle w:val="ConsPlusNormal"/>
              <w:jc w:val="both"/>
              <w:rPr>
                <w:szCs w:val="24"/>
              </w:rPr>
            </w:pPr>
          </w:p>
        </w:tc>
      </w:tr>
    </w:tbl>
    <w:p w:rsidR="000D35E2" w:rsidRPr="00FA2017" w:rsidRDefault="000D35E2" w:rsidP="000D35E2">
      <w:pPr>
        <w:pStyle w:val="ConsPlusNormal"/>
        <w:ind w:firstLine="540"/>
        <w:jc w:val="both"/>
        <w:rPr>
          <w:szCs w:val="24"/>
        </w:rPr>
      </w:pPr>
    </w:p>
    <w:p w:rsidR="000D35E2" w:rsidRPr="00FA2017" w:rsidRDefault="000D35E2" w:rsidP="000D35E2">
      <w:pPr>
        <w:pStyle w:val="ConsPlusNormal"/>
        <w:ind w:firstLine="540"/>
        <w:jc w:val="both"/>
        <w:rPr>
          <w:szCs w:val="24"/>
        </w:rPr>
      </w:pPr>
      <w:r w:rsidRPr="00FA2017">
        <w:rPr>
          <w:szCs w:val="24"/>
        </w:rPr>
        <w:t xml:space="preserve">2. Какие полезные эффекты (для </w:t>
      </w:r>
      <w:r w:rsidR="00C90E61">
        <w:rPr>
          <w:szCs w:val="24"/>
        </w:rPr>
        <w:t xml:space="preserve">Кавалеровского муниципального </w:t>
      </w:r>
      <w:r w:rsidR="00963ED9">
        <w:rPr>
          <w:szCs w:val="24"/>
        </w:rPr>
        <w:t>округа</w:t>
      </w:r>
      <w:r w:rsidRPr="00FA2017">
        <w:rPr>
          <w:szCs w:val="24"/>
        </w:rPr>
        <w:t xml:space="preserve">, субъектов предпринимательской и инвестиционной деятельности, потребителей и т.п.) ожидаются </w:t>
      </w:r>
      <w:r w:rsidR="00B3022C">
        <w:rPr>
          <w:szCs w:val="24"/>
        </w:rPr>
        <w:t xml:space="preserve">от </w:t>
      </w:r>
      <w:r w:rsidRPr="00FA2017">
        <w:rPr>
          <w:szCs w:val="24"/>
        </w:rPr>
        <w:t>НПА? Какими данными можно будет подтвердить проявление таких полезных эффектов?</w:t>
      </w:r>
    </w:p>
    <w:p w:rsidR="000D35E2" w:rsidRPr="00FA2017" w:rsidRDefault="000D35E2" w:rsidP="000D35E2">
      <w:pPr>
        <w:pStyle w:val="ConsPlusNormal"/>
        <w:ind w:firstLine="540"/>
        <w:jc w:val="both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418"/>
      </w:tblGrid>
      <w:tr w:rsidR="000D35E2" w:rsidRPr="00FA2017" w:rsidTr="00E73631">
        <w:tc>
          <w:tcPr>
            <w:tcW w:w="9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E2" w:rsidRPr="00FA2017" w:rsidRDefault="000D35E2" w:rsidP="00E73631">
            <w:pPr>
              <w:pStyle w:val="ConsPlusNormal"/>
              <w:jc w:val="both"/>
              <w:rPr>
                <w:szCs w:val="24"/>
              </w:rPr>
            </w:pPr>
          </w:p>
        </w:tc>
      </w:tr>
    </w:tbl>
    <w:p w:rsidR="000D35E2" w:rsidRPr="00FA2017" w:rsidRDefault="000D35E2" w:rsidP="000D35E2">
      <w:pPr>
        <w:pStyle w:val="ConsPlusNormal"/>
        <w:ind w:firstLine="540"/>
        <w:jc w:val="both"/>
        <w:rPr>
          <w:szCs w:val="24"/>
        </w:rPr>
      </w:pPr>
    </w:p>
    <w:p w:rsidR="000D35E2" w:rsidRPr="00FA2017" w:rsidRDefault="000D35E2" w:rsidP="000D35E2">
      <w:pPr>
        <w:pStyle w:val="ConsPlusNormal"/>
        <w:ind w:firstLine="540"/>
        <w:jc w:val="both"/>
        <w:rPr>
          <w:szCs w:val="24"/>
        </w:rPr>
      </w:pPr>
      <w:r w:rsidRPr="00FA2017">
        <w:rPr>
          <w:szCs w:val="24"/>
        </w:rPr>
        <w:t xml:space="preserve">3. Какие негативные эффекты (для </w:t>
      </w:r>
      <w:r w:rsidR="00C90E61">
        <w:rPr>
          <w:szCs w:val="24"/>
        </w:rPr>
        <w:t xml:space="preserve">Кавалеровского муниципального </w:t>
      </w:r>
      <w:r w:rsidR="00963ED9">
        <w:rPr>
          <w:szCs w:val="24"/>
        </w:rPr>
        <w:t>округа</w:t>
      </w:r>
      <w:r w:rsidRPr="00FA2017">
        <w:rPr>
          <w:szCs w:val="24"/>
        </w:rPr>
        <w:t>, субъектов предпринимательской и инвестиционной деятельности, потребителей и т.п.) о</w:t>
      </w:r>
      <w:r w:rsidR="00B3022C">
        <w:rPr>
          <w:szCs w:val="24"/>
        </w:rPr>
        <w:t>жидаются о</w:t>
      </w:r>
      <w:r w:rsidRPr="00FA2017">
        <w:rPr>
          <w:szCs w:val="24"/>
        </w:rPr>
        <w:t>т НПА? Какими данными можно будет подтвердить проявление таких негативных эффектов?</w:t>
      </w:r>
    </w:p>
    <w:p w:rsidR="000D35E2" w:rsidRPr="00FA2017" w:rsidRDefault="000D35E2" w:rsidP="000D35E2">
      <w:pPr>
        <w:pStyle w:val="ConsPlusNormal"/>
        <w:ind w:firstLine="540"/>
        <w:jc w:val="both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418"/>
      </w:tblGrid>
      <w:tr w:rsidR="000D35E2" w:rsidRPr="00FA2017" w:rsidTr="00E73631">
        <w:tc>
          <w:tcPr>
            <w:tcW w:w="9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E2" w:rsidRPr="00FA2017" w:rsidRDefault="000D35E2" w:rsidP="00E73631">
            <w:pPr>
              <w:pStyle w:val="ConsPlusNormal"/>
              <w:jc w:val="both"/>
              <w:rPr>
                <w:szCs w:val="24"/>
              </w:rPr>
            </w:pPr>
          </w:p>
        </w:tc>
      </w:tr>
    </w:tbl>
    <w:p w:rsidR="000D35E2" w:rsidRPr="00FA2017" w:rsidRDefault="000D35E2" w:rsidP="000D35E2">
      <w:pPr>
        <w:pStyle w:val="ConsPlusNormal"/>
        <w:ind w:firstLine="540"/>
        <w:jc w:val="both"/>
        <w:rPr>
          <w:szCs w:val="24"/>
        </w:rPr>
      </w:pPr>
    </w:p>
    <w:p w:rsidR="000D35E2" w:rsidRPr="00FA2017" w:rsidRDefault="000D35E2" w:rsidP="000D35E2">
      <w:pPr>
        <w:pStyle w:val="ConsPlusNormal"/>
        <w:ind w:firstLine="540"/>
        <w:jc w:val="both"/>
        <w:rPr>
          <w:szCs w:val="24"/>
        </w:rPr>
      </w:pPr>
      <w:r w:rsidRPr="00FA2017">
        <w:rPr>
          <w:szCs w:val="24"/>
        </w:rPr>
        <w:t>4. Приве</w:t>
      </w:r>
      <w:r w:rsidR="00B3022C">
        <w:rPr>
          <w:szCs w:val="24"/>
        </w:rPr>
        <w:t>ло</w:t>
      </w:r>
      <w:r w:rsidRPr="00FA2017">
        <w:rPr>
          <w:szCs w:val="24"/>
        </w:rPr>
        <w:t xml:space="preserve"> ли принятие НПА к росту издержек субъектов предпринимательской и инвестиционной деятельности (временные/материальные издержки)? Оцените размер </w:t>
      </w:r>
      <w:r w:rsidRPr="00FA2017">
        <w:rPr>
          <w:szCs w:val="24"/>
        </w:rPr>
        <w:lastRenderedPageBreak/>
        <w:t>таких издержек. Оцените количество субъектов предпринимательской и инвестиционной деятельности, подпадающих под действие предлагаемого проекта НПА.</w:t>
      </w:r>
    </w:p>
    <w:p w:rsidR="000D35E2" w:rsidRPr="00FA2017" w:rsidRDefault="000D35E2" w:rsidP="000D35E2">
      <w:pPr>
        <w:pStyle w:val="ConsPlusNormal"/>
        <w:ind w:firstLine="540"/>
        <w:jc w:val="both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418"/>
      </w:tblGrid>
      <w:tr w:rsidR="000D35E2" w:rsidRPr="00FA2017" w:rsidTr="00E73631">
        <w:tc>
          <w:tcPr>
            <w:tcW w:w="9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E2" w:rsidRPr="00FA2017" w:rsidRDefault="000D35E2" w:rsidP="00E73631">
            <w:pPr>
              <w:pStyle w:val="ConsPlusNormal"/>
              <w:jc w:val="both"/>
              <w:rPr>
                <w:szCs w:val="24"/>
              </w:rPr>
            </w:pPr>
          </w:p>
        </w:tc>
      </w:tr>
    </w:tbl>
    <w:p w:rsidR="000D35E2" w:rsidRPr="00FA2017" w:rsidRDefault="00963ED9" w:rsidP="00963ED9">
      <w:pPr>
        <w:pStyle w:val="ConsPlusNormal"/>
        <w:tabs>
          <w:tab w:val="left" w:pos="1019"/>
        </w:tabs>
        <w:ind w:firstLine="540"/>
        <w:jc w:val="both"/>
        <w:rPr>
          <w:szCs w:val="24"/>
        </w:rPr>
      </w:pPr>
      <w:r>
        <w:rPr>
          <w:szCs w:val="24"/>
        </w:rPr>
        <w:tab/>
      </w:r>
    </w:p>
    <w:p w:rsidR="000D35E2" w:rsidRPr="00FA2017" w:rsidRDefault="00B3022C" w:rsidP="000D35E2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>5</w:t>
      </w:r>
      <w:r w:rsidR="000D35E2" w:rsidRPr="00FA2017">
        <w:rPr>
          <w:szCs w:val="24"/>
        </w:rPr>
        <w:t>. Считаете ли вы требования, предусм</w:t>
      </w:r>
      <w:r w:rsidR="00963ED9">
        <w:rPr>
          <w:szCs w:val="24"/>
        </w:rPr>
        <w:t>отренные</w:t>
      </w:r>
      <w:r w:rsidR="000D35E2" w:rsidRPr="00FA2017">
        <w:rPr>
          <w:szCs w:val="24"/>
        </w:rPr>
        <w:t xml:space="preserve"> </w:t>
      </w:r>
      <w:r w:rsidR="00963ED9">
        <w:rPr>
          <w:szCs w:val="24"/>
        </w:rPr>
        <w:t>данным</w:t>
      </w:r>
      <w:r w:rsidR="000D35E2" w:rsidRPr="00FA2017">
        <w:rPr>
          <w:szCs w:val="24"/>
        </w:rPr>
        <w:t xml:space="preserve"> НПА, достаточными/избыточными для достижения заявленных НПА целей? По возможности аргументируйте свою позицию.</w:t>
      </w:r>
    </w:p>
    <w:p w:rsidR="000D35E2" w:rsidRPr="00FA2017" w:rsidRDefault="000D35E2" w:rsidP="000D35E2">
      <w:pPr>
        <w:pStyle w:val="ConsPlusNormal"/>
        <w:ind w:firstLine="540"/>
        <w:jc w:val="both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418"/>
      </w:tblGrid>
      <w:tr w:rsidR="000D35E2" w:rsidRPr="00FA2017" w:rsidTr="00E73631">
        <w:tc>
          <w:tcPr>
            <w:tcW w:w="9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E2" w:rsidRPr="00FA2017" w:rsidRDefault="000D35E2" w:rsidP="00E73631">
            <w:pPr>
              <w:pStyle w:val="ConsPlusNormal"/>
              <w:jc w:val="both"/>
              <w:rPr>
                <w:szCs w:val="24"/>
              </w:rPr>
            </w:pPr>
          </w:p>
        </w:tc>
      </w:tr>
    </w:tbl>
    <w:p w:rsidR="000D35E2" w:rsidRPr="00FA2017" w:rsidRDefault="000D35E2" w:rsidP="000D35E2">
      <w:pPr>
        <w:pStyle w:val="ConsPlusNormal"/>
        <w:ind w:firstLine="540"/>
        <w:jc w:val="both"/>
        <w:rPr>
          <w:szCs w:val="24"/>
        </w:rPr>
      </w:pPr>
    </w:p>
    <w:p w:rsidR="000D35E2" w:rsidRPr="00FA2017" w:rsidRDefault="00B3022C" w:rsidP="000D35E2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>6</w:t>
      </w:r>
      <w:r w:rsidR="000D35E2" w:rsidRPr="00FA2017">
        <w:rPr>
          <w:szCs w:val="24"/>
        </w:rPr>
        <w:t>. Содержит ли НПА нормы, приводящие к избыточным административным и иным ограничениям для субъектов предпринимательской и инвестиционной деятельности? Приведите примеры таких норм.</w:t>
      </w:r>
    </w:p>
    <w:p w:rsidR="000D35E2" w:rsidRPr="00FA2017" w:rsidRDefault="000D35E2" w:rsidP="000D35E2">
      <w:pPr>
        <w:pStyle w:val="ConsPlusNormal"/>
        <w:ind w:firstLine="540"/>
        <w:jc w:val="both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418"/>
      </w:tblGrid>
      <w:tr w:rsidR="000D35E2" w:rsidRPr="00FA2017" w:rsidTr="00E73631">
        <w:tc>
          <w:tcPr>
            <w:tcW w:w="9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E2" w:rsidRPr="00FA2017" w:rsidRDefault="000D35E2" w:rsidP="00E73631">
            <w:pPr>
              <w:pStyle w:val="ConsPlusNormal"/>
              <w:jc w:val="both"/>
              <w:rPr>
                <w:szCs w:val="24"/>
              </w:rPr>
            </w:pPr>
          </w:p>
        </w:tc>
      </w:tr>
    </w:tbl>
    <w:p w:rsidR="000D35E2" w:rsidRPr="00FA2017" w:rsidRDefault="000D35E2" w:rsidP="000D35E2">
      <w:pPr>
        <w:pStyle w:val="ConsPlusNormal"/>
        <w:ind w:firstLine="540"/>
        <w:jc w:val="both"/>
        <w:rPr>
          <w:szCs w:val="24"/>
        </w:rPr>
      </w:pPr>
    </w:p>
    <w:p w:rsidR="000D35E2" w:rsidRPr="00FA2017" w:rsidRDefault="00B3022C" w:rsidP="000D35E2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>7</w:t>
      </w:r>
      <w:r w:rsidR="000D35E2" w:rsidRPr="00FA2017">
        <w:rPr>
          <w:szCs w:val="24"/>
        </w:rPr>
        <w:t>. Содержит ли НПА нормы, на практике не выполнимые? Приведите примеры таких норм.</w:t>
      </w:r>
    </w:p>
    <w:p w:rsidR="000D35E2" w:rsidRPr="00FA2017" w:rsidRDefault="000D35E2" w:rsidP="000D35E2">
      <w:pPr>
        <w:pStyle w:val="ConsPlusNormal"/>
        <w:ind w:firstLine="540"/>
        <w:jc w:val="both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418"/>
      </w:tblGrid>
      <w:tr w:rsidR="000D35E2" w:rsidRPr="00FA2017" w:rsidTr="00E73631">
        <w:tc>
          <w:tcPr>
            <w:tcW w:w="9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E2" w:rsidRPr="00FA2017" w:rsidRDefault="000D35E2" w:rsidP="00E73631">
            <w:pPr>
              <w:pStyle w:val="ConsPlusNormal"/>
              <w:jc w:val="both"/>
              <w:rPr>
                <w:szCs w:val="24"/>
              </w:rPr>
            </w:pPr>
          </w:p>
        </w:tc>
      </w:tr>
    </w:tbl>
    <w:p w:rsidR="000D35E2" w:rsidRPr="00FA2017" w:rsidRDefault="000D35E2" w:rsidP="000D35E2">
      <w:pPr>
        <w:pStyle w:val="ConsPlusNormal"/>
        <w:ind w:firstLine="540"/>
        <w:jc w:val="both"/>
        <w:rPr>
          <w:szCs w:val="24"/>
        </w:rPr>
      </w:pPr>
    </w:p>
    <w:p w:rsidR="000D35E2" w:rsidRPr="00FA2017" w:rsidRDefault="00B3022C" w:rsidP="000D35E2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>8</w:t>
      </w:r>
      <w:r w:rsidR="000D35E2" w:rsidRPr="00FA2017">
        <w:rPr>
          <w:szCs w:val="24"/>
        </w:rPr>
        <w:t>. Существуют ли альтернативные способы достижения целей, заявленных в рамках  НПА. По возможности укажите такие способы и аргументируйте свою позицию.</w:t>
      </w:r>
    </w:p>
    <w:p w:rsidR="000D35E2" w:rsidRPr="00FA2017" w:rsidRDefault="000D35E2" w:rsidP="000D35E2">
      <w:pPr>
        <w:pStyle w:val="ConsPlusNormal"/>
        <w:ind w:firstLine="540"/>
        <w:jc w:val="both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418"/>
      </w:tblGrid>
      <w:tr w:rsidR="000D35E2" w:rsidRPr="00FA2017" w:rsidTr="00E73631">
        <w:tc>
          <w:tcPr>
            <w:tcW w:w="9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E2" w:rsidRPr="00FA2017" w:rsidRDefault="000D35E2" w:rsidP="00E73631">
            <w:pPr>
              <w:pStyle w:val="ConsPlusNormal"/>
              <w:jc w:val="both"/>
              <w:rPr>
                <w:szCs w:val="24"/>
              </w:rPr>
            </w:pPr>
          </w:p>
        </w:tc>
      </w:tr>
    </w:tbl>
    <w:p w:rsidR="000D35E2" w:rsidRPr="00FA2017" w:rsidRDefault="000D35E2" w:rsidP="000D35E2">
      <w:pPr>
        <w:pStyle w:val="ConsPlusNormal"/>
        <w:ind w:firstLine="540"/>
        <w:jc w:val="both"/>
        <w:rPr>
          <w:szCs w:val="24"/>
        </w:rPr>
      </w:pPr>
    </w:p>
    <w:p w:rsidR="000D35E2" w:rsidRPr="00FA2017" w:rsidRDefault="00B3022C" w:rsidP="000D35E2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>9</w:t>
      </w:r>
      <w:r w:rsidR="000D35E2" w:rsidRPr="00FA2017">
        <w:rPr>
          <w:szCs w:val="24"/>
        </w:rPr>
        <w:t>. Иные предложения и замечания по НПА.</w:t>
      </w:r>
    </w:p>
    <w:p w:rsidR="000D35E2" w:rsidRPr="00FA2017" w:rsidRDefault="000D35E2" w:rsidP="000D35E2">
      <w:pPr>
        <w:pStyle w:val="ConsPlusNormal"/>
        <w:ind w:firstLine="540"/>
        <w:jc w:val="both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418"/>
      </w:tblGrid>
      <w:tr w:rsidR="000D35E2" w:rsidRPr="00FA2017" w:rsidTr="00E73631">
        <w:tc>
          <w:tcPr>
            <w:tcW w:w="9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E2" w:rsidRPr="00FA2017" w:rsidRDefault="000D35E2" w:rsidP="00E73631">
            <w:pPr>
              <w:pStyle w:val="ConsPlusNormal"/>
              <w:jc w:val="both"/>
              <w:rPr>
                <w:szCs w:val="24"/>
              </w:rPr>
            </w:pPr>
          </w:p>
        </w:tc>
      </w:tr>
    </w:tbl>
    <w:p w:rsidR="000D35E2" w:rsidRDefault="000D35E2" w:rsidP="000D35E2"/>
    <w:p w:rsidR="00F2199E" w:rsidRDefault="00F2199E"/>
    <w:sectPr w:rsidR="00F2199E" w:rsidSect="00E736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D35E2"/>
    <w:rsid w:val="000314C0"/>
    <w:rsid w:val="00037154"/>
    <w:rsid w:val="000577CC"/>
    <w:rsid w:val="000D35E2"/>
    <w:rsid w:val="00112DA1"/>
    <w:rsid w:val="0012106B"/>
    <w:rsid w:val="001455E5"/>
    <w:rsid w:val="001471A6"/>
    <w:rsid w:val="002A73FD"/>
    <w:rsid w:val="004A5788"/>
    <w:rsid w:val="0063141E"/>
    <w:rsid w:val="00687994"/>
    <w:rsid w:val="00743F12"/>
    <w:rsid w:val="007B6DE6"/>
    <w:rsid w:val="007D4E38"/>
    <w:rsid w:val="007F0257"/>
    <w:rsid w:val="008536C1"/>
    <w:rsid w:val="0092293C"/>
    <w:rsid w:val="00963ED9"/>
    <w:rsid w:val="00A048A4"/>
    <w:rsid w:val="00A6121A"/>
    <w:rsid w:val="00B3022C"/>
    <w:rsid w:val="00B8231A"/>
    <w:rsid w:val="00BA5460"/>
    <w:rsid w:val="00C0303C"/>
    <w:rsid w:val="00C126C5"/>
    <w:rsid w:val="00C658B6"/>
    <w:rsid w:val="00C90E61"/>
    <w:rsid w:val="00C95791"/>
    <w:rsid w:val="00DB4E3E"/>
    <w:rsid w:val="00DE014E"/>
    <w:rsid w:val="00E73631"/>
    <w:rsid w:val="00F20FD2"/>
    <w:rsid w:val="00F2199E"/>
    <w:rsid w:val="00F72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34D31"/>
  <w15:docId w15:val="{BDA503BA-5FDA-4E4C-8B98-20951BCE9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2DA1"/>
  </w:style>
  <w:style w:type="paragraph" w:styleId="1">
    <w:name w:val="heading 1"/>
    <w:basedOn w:val="a"/>
    <w:next w:val="a"/>
    <w:link w:val="10"/>
    <w:uiPriority w:val="99"/>
    <w:qFormat/>
    <w:rsid w:val="00B3022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D35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detail">
    <w:name w:val="detail"/>
    <w:basedOn w:val="a0"/>
    <w:rsid w:val="00C90E61"/>
  </w:style>
  <w:style w:type="character" w:styleId="a3">
    <w:name w:val="Hyperlink"/>
    <w:basedOn w:val="a0"/>
    <w:uiPriority w:val="99"/>
    <w:unhideWhenUsed/>
    <w:rsid w:val="00C90E61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B3022C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a4">
    <w:name w:val="Гипертекстовая ссылка"/>
    <w:basedOn w:val="a0"/>
    <w:uiPriority w:val="99"/>
    <w:rsid w:val="00B3022C"/>
    <w:rPr>
      <w:color w:val="106BBE"/>
    </w:rPr>
  </w:style>
  <w:style w:type="character" w:customStyle="1" w:styleId="2">
    <w:name w:val="Основной текст (2)_"/>
    <w:basedOn w:val="a0"/>
    <w:link w:val="20"/>
    <w:rsid w:val="00DE014E"/>
    <w:rPr>
      <w:rFonts w:ascii="Times New Roman" w:eastAsia="Times New Roman" w:hAnsi="Times New Roman" w:cs="Times New Roman"/>
      <w:b/>
      <w:bCs/>
      <w:spacing w:val="3"/>
      <w:sz w:val="32"/>
      <w:szCs w:val="3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E014E"/>
    <w:pPr>
      <w:widowControl w:val="0"/>
      <w:shd w:val="clear" w:color="auto" w:fill="FFFFFF"/>
      <w:spacing w:after="0" w:line="672" w:lineRule="exact"/>
      <w:jc w:val="center"/>
    </w:pPr>
    <w:rPr>
      <w:rFonts w:ascii="Times New Roman" w:eastAsia="Times New Roman" w:hAnsi="Times New Roman" w:cs="Times New Roman"/>
      <w:b/>
      <w:bCs/>
      <w:spacing w:val="3"/>
      <w:sz w:val="32"/>
      <w:szCs w:val="32"/>
    </w:rPr>
  </w:style>
  <w:style w:type="paragraph" w:styleId="a5">
    <w:name w:val="Normal (Web)"/>
    <w:basedOn w:val="a"/>
    <w:uiPriority w:val="99"/>
    <w:rsid w:val="001455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ghlighted">
    <w:name w:val="highlighted"/>
    <w:basedOn w:val="a0"/>
    <w:rsid w:val="00687994"/>
  </w:style>
  <w:style w:type="paragraph" w:styleId="a6">
    <w:name w:val="Balloon Text"/>
    <w:basedOn w:val="a"/>
    <w:link w:val="a7"/>
    <w:uiPriority w:val="99"/>
    <w:semiHidden/>
    <w:unhideWhenUsed/>
    <w:rsid w:val="007B6D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B6D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shcherbakova@adka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286E0F-DEFB-4715-A059-B2BA4D4F1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488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3267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Чемерюк</dc:creator>
  <cp:keywords/>
  <dc:description/>
  <cp:lastModifiedBy>Пользователь Windows</cp:lastModifiedBy>
  <cp:revision>22</cp:revision>
  <cp:lastPrinted>2025-03-10T02:17:00Z</cp:lastPrinted>
  <dcterms:created xsi:type="dcterms:W3CDTF">2020-12-15T22:29:00Z</dcterms:created>
  <dcterms:modified xsi:type="dcterms:W3CDTF">2025-04-15T05:37:00Z</dcterms:modified>
</cp:coreProperties>
</file>