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024A26" w:rsidRDefault="002F1F58" w:rsidP="00024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 регулирующего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 воздействия проекта муниципального правового акта 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Кавалеровского муниципального округа</w:t>
      </w:r>
    </w:p>
    <w:p w:rsidR="00024A26" w:rsidRPr="00024A26" w:rsidRDefault="00024A26" w:rsidP="0013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3DA1" w:rsidRPr="001B0603" w:rsidRDefault="00024A26" w:rsidP="003B3DA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  <w:r w:rsidR="003B3DA1">
        <w:rPr>
          <w:rFonts w:ascii="Times New Roman" w:hAnsi="Times New Roman" w:cs="Times New Roman"/>
          <w:sz w:val="26"/>
          <w:szCs w:val="26"/>
        </w:rPr>
        <w:t>«</w:t>
      </w:r>
      <w:r w:rsidR="003B3DA1" w:rsidRPr="003B3DA1">
        <w:rPr>
          <w:rFonts w:ascii="Times New Roman" w:hAnsi="Times New Roman"/>
          <w:sz w:val="26"/>
          <w:szCs w:val="26"/>
        </w:rPr>
        <w:t xml:space="preserve">Об утверждении </w:t>
      </w:r>
      <w:r w:rsidR="003B3DA1" w:rsidRPr="003B3DA1">
        <w:rPr>
          <w:rFonts w:ascii="Times New Roman" w:hAnsi="Times New Roman"/>
          <w:bCs/>
          <w:sz w:val="26"/>
          <w:szCs w:val="26"/>
        </w:rPr>
        <w:t>Положения о порядке и условиях предоставления в аренду включенного в перечень муниципального имущества Кавалеровского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B3DA1" w:rsidRPr="003B3DA1">
        <w:rPr>
          <w:rFonts w:ascii="Times New Roman" w:hAnsi="Times New Roman"/>
          <w:bCs/>
          <w:sz w:val="26"/>
          <w:szCs w:val="26"/>
        </w:rPr>
        <w:t>».</w:t>
      </w:r>
    </w:p>
    <w:p w:rsidR="00024A26" w:rsidRPr="00024A26" w:rsidRDefault="00024A26" w:rsidP="00024A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Разработчик проекта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="009D2EFA">
        <w:rPr>
          <w:rFonts w:ascii="Times New Roman" w:hAnsi="Times New Roman" w:cs="Times New Roman"/>
          <w:bCs/>
          <w:iCs/>
          <w:sz w:val="26"/>
          <w:szCs w:val="26"/>
        </w:rPr>
        <w:t>Управление</w:t>
      </w:r>
      <w:r w:rsidR="009D2EFA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архитектуры, градостроительства, земельных и имущественных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Кавалеровского муниципального округа</w:t>
      </w:r>
      <w:r w:rsidR="009D2E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Предложения принимаются по адресу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024A26">
        <w:rPr>
          <w:rFonts w:ascii="Times New Roman" w:hAnsi="Times New Roman" w:cs="Times New Roman"/>
          <w:sz w:val="27"/>
          <w:szCs w:val="27"/>
        </w:rPr>
        <w:t xml:space="preserve">692413 пгт Кавалерово, ул. Арсеньева, 104, </w:t>
      </w:r>
      <w:proofErr w:type="spellStart"/>
      <w:r w:rsidRPr="00024A26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024A26">
        <w:rPr>
          <w:rFonts w:ascii="Times New Roman" w:hAnsi="Times New Roman" w:cs="Times New Roman"/>
          <w:sz w:val="27"/>
          <w:szCs w:val="27"/>
        </w:rPr>
        <w:t xml:space="preserve">.№ </w:t>
      </w:r>
      <w:r w:rsidR="009D2EFA">
        <w:rPr>
          <w:rFonts w:ascii="Times New Roman" w:hAnsi="Times New Roman" w:cs="Times New Roman"/>
          <w:sz w:val="27"/>
          <w:szCs w:val="27"/>
        </w:rPr>
        <w:t>11</w:t>
      </w:r>
      <w:r w:rsidRPr="00024A26">
        <w:rPr>
          <w:rFonts w:ascii="Times New Roman" w:hAnsi="Times New Roman" w:cs="Times New Roman"/>
          <w:sz w:val="27"/>
          <w:szCs w:val="27"/>
        </w:rPr>
        <w:t xml:space="preserve">, </w:t>
      </w:r>
      <w:r w:rsidRPr="00024A26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24A26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24A26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9D2EF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D2EFA" w:rsidRPr="009D2EFA">
          <w:rPr>
            <w:rStyle w:val="a3"/>
            <w:rFonts w:ascii="Times New Roman" w:hAnsi="Times New Roman" w:cs="Times New Roman"/>
            <w:sz w:val="26"/>
            <w:szCs w:val="26"/>
          </w:rPr>
          <w:t>sedova@adkav.ru</w:t>
        </w:r>
      </w:hyperlink>
      <w:r w:rsidR="009D2EFA">
        <w:rPr>
          <w:rStyle w:val="detail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Контактное лицо </w:t>
      </w:r>
      <w:r w:rsidRPr="00024A26">
        <w:rPr>
          <w:rFonts w:ascii="Times New Roman" w:hAnsi="Times New Roman" w:cs="Times New Roman"/>
          <w:sz w:val="26"/>
          <w:szCs w:val="26"/>
          <w:u w:val="single"/>
        </w:rPr>
        <w:t>по вопросам заполнения формы запроса и его отправки:</w:t>
      </w:r>
      <w:r w:rsidRPr="0002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Pr="00024A26" w:rsidRDefault="009D2EFA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Седова Любовь Алексеевна</w:t>
      </w:r>
      <w:r w:rsidR="00024A26">
        <w:rPr>
          <w:rFonts w:ascii="Times New Roman" w:hAnsi="Times New Roman" w:cs="Times New Roman"/>
          <w:sz w:val="26"/>
          <w:szCs w:val="26"/>
        </w:rPr>
        <w:t xml:space="preserve">, тел. </w:t>
      </w:r>
      <w:r w:rsidR="00024A26" w:rsidRPr="00904A01">
        <w:rPr>
          <w:rFonts w:ascii="Times New Roman" w:hAnsi="Times New Roman" w:cs="Times New Roman"/>
          <w:sz w:val="27"/>
          <w:szCs w:val="27"/>
        </w:rPr>
        <w:t>8(42375) 9-1</w:t>
      </w:r>
      <w:r>
        <w:rPr>
          <w:rFonts w:ascii="Times New Roman" w:hAnsi="Times New Roman" w:cs="Times New Roman"/>
          <w:sz w:val="27"/>
          <w:szCs w:val="27"/>
        </w:rPr>
        <w:t>7</w:t>
      </w:r>
      <w:r w:rsidR="00024A26" w:rsidRPr="00904A0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99</w:t>
      </w:r>
    </w:p>
    <w:p w:rsidR="00024A26" w:rsidRPr="00024A26" w:rsidRDefault="00024A26" w:rsidP="00024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Сроки приема предложений:</w:t>
      </w:r>
      <w:r w:rsidRPr="009D2E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EFA" w:rsidRPr="009D2EFA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D2E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.2025г. – </w:t>
      </w:r>
      <w:r w:rsidR="009D2EFA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.02.2025г.  </w:t>
      </w:r>
    </w:p>
    <w:p w:rsidR="00024A26" w:rsidRDefault="00024A26" w:rsidP="0002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A26" w:rsidRPr="003B3DA1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B3DA1">
        <w:rPr>
          <w:rFonts w:ascii="Times New Roman" w:hAnsi="Times New Roman" w:cs="Times New Roman"/>
          <w:b/>
          <w:sz w:val="26"/>
          <w:szCs w:val="26"/>
        </w:rPr>
        <w:t>1.</w:t>
      </w:r>
      <w:r w:rsidRPr="003B3D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3DA1">
        <w:rPr>
          <w:rFonts w:ascii="Times New Roman" w:eastAsia="Calibri" w:hAnsi="Times New Roman" w:cs="Times New Roman"/>
          <w:b/>
          <w:sz w:val="26"/>
          <w:szCs w:val="26"/>
        </w:rPr>
        <w:t xml:space="preserve">Краткое описание цели предлагаемого проекта МНПА: </w:t>
      </w:r>
    </w:p>
    <w:p w:rsidR="003B3DA1" w:rsidRPr="003B3DA1" w:rsidRDefault="00927CAF" w:rsidP="003B3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 w:rsidRPr="003B3DA1">
        <w:rPr>
          <w:rFonts w:ascii="Times New Roman" w:hAnsi="Times New Roman" w:cs="Times New Roman"/>
          <w:sz w:val="26"/>
          <w:szCs w:val="26"/>
        </w:rPr>
        <w:t xml:space="preserve">Принятие данного </w:t>
      </w:r>
      <w:r w:rsidR="003B3DA1" w:rsidRPr="003B3DA1">
        <w:rPr>
          <w:rFonts w:ascii="Times New Roman" w:hAnsi="Times New Roman" w:cs="Times New Roman"/>
          <w:sz w:val="26"/>
          <w:szCs w:val="26"/>
        </w:rPr>
        <w:t>Положения</w:t>
      </w:r>
      <w:r w:rsidRPr="003B3DA1">
        <w:rPr>
          <w:rFonts w:ascii="Times New Roman" w:hAnsi="Times New Roman" w:cs="Times New Roman"/>
          <w:sz w:val="26"/>
          <w:szCs w:val="26"/>
        </w:rPr>
        <w:t xml:space="preserve"> позволит 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осуществлять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имущественн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ую поддержку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субъект</w:t>
      </w:r>
      <w:r w:rsid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ов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малого и среднего предпринимательства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3B3DA1" w:rsidRPr="003B3DA1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024A26" w:rsidRPr="003B3DA1" w:rsidRDefault="00024A26" w:rsidP="003B3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DA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2</w:t>
      </w:r>
      <w:r w:rsidRPr="003B3DA1">
        <w:rPr>
          <w:rFonts w:ascii="Times New Roman" w:hAnsi="Times New Roman" w:cs="Times New Roman"/>
          <w:sz w:val="26"/>
          <w:szCs w:val="26"/>
        </w:rPr>
        <w:t>.</w:t>
      </w:r>
      <w:r w:rsidRPr="003B3DA1">
        <w:rPr>
          <w:rFonts w:ascii="Times New Roman" w:hAnsi="Times New Roman" w:cs="Times New Roman"/>
          <w:b/>
          <w:sz w:val="26"/>
          <w:szCs w:val="26"/>
        </w:rPr>
        <w:t xml:space="preserve">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акта: </w:t>
      </w:r>
    </w:p>
    <w:p w:rsidR="00927CAF" w:rsidRPr="003B3DA1" w:rsidRDefault="00927CAF" w:rsidP="0092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3DA1">
        <w:rPr>
          <w:rFonts w:ascii="Times New Roman" w:hAnsi="Times New Roman" w:cs="Times New Roman"/>
          <w:sz w:val="26"/>
          <w:szCs w:val="26"/>
        </w:rPr>
        <w:t xml:space="preserve">- Федеральный закон </w:t>
      </w:r>
      <w:bookmarkStart w:id="0" w:name="_GoBack"/>
      <w:bookmarkEnd w:id="0"/>
      <w:r w:rsidRPr="003B3DA1">
        <w:rPr>
          <w:rFonts w:ascii="Times New Roman" w:hAnsi="Times New Roman" w:cs="Times New Roman"/>
          <w:sz w:val="26"/>
          <w:szCs w:val="26"/>
        </w:rPr>
        <w:t>от 06.10.2003г. №131-ФЗ «Об общих принципах организации местного самоуправления в Российской Федерации»;</w:t>
      </w:r>
    </w:p>
    <w:p w:rsidR="00927CAF" w:rsidRPr="003B3DA1" w:rsidRDefault="00927CAF" w:rsidP="003B3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3DA1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hyperlink r:id="rId6" w:history="1">
        <w:r w:rsidRPr="003B3DA1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B3DA1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</w:t>
      </w:r>
      <w:r w:rsidR="003B3DA1">
        <w:rPr>
          <w:rFonts w:ascii="Times New Roman" w:hAnsi="Times New Roman" w:cs="Times New Roman"/>
          <w:sz w:val="26"/>
          <w:szCs w:val="26"/>
        </w:rPr>
        <w:t>.</w:t>
      </w:r>
    </w:p>
    <w:p w:rsidR="00024A26" w:rsidRPr="003B3DA1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B3DA1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3B3DA1">
        <w:rPr>
          <w:rFonts w:ascii="Times New Roman" w:eastAsia="Calibri" w:hAnsi="Times New Roman" w:cs="Times New Roman"/>
          <w:b/>
          <w:sz w:val="26"/>
          <w:szCs w:val="26"/>
        </w:rPr>
        <w:t>Предполагаемая дата вступления в силу проекта МНПА:</w:t>
      </w:r>
      <w:r w:rsidRPr="003B3D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74D6" w:rsidRPr="003B3DA1">
        <w:rPr>
          <w:rFonts w:ascii="Times New Roman" w:eastAsia="Calibri" w:hAnsi="Times New Roman" w:cs="Times New Roman"/>
          <w:sz w:val="26"/>
          <w:szCs w:val="26"/>
        </w:rPr>
        <w:t>февраль 2025г</w:t>
      </w:r>
      <w:r w:rsidR="00085692" w:rsidRPr="003B3D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4A26" w:rsidRPr="003B3DA1" w:rsidRDefault="00024A26" w:rsidP="0013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DA1">
        <w:rPr>
          <w:rFonts w:ascii="Times New Roman" w:hAnsi="Times New Roman" w:cs="Times New Roman"/>
          <w:b/>
          <w:sz w:val="26"/>
          <w:szCs w:val="26"/>
        </w:rPr>
        <w:t>4. Сведения о необходимости или отсутствии необходимости установления переходного периода:</w:t>
      </w:r>
      <w:r w:rsidRPr="003B3DA1">
        <w:rPr>
          <w:rFonts w:ascii="Times New Roman" w:hAnsi="Times New Roman" w:cs="Times New Roman"/>
          <w:sz w:val="26"/>
          <w:szCs w:val="26"/>
        </w:rPr>
        <w:t xml:space="preserve"> </w:t>
      </w:r>
      <w:r w:rsidR="001374D6" w:rsidRPr="003B3DA1">
        <w:rPr>
          <w:rFonts w:ascii="Times New Roman" w:hAnsi="Times New Roman" w:cs="Times New Roman"/>
          <w:sz w:val="26"/>
          <w:szCs w:val="26"/>
        </w:rPr>
        <w:t>переходный период не требуется</w:t>
      </w:r>
    </w:p>
    <w:p w:rsidR="001374D6" w:rsidRPr="003B3DA1" w:rsidRDefault="001374D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3B3DA1" w:rsidRDefault="00024A2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A1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024A26" w:rsidRPr="003B3DA1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DA1">
        <w:rPr>
          <w:rFonts w:ascii="Times New Roman" w:hAnsi="Times New Roman" w:cs="Times New Roman"/>
          <w:sz w:val="26"/>
          <w:szCs w:val="26"/>
        </w:rPr>
        <w:t xml:space="preserve">Проект постановления; </w:t>
      </w:r>
    </w:p>
    <w:p w:rsidR="00024A26" w:rsidRPr="003B3DA1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3DA1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постановления;</w:t>
      </w:r>
    </w:p>
    <w:p w:rsidR="00024A26" w:rsidRPr="003B3DA1" w:rsidRDefault="00024A26" w:rsidP="001374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DA1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904A01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Начальник </w:t>
      </w:r>
      <w:r w:rsidR="00EE0EF6"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Управления </w:t>
      </w: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экономики, планирования </w:t>
      </w:r>
    </w:p>
    <w:p w:rsidR="00AC1FF2" w:rsidRPr="00904A01" w:rsidRDefault="00AC1FF2" w:rsidP="00D94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>и потребительского рынка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4E2F" w:rsidRPr="00904A01">
        <w:rPr>
          <w:rFonts w:ascii="Times New Roman" w:hAnsi="Times New Roman" w:cs="Times New Roman"/>
          <w:sz w:val="27"/>
          <w:szCs w:val="27"/>
        </w:rPr>
        <w:t xml:space="preserve">  </w:t>
      </w:r>
      <w:r w:rsidR="00D949AE" w:rsidRPr="00904A0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E0EF6" w:rsidRPr="00904A01">
        <w:rPr>
          <w:rFonts w:ascii="Times New Roman" w:hAnsi="Times New Roman" w:cs="Times New Roman"/>
          <w:sz w:val="27"/>
          <w:szCs w:val="27"/>
        </w:rPr>
        <w:t xml:space="preserve">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</w:t>
      </w:r>
      <w:r w:rsidR="00B333AD" w:rsidRPr="00904A01">
        <w:rPr>
          <w:rFonts w:ascii="Times New Roman" w:hAnsi="Times New Roman" w:cs="Times New Roman"/>
          <w:sz w:val="27"/>
          <w:szCs w:val="27"/>
        </w:rPr>
        <w:t>Лапоха Н.В.</w:t>
      </w:r>
      <w:r w:rsidRPr="00904A0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4A01" w:rsidRDefault="00904A01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F58" w:rsidRPr="00904A01" w:rsidRDefault="00085692" w:rsidP="00904A0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</w:t>
      </w:r>
      <w:r w:rsidR="00AC1FF2" w:rsidRPr="00904A01">
        <w:rPr>
          <w:rFonts w:ascii="Times New Roman" w:hAnsi="Times New Roman" w:cs="Times New Roman"/>
          <w:sz w:val="27"/>
          <w:szCs w:val="27"/>
        </w:rPr>
        <w:t>.</w:t>
      </w:r>
      <w:r w:rsidR="001374D6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2</w:t>
      </w:r>
      <w:r w:rsidR="00AC1FF2" w:rsidRPr="00904A01">
        <w:rPr>
          <w:rFonts w:ascii="Times New Roman" w:hAnsi="Times New Roman" w:cs="Times New Roman"/>
          <w:sz w:val="27"/>
          <w:szCs w:val="27"/>
        </w:rPr>
        <w:t>.202</w:t>
      </w:r>
      <w:r w:rsidR="001374D6">
        <w:rPr>
          <w:rFonts w:ascii="Times New Roman" w:hAnsi="Times New Roman" w:cs="Times New Roman"/>
          <w:sz w:val="27"/>
          <w:szCs w:val="27"/>
        </w:rPr>
        <w:t>5</w:t>
      </w:r>
      <w:r w:rsidR="00AC1FF2" w:rsidRPr="00904A01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</w:t>
      </w:r>
    </w:p>
    <w:sectPr w:rsidR="002F1F58" w:rsidRPr="00904A01" w:rsidSect="00904A01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113A0"/>
    <w:rsid w:val="00024A26"/>
    <w:rsid w:val="00085692"/>
    <w:rsid w:val="001119B1"/>
    <w:rsid w:val="001374D6"/>
    <w:rsid w:val="00150DE8"/>
    <w:rsid w:val="001A1A3F"/>
    <w:rsid w:val="001C0124"/>
    <w:rsid w:val="002F1F58"/>
    <w:rsid w:val="00385ADB"/>
    <w:rsid w:val="003B2C4C"/>
    <w:rsid w:val="003B3DA1"/>
    <w:rsid w:val="00485CCA"/>
    <w:rsid w:val="00491AB6"/>
    <w:rsid w:val="00552E27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B51C4"/>
    <w:rsid w:val="00821EE8"/>
    <w:rsid w:val="008572EC"/>
    <w:rsid w:val="00904A01"/>
    <w:rsid w:val="00927CAF"/>
    <w:rsid w:val="00996130"/>
    <w:rsid w:val="009D2EFA"/>
    <w:rsid w:val="00AA58BF"/>
    <w:rsid w:val="00AC1FF2"/>
    <w:rsid w:val="00AC4128"/>
    <w:rsid w:val="00AD47D1"/>
    <w:rsid w:val="00B333AD"/>
    <w:rsid w:val="00C55CDC"/>
    <w:rsid w:val="00D13AE7"/>
    <w:rsid w:val="00D23C05"/>
    <w:rsid w:val="00D63C10"/>
    <w:rsid w:val="00D65967"/>
    <w:rsid w:val="00D949AE"/>
    <w:rsid w:val="00DD72C6"/>
    <w:rsid w:val="00E51B27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B67C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paragraph" w:styleId="1">
    <w:name w:val="heading 1"/>
    <w:basedOn w:val="a"/>
    <w:next w:val="a"/>
    <w:link w:val="10"/>
    <w:qFormat/>
    <w:rsid w:val="00150D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C55CD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0D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 Indent"/>
    <w:basedOn w:val="a"/>
    <w:link w:val="a9"/>
    <w:rsid w:val="00150D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5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D9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949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6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">
    <w:name w:val="Гипертекстовая ссылка"/>
    <w:uiPriority w:val="99"/>
    <w:rsid w:val="00996130"/>
    <w:rPr>
      <w:color w:val="008000"/>
    </w:rPr>
  </w:style>
  <w:style w:type="character" w:customStyle="1" w:styleId="ad">
    <w:name w:val="Цветовое выделение"/>
    <w:uiPriority w:val="99"/>
    <w:rsid w:val="00996130"/>
    <w:rPr>
      <w:b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011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3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95290E91A63D1DD684F6A35D6A71A382158E5B703330269E594BCEDH0e0G" TargetMode="External"/><Relationship Id="rId5" Type="http://schemas.openxmlformats.org/officeDocument/2006/relationships/hyperlink" Target="mailto:sed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26</cp:revision>
  <cp:lastPrinted>2024-11-26T06:43:00Z</cp:lastPrinted>
  <dcterms:created xsi:type="dcterms:W3CDTF">2022-08-12T04:17:00Z</dcterms:created>
  <dcterms:modified xsi:type="dcterms:W3CDTF">2025-02-07T06:06:00Z</dcterms:modified>
</cp:coreProperties>
</file>