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0F1858" w:rsidRDefault="00C03878" w:rsidP="00D14CDA">
      <w:pPr>
        <w:jc w:val="center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E61792" w:rsidRPr="000F1858" w:rsidRDefault="00F54B3B" w:rsidP="000F1858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 xml:space="preserve">к проекту постановления </w:t>
      </w:r>
      <w:r w:rsidR="00C03878" w:rsidRPr="000F1858">
        <w:rPr>
          <w:rFonts w:ascii="Times New Roman" w:hAnsi="Times New Roman" w:cs="Times New Roman"/>
          <w:sz w:val="27"/>
          <w:szCs w:val="27"/>
        </w:rPr>
        <w:t xml:space="preserve">администрации Кавалеровского муниципального </w:t>
      </w:r>
      <w:r w:rsidR="00E61792" w:rsidRPr="000F1858">
        <w:rPr>
          <w:rFonts w:ascii="Times New Roman" w:hAnsi="Times New Roman" w:cs="Times New Roman"/>
          <w:sz w:val="27"/>
          <w:szCs w:val="27"/>
        </w:rPr>
        <w:t>округа</w:t>
      </w:r>
      <w:r w:rsidR="00C03878" w:rsidRPr="000F1858">
        <w:rPr>
          <w:rFonts w:ascii="Times New Roman" w:hAnsi="Times New Roman" w:cs="Times New Roman"/>
          <w:sz w:val="27"/>
          <w:szCs w:val="27"/>
        </w:rPr>
        <w:t xml:space="preserve"> </w:t>
      </w:r>
      <w:r w:rsidR="00D14CDA" w:rsidRPr="000F1858">
        <w:rPr>
          <w:rFonts w:ascii="Times New Roman" w:hAnsi="Times New Roman" w:cs="Times New Roman"/>
          <w:sz w:val="27"/>
          <w:szCs w:val="27"/>
        </w:rPr>
        <w:t>«</w:t>
      </w:r>
      <w:r w:rsidR="00645E95" w:rsidRPr="000F1858">
        <w:rPr>
          <w:rFonts w:ascii="Times New Roman" w:hAnsi="Times New Roman" w:cs="Times New Roman"/>
          <w:sz w:val="27"/>
          <w:szCs w:val="27"/>
        </w:rPr>
        <w:t>Об утверждении Порядка размещения нестационарных торговых объектов на территории Кавалеровского муниципального округа»</w:t>
      </w:r>
      <w:r w:rsidR="00D14CDA" w:rsidRPr="000F1858">
        <w:rPr>
          <w:rFonts w:ascii="Times New Roman" w:hAnsi="Times New Roman" w:cs="Times New Roman"/>
          <w:sz w:val="27"/>
          <w:szCs w:val="27"/>
        </w:rPr>
        <w:t>.</w:t>
      </w:r>
    </w:p>
    <w:p w:rsidR="00E61792" w:rsidRPr="000F1858" w:rsidRDefault="00754A63" w:rsidP="000F1858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F1858">
        <w:rPr>
          <w:rFonts w:ascii="Times New Roman" w:hAnsi="Times New Roman" w:cs="Times New Roman"/>
          <w:sz w:val="27"/>
          <w:szCs w:val="27"/>
        </w:rPr>
        <w:t xml:space="preserve">1. Дата вступления в силу: </w:t>
      </w:r>
      <w:r w:rsidR="00D14CDA" w:rsidRPr="000F1858">
        <w:rPr>
          <w:rFonts w:ascii="Times New Roman" w:hAnsi="Times New Roman" w:cs="Times New Roman"/>
          <w:sz w:val="27"/>
          <w:szCs w:val="27"/>
          <w:u w:val="single"/>
        </w:rPr>
        <w:t>март 202</w:t>
      </w:r>
      <w:r w:rsidR="00645E95" w:rsidRPr="000F1858">
        <w:rPr>
          <w:rFonts w:ascii="Times New Roman" w:hAnsi="Times New Roman" w:cs="Times New Roman"/>
          <w:sz w:val="27"/>
          <w:szCs w:val="27"/>
          <w:u w:val="single"/>
        </w:rPr>
        <w:t>4</w:t>
      </w:r>
      <w:r w:rsidR="00D14CDA" w:rsidRPr="000F1858">
        <w:rPr>
          <w:rFonts w:ascii="Times New Roman" w:hAnsi="Times New Roman" w:cs="Times New Roman"/>
          <w:sz w:val="27"/>
          <w:szCs w:val="27"/>
          <w:u w:val="single"/>
        </w:rPr>
        <w:t xml:space="preserve">г. </w:t>
      </w:r>
    </w:p>
    <w:p w:rsidR="00D14CDA" w:rsidRPr="000F1858" w:rsidRDefault="00754A63" w:rsidP="000F185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>2</w:t>
      </w:r>
      <w:r w:rsidR="00C03878" w:rsidRPr="000F1858">
        <w:rPr>
          <w:rFonts w:ascii="Times New Roman" w:hAnsi="Times New Roman" w:cs="Times New Roman"/>
          <w:sz w:val="27"/>
          <w:szCs w:val="27"/>
        </w:rPr>
        <w:t xml:space="preserve">. </w:t>
      </w:r>
      <w:r w:rsidR="00D14CDA" w:rsidRPr="000F1858">
        <w:rPr>
          <w:rFonts w:ascii="Times New Roman" w:hAnsi="Times New Roman" w:cs="Times New Roman"/>
          <w:sz w:val="27"/>
          <w:szCs w:val="27"/>
        </w:rPr>
        <w:t>Постановление разработано в соответствии с:</w:t>
      </w:r>
    </w:p>
    <w:p w:rsidR="00D14CDA" w:rsidRPr="000F1858" w:rsidRDefault="00D14CDA" w:rsidP="000F185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 xml:space="preserve">- </w:t>
      </w:r>
      <w:r w:rsidR="00645E95" w:rsidRPr="000F1858">
        <w:rPr>
          <w:rFonts w:ascii="Times New Roman" w:hAnsi="Times New Roman" w:cs="Times New Roman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61792" w:rsidRPr="000F1858" w:rsidRDefault="00D14CDA" w:rsidP="000F185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 xml:space="preserve">- </w:t>
      </w:r>
      <w:r w:rsidR="00645E95" w:rsidRPr="000F1858">
        <w:rPr>
          <w:rFonts w:ascii="Times New Roman" w:hAnsi="Times New Roman" w:cs="Times New Roman"/>
          <w:sz w:val="27"/>
          <w:szCs w:val="27"/>
        </w:rPr>
        <w:t>Федеральным законом от 28 декабря 2009 года N 381-ФЗ «Об основах государственного регулирования торговой деятельности в Российской Федерации»;</w:t>
      </w:r>
    </w:p>
    <w:p w:rsidR="00645E95" w:rsidRPr="000F1858" w:rsidRDefault="00645E95" w:rsidP="000F185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>- приказом департамента лицензирования и торговли Приморского края от 15 декабря 2015 года N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объектов»;</w:t>
      </w:r>
    </w:p>
    <w:p w:rsidR="00645E95" w:rsidRPr="000F1858" w:rsidRDefault="00645E95" w:rsidP="000F185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1858">
        <w:rPr>
          <w:rFonts w:ascii="Times New Roman" w:hAnsi="Times New Roman" w:cs="Times New Roman"/>
          <w:sz w:val="27"/>
          <w:szCs w:val="27"/>
        </w:rPr>
        <w:t>- постановлением Администрации Приморского края от 17 апреля 2018 года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края».</w:t>
      </w:r>
    </w:p>
    <w:p w:rsidR="00C718CB" w:rsidRPr="000F1858" w:rsidRDefault="00D32594" w:rsidP="000F1858">
      <w:pPr>
        <w:spacing w:after="0" w:line="240" w:lineRule="auto"/>
        <w:ind w:firstLine="567"/>
        <w:jc w:val="both"/>
        <w:rPr>
          <w:rStyle w:val="pt-a0-000005"/>
          <w:rFonts w:ascii="Times New Roman" w:hAnsi="Times New Roman" w:cs="Times New Roman"/>
          <w:color w:val="000000"/>
          <w:sz w:val="27"/>
          <w:szCs w:val="27"/>
        </w:rPr>
      </w:pPr>
      <w:r w:rsidRPr="000F185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54A63" w:rsidRPr="000F1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718CB" w:rsidRPr="000F1858">
        <w:rPr>
          <w:rStyle w:val="pt-a0-000005"/>
          <w:rFonts w:ascii="Times New Roman" w:hAnsi="Times New Roman" w:cs="Times New Roman"/>
          <w:color w:val="000000"/>
          <w:sz w:val="27"/>
          <w:szCs w:val="27"/>
        </w:rPr>
        <w:t>Проект постановления разработан с целью организации торговли на территории округа в нестационарных торговых объектах, а также определения административных процедур по включению объектов торговли в схему НТО.</w:t>
      </w:r>
    </w:p>
    <w:p w:rsidR="00C718CB" w:rsidRPr="000F1858" w:rsidRDefault="00C718CB" w:rsidP="000F1858">
      <w:pPr>
        <w:pStyle w:val="pt-a-000002"/>
        <w:shd w:val="clear" w:color="auto" w:fill="FFFFFF"/>
        <w:spacing w:before="0" w:beforeAutospacing="0" w:after="0" w:afterAutospacing="0"/>
        <w:ind w:firstLine="706"/>
        <w:jc w:val="both"/>
        <w:rPr>
          <w:rStyle w:val="pt-a0-000005"/>
          <w:color w:val="000000"/>
          <w:sz w:val="27"/>
          <w:szCs w:val="27"/>
        </w:rPr>
      </w:pPr>
      <w:r w:rsidRPr="000F1858">
        <w:rPr>
          <w:rStyle w:val="pt-a0-000005"/>
          <w:color w:val="000000"/>
          <w:sz w:val="27"/>
          <w:szCs w:val="27"/>
        </w:rPr>
        <w:t>Порядок распространяется на отношения, связанные с размещением нестационарных торговых объектов</w:t>
      </w:r>
      <w:r w:rsidR="00527056" w:rsidRPr="000F1858">
        <w:rPr>
          <w:rStyle w:val="pt-a0-000005"/>
          <w:color w:val="000000"/>
          <w:sz w:val="27"/>
          <w:szCs w:val="27"/>
        </w:rPr>
        <w:t xml:space="preserve"> (разработка схемы)</w:t>
      </w:r>
      <w:r w:rsidRPr="000F1858">
        <w:rPr>
          <w:rStyle w:val="pt-a0-000005"/>
          <w:color w:val="000000"/>
          <w:sz w:val="27"/>
          <w:szCs w:val="27"/>
        </w:rPr>
        <w:t xml:space="preserve"> на землях или земельных участках,</w:t>
      </w:r>
      <w:r w:rsidR="00527056" w:rsidRPr="000F1858">
        <w:rPr>
          <w:rStyle w:val="pt-a0-000005"/>
          <w:color w:val="000000"/>
          <w:sz w:val="27"/>
          <w:szCs w:val="27"/>
        </w:rPr>
        <w:t xml:space="preserve"> </w:t>
      </w:r>
      <w:r w:rsidR="00527056" w:rsidRPr="000F1858">
        <w:rPr>
          <w:rFonts w:eastAsia="Calibri"/>
          <w:color w:val="000000"/>
          <w:sz w:val="27"/>
          <w:szCs w:val="27"/>
        </w:rPr>
        <w:t>в зданиях, строениях, соо</w:t>
      </w:r>
      <w:bookmarkStart w:id="0" w:name="_GoBack"/>
      <w:bookmarkEnd w:id="0"/>
      <w:r w:rsidR="00527056" w:rsidRPr="000F1858">
        <w:rPr>
          <w:rFonts w:eastAsia="Calibri"/>
          <w:color w:val="000000"/>
          <w:sz w:val="27"/>
          <w:szCs w:val="27"/>
        </w:rPr>
        <w:t>ружениях</w:t>
      </w:r>
      <w:r w:rsidR="00527056" w:rsidRPr="000F1858">
        <w:rPr>
          <w:rFonts w:eastAsia="Calibri"/>
          <w:color w:val="000000"/>
          <w:sz w:val="27"/>
          <w:szCs w:val="27"/>
        </w:rPr>
        <w:t>,</w:t>
      </w:r>
      <w:r w:rsidRPr="000F1858">
        <w:rPr>
          <w:rStyle w:val="pt-a0-000005"/>
          <w:color w:val="000000"/>
          <w:sz w:val="27"/>
          <w:szCs w:val="27"/>
        </w:rPr>
        <w:t xml:space="preserve"> находящихся в муниципальной собственности, а также на земельных участках, государственная собственность на которые не разграничена.</w:t>
      </w:r>
    </w:p>
    <w:p w:rsidR="000F1858" w:rsidRDefault="000F1858" w:rsidP="000F185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2A04AA" w:rsidRDefault="00D32594" w:rsidP="000F1858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7"/>
          <w:szCs w:val="27"/>
        </w:rPr>
      </w:pPr>
      <w:r w:rsidRPr="000F1858">
        <w:rPr>
          <w:rFonts w:ascii="Times New Roman" w:hAnsi="Times New Roman" w:cs="Times New Roman"/>
          <w:b w:val="0"/>
          <w:sz w:val="27"/>
          <w:szCs w:val="27"/>
        </w:rPr>
        <w:t xml:space="preserve">4. </w:t>
      </w:r>
      <w:r w:rsidR="00C718CB" w:rsidRPr="000F1858">
        <w:rPr>
          <w:rFonts w:ascii="Times New Roman" w:hAnsi="Times New Roman" w:cs="Times New Roman"/>
          <w:b w:val="0"/>
          <w:sz w:val="27"/>
          <w:szCs w:val="27"/>
        </w:rPr>
        <w:t>Проект постановления Порядка размещения НТО предлагает внести изменения</w:t>
      </w:r>
      <w:r w:rsidR="00527056" w:rsidRPr="000F1858">
        <w:rPr>
          <w:rFonts w:ascii="Times New Roman" w:hAnsi="Times New Roman" w:cs="Times New Roman"/>
          <w:b w:val="0"/>
          <w:sz w:val="27"/>
          <w:szCs w:val="27"/>
        </w:rPr>
        <w:t xml:space="preserve"> в 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</w:rPr>
        <w:t xml:space="preserve">разделы 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  <w:lang w:val="en-US"/>
        </w:rPr>
        <w:t>II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</w:rPr>
        <w:t xml:space="preserve"> и 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  <w:lang w:val="en-US"/>
        </w:rPr>
        <w:t>III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</w:rPr>
        <w:t xml:space="preserve"> Порядка, а также в приложения №4 «Ф</w:t>
      </w:r>
      <w:r w:rsidR="00527056" w:rsidRPr="000F1858">
        <w:rPr>
          <w:rFonts w:ascii="Times New Roman" w:hAnsi="Times New Roman" w:cs="Times New Roman"/>
          <w:b w:val="0"/>
          <w:sz w:val="27"/>
          <w:szCs w:val="27"/>
        </w:rPr>
        <w:t>орм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</w:rPr>
        <w:t>а</w:t>
      </w:r>
      <w:r w:rsidR="00527056" w:rsidRPr="000F1858">
        <w:rPr>
          <w:rFonts w:ascii="Times New Roman" w:hAnsi="Times New Roman" w:cs="Times New Roman"/>
          <w:b w:val="0"/>
          <w:sz w:val="27"/>
          <w:szCs w:val="27"/>
        </w:rPr>
        <w:t xml:space="preserve"> договора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</w:rPr>
        <w:t xml:space="preserve"> о размещении НТО» и №5</w:t>
      </w:r>
      <w:r w:rsidR="00527056" w:rsidRPr="000F18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</w:rPr>
        <w:t>«М</w:t>
      </w:r>
      <w:r w:rsidR="00527056" w:rsidRPr="000F1858">
        <w:rPr>
          <w:rFonts w:ascii="Times New Roman" w:hAnsi="Times New Roman" w:cs="Times New Roman"/>
          <w:b w:val="0"/>
          <w:sz w:val="27"/>
          <w:szCs w:val="27"/>
        </w:rPr>
        <w:t>етодик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</w:rPr>
        <w:t>а</w:t>
      </w:r>
      <w:r w:rsidR="00527056" w:rsidRPr="000F1858">
        <w:rPr>
          <w:rFonts w:ascii="Times New Roman" w:hAnsi="Times New Roman" w:cs="Times New Roman"/>
          <w:b w:val="0"/>
          <w:sz w:val="27"/>
          <w:szCs w:val="27"/>
        </w:rPr>
        <w:t xml:space="preserve"> расчёта </w:t>
      </w:r>
      <w:r w:rsidR="000F1858" w:rsidRPr="000F1858">
        <w:rPr>
          <w:rFonts w:ascii="Times New Roman" w:hAnsi="Times New Roman" w:cs="Times New Roman"/>
          <w:b w:val="0"/>
          <w:sz w:val="27"/>
          <w:szCs w:val="27"/>
        </w:rPr>
        <w:t xml:space="preserve">платы </w:t>
      </w:r>
      <w:r w:rsidR="000F1858" w:rsidRPr="000F1858">
        <w:rPr>
          <w:rFonts w:ascii="Times New Roman" w:eastAsia="Calibri" w:hAnsi="Times New Roman" w:cs="Times New Roman"/>
          <w:b w:val="0"/>
          <w:color w:val="000000"/>
          <w:sz w:val="27"/>
          <w:szCs w:val="27"/>
        </w:rPr>
        <w:t xml:space="preserve">за право включения хозяйствующего субъекта в </w:t>
      </w:r>
      <w:r w:rsidR="000F1858" w:rsidRPr="000F1858">
        <w:rPr>
          <w:rFonts w:ascii="Times New Roman" w:eastAsia="Calibri" w:hAnsi="Times New Roman" w:cs="Times New Roman"/>
          <w:b w:val="0"/>
          <w:color w:val="000000"/>
          <w:sz w:val="27"/>
          <w:szCs w:val="27"/>
        </w:rPr>
        <w:t>схему</w:t>
      </w:r>
      <w:r w:rsidR="000F1858" w:rsidRPr="000F1858">
        <w:rPr>
          <w:rFonts w:ascii="Times New Roman" w:eastAsia="Calibri" w:hAnsi="Times New Roman" w:cs="Times New Roman"/>
          <w:b w:val="0"/>
          <w:color w:val="000000"/>
          <w:sz w:val="27"/>
          <w:szCs w:val="27"/>
        </w:rPr>
        <w:t xml:space="preserve"> размещения нестационарных торговых объектов и расчета платы за размещение нестационарного торгового объекта на территории</w:t>
      </w:r>
      <w:r w:rsidR="000F1858" w:rsidRPr="000F1858">
        <w:rPr>
          <w:rFonts w:ascii="Times New Roman" w:eastAsia="Calibri" w:hAnsi="Times New Roman" w:cs="Times New Roman"/>
          <w:b w:val="0"/>
          <w:color w:val="000000"/>
          <w:sz w:val="27"/>
          <w:szCs w:val="27"/>
        </w:rPr>
        <w:t xml:space="preserve"> Кавалеровского МО».</w:t>
      </w:r>
    </w:p>
    <w:p w:rsidR="000F1858" w:rsidRPr="000F1858" w:rsidRDefault="000F1858" w:rsidP="000F185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920EE3" w:rsidRPr="000F1858" w:rsidRDefault="00D32594" w:rsidP="000F1858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>5</w:t>
      </w:r>
      <w:r w:rsidR="00C03878" w:rsidRPr="000F1858">
        <w:rPr>
          <w:rFonts w:ascii="Times New Roman" w:hAnsi="Times New Roman" w:cs="Times New Roman"/>
          <w:sz w:val="27"/>
          <w:szCs w:val="27"/>
        </w:rPr>
        <w:t xml:space="preserve">. </w:t>
      </w:r>
      <w:r w:rsidR="00920EE3" w:rsidRPr="000F1858">
        <w:rPr>
          <w:rFonts w:ascii="Times New Roman" w:hAnsi="Times New Roman" w:cs="Times New Roman"/>
          <w:sz w:val="27"/>
          <w:szCs w:val="27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0F1858" w:rsidRDefault="00C03878" w:rsidP="000F1858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1858">
        <w:rPr>
          <w:rFonts w:ascii="Times New Roman" w:hAnsi="Times New Roman" w:cs="Times New Roman"/>
          <w:sz w:val="27"/>
          <w:szCs w:val="27"/>
        </w:rPr>
        <w:t xml:space="preserve">6.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0F1858">
        <w:rPr>
          <w:rFonts w:ascii="Times New Roman" w:hAnsi="Times New Roman" w:cs="Times New Roman"/>
          <w:sz w:val="27"/>
          <w:szCs w:val="27"/>
        </w:rPr>
        <w:t xml:space="preserve">данного </w:t>
      </w:r>
      <w:r w:rsidRPr="000F1858">
        <w:rPr>
          <w:rFonts w:ascii="Times New Roman" w:hAnsi="Times New Roman" w:cs="Times New Roman"/>
          <w:sz w:val="27"/>
          <w:szCs w:val="27"/>
        </w:rPr>
        <w:t>постановления</w:t>
      </w:r>
      <w:r w:rsidR="002A04AA" w:rsidRPr="000F1858">
        <w:rPr>
          <w:rFonts w:ascii="Times New Roman" w:hAnsi="Times New Roman" w:cs="Times New Roman"/>
          <w:sz w:val="27"/>
          <w:szCs w:val="27"/>
        </w:rPr>
        <w:t xml:space="preserve">. </w:t>
      </w:r>
    </w:p>
    <w:sectPr w:rsidR="00F54B3B" w:rsidRPr="000F1858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76A89"/>
    <w:rsid w:val="000A40CC"/>
    <w:rsid w:val="000F1858"/>
    <w:rsid w:val="00161B64"/>
    <w:rsid w:val="001C0F43"/>
    <w:rsid w:val="00210FD3"/>
    <w:rsid w:val="00213D86"/>
    <w:rsid w:val="002A04AA"/>
    <w:rsid w:val="003C510E"/>
    <w:rsid w:val="00527056"/>
    <w:rsid w:val="005A391A"/>
    <w:rsid w:val="005F2819"/>
    <w:rsid w:val="00645E95"/>
    <w:rsid w:val="00754A63"/>
    <w:rsid w:val="00792EA6"/>
    <w:rsid w:val="007A065B"/>
    <w:rsid w:val="009000FC"/>
    <w:rsid w:val="00920EE3"/>
    <w:rsid w:val="00936559"/>
    <w:rsid w:val="009C721D"/>
    <w:rsid w:val="00B40F61"/>
    <w:rsid w:val="00B63774"/>
    <w:rsid w:val="00C03878"/>
    <w:rsid w:val="00C718CB"/>
    <w:rsid w:val="00D14CDA"/>
    <w:rsid w:val="00D32594"/>
    <w:rsid w:val="00D52015"/>
    <w:rsid w:val="00DD5620"/>
    <w:rsid w:val="00E61792"/>
    <w:rsid w:val="00EA4011"/>
    <w:rsid w:val="00EF4FC2"/>
    <w:rsid w:val="00F54B3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81D3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2024-02-18T23:23:00Z</cp:lastPrinted>
  <dcterms:created xsi:type="dcterms:W3CDTF">2022-09-19T05:01:00Z</dcterms:created>
  <dcterms:modified xsi:type="dcterms:W3CDTF">2024-02-18T23:23:00Z</dcterms:modified>
</cp:coreProperties>
</file>