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66" w:type="dxa"/>
        <w:tblInd w:w="-709" w:type="dxa"/>
        <w:tblLayout w:type="fixed"/>
        <w:tblLook w:val="0000" w:firstRow="0" w:lastRow="0" w:firstColumn="0" w:lastColumn="0" w:noHBand="0" w:noVBand="0"/>
      </w:tblPr>
      <w:tblGrid>
        <w:gridCol w:w="425"/>
        <w:gridCol w:w="95"/>
        <w:gridCol w:w="2457"/>
        <w:gridCol w:w="1418"/>
        <w:gridCol w:w="1276"/>
        <w:gridCol w:w="1493"/>
        <w:gridCol w:w="1418"/>
        <w:gridCol w:w="1625"/>
        <w:gridCol w:w="359"/>
      </w:tblGrid>
      <w:tr w:rsidR="007770C7" w:rsidRPr="000856E5" w:rsidTr="007715A0">
        <w:trPr>
          <w:gridBefore w:val="1"/>
          <w:gridAfter w:val="1"/>
          <w:wBefore w:w="425" w:type="dxa"/>
          <w:wAfter w:w="359" w:type="dxa"/>
          <w:trHeight w:val="459"/>
        </w:trPr>
        <w:tc>
          <w:tcPr>
            <w:tcW w:w="9782" w:type="dxa"/>
            <w:gridSpan w:val="7"/>
            <w:tcBorders>
              <w:bottom w:val="single" w:sz="4" w:space="0" w:color="auto"/>
            </w:tcBorders>
            <w:noWrap/>
            <w:vAlign w:val="center"/>
          </w:tcPr>
          <w:p w:rsidR="007770C7" w:rsidRPr="000856E5" w:rsidRDefault="007770C7" w:rsidP="00500A2E">
            <w:pPr>
              <w:jc w:val="center"/>
              <w:rPr>
                <w:b/>
                <w:bCs/>
                <w:sz w:val="28"/>
                <w:szCs w:val="28"/>
              </w:rPr>
            </w:pPr>
            <w:r>
              <w:rPr>
                <w:b/>
                <w:bCs/>
                <w:sz w:val="28"/>
                <w:szCs w:val="28"/>
              </w:rPr>
              <w:t xml:space="preserve">   </w:t>
            </w:r>
            <w:r w:rsidRPr="000856E5">
              <w:rPr>
                <w:b/>
                <w:bCs/>
                <w:sz w:val="28"/>
                <w:szCs w:val="28"/>
              </w:rPr>
              <w:t>Кавалеровский муниципальный округ</w:t>
            </w:r>
          </w:p>
        </w:tc>
      </w:tr>
      <w:tr w:rsidR="007770C7" w:rsidRPr="000856E5" w:rsidTr="007715A0">
        <w:trPr>
          <w:gridBefore w:val="1"/>
          <w:gridAfter w:val="1"/>
          <w:wBefore w:w="425" w:type="dxa"/>
          <w:wAfter w:w="359" w:type="dxa"/>
          <w:trHeight w:val="459"/>
        </w:trPr>
        <w:tc>
          <w:tcPr>
            <w:tcW w:w="9782" w:type="dxa"/>
            <w:gridSpan w:val="7"/>
            <w:tcBorders>
              <w:bottom w:val="single" w:sz="4" w:space="0" w:color="auto"/>
            </w:tcBorders>
            <w:noWrap/>
            <w:vAlign w:val="center"/>
          </w:tcPr>
          <w:p w:rsidR="007770C7" w:rsidRPr="000856E5" w:rsidRDefault="007770C7" w:rsidP="00500A2E">
            <w:pPr>
              <w:jc w:val="center"/>
              <w:rPr>
                <w:b/>
                <w:bCs/>
                <w:sz w:val="28"/>
                <w:szCs w:val="28"/>
              </w:rPr>
            </w:pPr>
            <w:r w:rsidRPr="000856E5">
              <w:rPr>
                <w:b/>
                <w:bCs/>
                <w:sz w:val="28"/>
                <w:szCs w:val="28"/>
              </w:rPr>
              <w:t xml:space="preserve">Бурая Анжела </w:t>
            </w:r>
            <w:proofErr w:type="spellStart"/>
            <w:proofErr w:type="gramStart"/>
            <w:r w:rsidRPr="000856E5">
              <w:rPr>
                <w:b/>
                <w:bCs/>
                <w:sz w:val="28"/>
                <w:szCs w:val="28"/>
              </w:rPr>
              <w:t>Сулеймановна</w:t>
            </w:r>
            <w:proofErr w:type="spellEnd"/>
            <w:r w:rsidRPr="000856E5">
              <w:rPr>
                <w:b/>
                <w:bCs/>
                <w:sz w:val="28"/>
                <w:szCs w:val="28"/>
              </w:rPr>
              <w:t xml:space="preserve">  –</w:t>
            </w:r>
            <w:proofErr w:type="gramEnd"/>
            <w:r w:rsidRPr="000856E5">
              <w:rPr>
                <w:b/>
                <w:bCs/>
                <w:sz w:val="28"/>
                <w:szCs w:val="28"/>
              </w:rPr>
              <w:t xml:space="preserve"> </w:t>
            </w:r>
          </w:p>
          <w:p w:rsidR="007770C7" w:rsidRPr="000856E5" w:rsidRDefault="007770C7" w:rsidP="00500A2E">
            <w:pPr>
              <w:jc w:val="center"/>
              <w:rPr>
                <w:b/>
                <w:bCs/>
                <w:sz w:val="28"/>
                <w:szCs w:val="28"/>
              </w:rPr>
            </w:pPr>
            <w:r w:rsidRPr="000856E5">
              <w:rPr>
                <w:b/>
                <w:bCs/>
                <w:sz w:val="28"/>
                <w:szCs w:val="28"/>
              </w:rPr>
              <w:t xml:space="preserve">Глава Кавалеровского муниципального округа – </w:t>
            </w:r>
          </w:p>
          <w:p w:rsidR="007770C7" w:rsidRPr="000856E5" w:rsidRDefault="007770C7" w:rsidP="00500A2E">
            <w:pPr>
              <w:jc w:val="center"/>
              <w:rPr>
                <w:b/>
                <w:bCs/>
                <w:sz w:val="28"/>
                <w:szCs w:val="28"/>
              </w:rPr>
            </w:pPr>
            <w:r w:rsidRPr="000856E5">
              <w:rPr>
                <w:b/>
                <w:bCs/>
                <w:sz w:val="28"/>
                <w:szCs w:val="28"/>
              </w:rPr>
              <w:t>глава администрации Кавалеровского муниципального округа</w:t>
            </w:r>
          </w:p>
        </w:tc>
      </w:tr>
      <w:tr w:rsidR="007770C7" w:rsidRPr="000856E5" w:rsidTr="007715A0">
        <w:trPr>
          <w:gridBefore w:val="1"/>
          <w:gridAfter w:val="1"/>
          <w:wBefore w:w="425" w:type="dxa"/>
          <w:wAfter w:w="359" w:type="dxa"/>
          <w:trHeight w:val="342"/>
        </w:trPr>
        <w:tc>
          <w:tcPr>
            <w:tcW w:w="9782" w:type="dxa"/>
            <w:gridSpan w:val="7"/>
            <w:tcBorders>
              <w:top w:val="single" w:sz="4" w:space="0" w:color="auto"/>
              <w:bottom w:val="single" w:sz="4" w:space="0" w:color="auto"/>
            </w:tcBorders>
            <w:noWrap/>
            <w:vAlign w:val="center"/>
          </w:tcPr>
          <w:p w:rsidR="007770C7" w:rsidRPr="000856E5" w:rsidRDefault="007770C7" w:rsidP="00500A2E">
            <w:pPr>
              <w:spacing w:before="60" w:after="60"/>
              <w:jc w:val="center"/>
              <w:rPr>
                <w:b/>
                <w:bCs/>
                <w:sz w:val="28"/>
                <w:szCs w:val="28"/>
              </w:rPr>
            </w:pPr>
            <w:r>
              <w:rPr>
                <w:b/>
                <w:bCs/>
                <w:sz w:val="28"/>
                <w:szCs w:val="28"/>
              </w:rPr>
              <w:t xml:space="preserve"> </w:t>
            </w:r>
            <w:r w:rsidRPr="000856E5">
              <w:rPr>
                <w:b/>
                <w:bCs/>
                <w:sz w:val="28"/>
                <w:szCs w:val="28"/>
              </w:rPr>
              <w:t xml:space="preserve">Итоги социально-экономического развития </w:t>
            </w:r>
          </w:p>
          <w:p w:rsidR="007770C7" w:rsidRPr="000856E5" w:rsidRDefault="007770C7" w:rsidP="007770C7">
            <w:pPr>
              <w:spacing w:before="60" w:after="60"/>
              <w:jc w:val="center"/>
              <w:rPr>
                <w:b/>
                <w:sz w:val="28"/>
                <w:szCs w:val="28"/>
              </w:rPr>
            </w:pPr>
            <w:r w:rsidRPr="000856E5">
              <w:rPr>
                <w:b/>
                <w:bCs/>
                <w:sz w:val="28"/>
                <w:szCs w:val="28"/>
              </w:rPr>
              <w:t>За</w:t>
            </w:r>
            <w:r>
              <w:rPr>
                <w:b/>
                <w:bCs/>
                <w:sz w:val="28"/>
                <w:szCs w:val="28"/>
              </w:rPr>
              <w:t xml:space="preserve"> 1 квартал</w:t>
            </w:r>
            <w:r w:rsidRPr="000856E5">
              <w:rPr>
                <w:b/>
                <w:bCs/>
                <w:sz w:val="28"/>
                <w:szCs w:val="28"/>
              </w:rPr>
              <w:t xml:space="preserve"> 202</w:t>
            </w:r>
            <w:r>
              <w:rPr>
                <w:b/>
                <w:bCs/>
                <w:sz w:val="28"/>
                <w:szCs w:val="28"/>
              </w:rPr>
              <w:t>4</w:t>
            </w:r>
            <w:r w:rsidRPr="000856E5">
              <w:rPr>
                <w:b/>
                <w:bCs/>
                <w:sz w:val="28"/>
                <w:szCs w:val="28"/>
              </w:rPr>
              <w:t xml:space="preserve"> года</w:t>
            </w:r>
          </w:p>
        </w:tc>
      </w:tr>
      <w:tr w:rsidR="00681BCA" w:rsidRPr="00681BCA" w:rsidTr="007715A0">
        <w:tblPrEx>
          <w:tblLook w:val="04A0" w:firstRow="1" w:lastRow="0" w:firstColumn="1" w:lastColumn="0" w:noHBand="0" w:noVBand="1"/>
        </w:tblPrEx>
        <w:trPr>
          <w:trHeight w:val="300"/>
        </w:trPr>
        <w:tc>
          <w:tcPr>
            <w:tcW w:w="520" w:type="dxa"/>
            <w:gridSpan w:val="2"/>
            <w:tcBorders>
              <w:top w:val="nil"/>
              <w:left w:val="nil"/>
              <w:bottom w:val="nil"/>
              <w:right w:val="nil"/>
            </w:tcBorders>
            <w:shd w:val="clear" w:color="auto" w:fill="auto"/>
            <w:noWrap/>
            <w:vAlign w:val="bottom"/>
            <w:hideMark/>
          </w:tcPr>
          <w:p w:rsidR="00681BCA" w:rsidRPr="00681BCA" w:rsidRDefault="00681BCA" w:rsidP="00681BCA">
            <w:pPr>
              <w:spacing w:after="0" w:line="240" w:lineRule="auto"/>
              <w:rPr>
                <w:rFonts w:ascii="Times New Roman" w:eastAsia="Times New Roman" w:hAnsi="Times New Roman" w:cs="Times New Roman"/>
                <w:sz w:val="20"/>
                <w:szCs w:val="20"/>
                <w:lang w:eastAsia="ru-RU"/>
              </w:rPr>
            </w:pPr>
          </w:p>
        </w:tc>
        <w:tc>
          <w:tcPr>
            <w:tcW w:w="2457" w:type="dxa"/>
            <w:tcBorders>
              <w:top w:val="nil"/>
              <w:left w:val="nil"/>
              <w:bottom w:val="nil"/>
              <w:right w:val="nil"/>
            </w:tcBorders>
            <w:shd w:val="clear" w:color="auto" w:fill="auto"/>
            <w:noWrap/>
            <w:vAlign w:val="bottom"/>
            <w:hideMark/>
          </w:tcPr>
          <w:p w:rsidR="00681BCA" w:rsidRPr="00681BCA" w:rsidRDefault="00681BCA" w:rsidP="00681BCA">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681BCA" w:rsidRPr="00681BCA" w:rsidRDefault="00681BCA" w:rsidP="00681BCA">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681BCA" w:rsidRPr="00681BCA" w:rsidRDefault="00681BCA" w:rsidP="00681BCA">
            <w:pPr>
              <w:spacing w:after="0" w:line="240" w:lineRule="auto"/>
              <w:rPr>
                <w:rFonts w:ascii="Times New Roman" w:eastAsia="Times New Roman" w:hAnsi="Times New Roman" w:cs="Times New Roman"/>
                <w:sz w:val="20"/>
                <w:szCs w:val="20"/>
                <w:lang w:eastAsia="ru-RU"/>
              </w:rPr>
            </w:pPr>
          </w:p>
        </w:tc>
        <w:tc>
          <w:tcPr>
            <w:tcW w:w="1493" w:type="dxa"/>
            <w:tcBorders>
              <w:top w:val="nil"/>
              <w:left w:val="nil"/>
              <w:bottom w:val="nil"/>
              <w:right w:val="nil"/>
            </w:tcBorders>
            <w:shd w:val="clear" w:color="auto" w:fill="auto"/>
            <w:noWrap/>
            <w:vAlign w:val="bottom"/>
            <w:hideMark/>
          </w:tcPr>
          <w:p w:rsidR="00681BCA" w:rsidRPr="00681BCA" w:rsidRDefault="00681BCA" w:rsidP="00681BCA">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681BCA" w:rsidRPr="00681BCA" w:rsidRDefault="00681BCA" w:rsidP="00681BCA">
            <w:pPr>
              <w:spacing w:after="0" w:line="240" w:lineRule="auto"/>
              <w:rPr>
                <w:rFonts w:ascii="Times New Roman" w:eastAsia="Times New Roman" w:hAnsi="Times New Roman" w:cs="Times New Roman"/>
                <w:sz w:val="20"/>
                <w:szCs w:val="20"/>
                <w:lang w:eastAsia="ru-RU"/>
              </w:rPr>
            </w:pPr>
          </w:p>
        </w:tc>
        <w:tc>
          <w:tcPr>
            <w:tcW w:w="1984" w:type="dxa"/>
            <w:gridSpan w:val="2"/>
            <w:tcBorders>
              <w:top w:val="nil"/>
              <w:left w:val="nil"/>
              <w:bottom w:val="nil"/>
              <w:right w:val="nil"/>
            </w:tcBorders>
            <w:shd w:val="clear" w:color="auto" w:fill="auto"/>
            <w:noWrap/>
            <w:vAlign w:val="bottom"/>
            <w:hideMark/>
          </w:tcPr>
          <w:p w:rsidR="00681BCA" w:rsidRPr="00681BCA" w:rsidRDefault="00681BCA" w:rsidP="00681BCA">
            <w:pPr>
              <w:spacing w:after="0" w:line="240" w:lineRule="auto"/>
              <w:rPr>
                <w:rFonts w:ascii="Times New Roman" w:eastAsia="Times New Roman" w:hAnsi="Times New Roman" w:cs="Times New Roman"/>
                <w:sz w:val="20"/>
                <w:szCs w:val="20"/>
                <w:lang w:eastAsia="ru-RU"/>
              </w:rPr>
            </w:pPr>
          </w:p>
        </w:tc>
      </w:tr>
      <w:tr w:rsidR="00681BCA" w:rsidRPr="00681BCA" w:rsidTr="007715A0">
        <w:tblPrEx>
          <w:tblLook w:val="04A0" w:firstRow="1" w:lastRow="0" w:firstColumn="1" w:lastColumn="0" w:noHBand="0" w:noVBand="1"/>
        </w:tblPrEx>
        <w:trPr>
          <w:trHeight w:val="540"/>
        </w:trPr>
        <w:tc>
          <w:tcPr>
            <w:tcW w:w="520" w:type="dxa"/>
            <w:gridSpan w:val="2"/>
            <w:tcBorders>
              <w:top w:val="single" w:sz="4" w:space="0" w:color="D3D3D3"/>
              <w:left w:val="single" w:sz="4" w:space="0" w:color="D3D3D3"/>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b/>
                <w:bCs/>
                <w:sz w:val="24"/>
                <w:szCs w:val="24"/>
                <w:lang w:eastAsia="ru-RU"/>
              </w:rPr>
            </w:pPr>
            <w:r w:rsidRPr="00681BCA">
              <w:rPr>
                <w:rFonts w:ascii="Calibri" w:eastAsia="Times New Roman" w:hAnsi="Calibri" w:cs="Calibri"/>
                <w:b/>
                <w:bCs/>
                <w:sz w:val="24"/>
                <w:szCs w:val="24"/>
                <w:lang w:eastAsia="ru-RU"/>
              </w:rPr>
              <w:t>п/п</w:t>
            </w:r>
          </w:p>
        </w:tc>
        <w:tc>
          <w:tcPr>
            <w:tcW w:w="2457" w:type="dxa"/>
            <w:tcBorders>
              <w:top w:val="single" w:sz="4" w:space="0" w:color="D3D3D3"/>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b/>
                <w:bCs/>
                <w:sz w:val="24"/>
                <w:szCs w:val="24"/>
                <w:lang w:eastAsia="ru-RU"/>
              </w:rPr>
            </w:pPr>
            <w:r w:rsidRPr="00681BCA">
              <w:rPr>
                <w:rFonts w:ascii="Calibri" w:eastAsia="Times New Roman" w:hAnsi="Calibri" w:cs="Calibri"/>
                <w:b/>
                <w:bCs/>
                <w:sz w:val="24"/>
                <w:szCs w:val="24"/>
                <w:lang w:eastAsia="ru-RU"/>
              </w:rPr>
              <w:t>Показатели</w:t>
            </w:r>
          </w:p>
        </w:tc>
        <w:tc>
          <w:tcPr>
            <w:tcW w:w="1418" w:type="dxa"/>
            <w:tcBorders>
              <w:top w:val="single" w:sz="4" w:space="0" w:color="D3D3D3"/>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b/>
                <w:bCs/>
                <w:sz w:val="24"/>
                <w:szCs w:val="24"/>
                <w:lang w:eastAsia="ru-RU"/>
              </w:rPr>
            </w:pPr>
            <w:r w:rsidRPr="00681BCA">
              <w:rPr>
                <w:rFonts w:ascii="Calibri" w:eastAsia="Times New Roman" w:hAnsi="Calibri" w:cs="Calibri"/>
                <w:b/>
                <w:bCs/>
                <w:sz w:val="24"/>
                <w:szCs w:val="24"/>
                <w:lang w:eastAsia="ru-RU"/>
              </w:rPr>
              <w:t>Единицы измерения</w:t>
            </w:r>
          </w:p>
        </w:tc>
        <w:tc>
          <w:tcPr>
            <w:tcW w:w="1276" w:type="dxa"/>
            <w:tcBorders>
              <w:top w:val="single" w:sz="4" w:space="0" w:color="D3D3D3"/>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b/>
                <w:bCs/>
                <w:sz w:val="24"/>
                <w:szCs w:val="24"/>
                <w:lang w:eastAsia="ru-RU"/>
              </w:rPr>
            </w:pPr>
            <w:r w:rsidRPr="00681BCA">
              <w:rPr>
                <w:rFonts w:ascii="Calibri" w:eastAsia="Times New Roman" w:hAnsi="Calibri" w:cs="Calibri"/>
                <w:b/>
                <w:bCs/>
                <w:sz w:val="24"/>
                <w:szCs w:val="24"/>
                <w:lang w:eastAsia="ru-RU"/>
              </w:rPr>
              <w:t>1 квартал 2023</w:t>
            </w:r>
          </w:p>
        </w:tc>
        <w:tc>
          <w:tcPr>
            <w:tcW w:w="1493" w:type="dxa"/>
            <w:tcBorders>
              <w:top w:val="single" w:sz="4" w:space="0" w:color="D3D3D3"/>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b/>
                <w:bCs/>
                <w:sz w:val="24"/>
                <w:szCs w:val="24"/>
                <w:u w:val="single"/>
                <w:lang w:eastAsia="ru-RU"/>
              </w:rPr>
            </w:pPr>
            <w:r w:rsidRPr="00681BCA">
              <w:rPr>
                <w:rFonts w:ascii="Calibri" w:eastAsia="Times New Roman" w:hAnsi="Calibri" w:cs="Calibri"/>
                <w:b/>
                <w:bCs/>
                <w:sz w:val="24"/>
                <w:szCs w:val="24"/>
                <w:u w:val="single"/>
                <w:lang w:eastAsia="ru-RU"/>
              </w:rPr>
              <w:t>1 квартал 2024</w:t>
            </w:r>
          </w:p>
        </w:tc>
        <w:tc>
          <w:tcPr>
            <w:tcW w:w="1418" w:type="dxa"/>
            <w:tcBorders>
              <w:top w:val="single" w:sz="4" w:space="0" w:color="D3D3D3"/>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b/>
                <w:bCs/>
                <w:sz w:val="24"/>
                <w:szCs w:val="24"/>
                <w:lang w:eastAsia="ru-RU"/>
              </w:rPr>
            </w:pPr>
            <w:r w:rsidRPr="00681BCA">
              <w:rPr>
                <w:rFonts w:ascii="Calibri" w:eastAsia="Times New Roman" w:hAnsi="Calibri" w:cs="Calibri"/>
                <w:b/>
                <w:bCs/>
                <w:sz w:val="24"/>
                <w:szCs w:val="24"/>
                <w:lang w:eastAsia="ru-RU"/>
              </w:rPr>
              <w:t>Динамика</w:t>
            </w:r>
          </w:p>
        </w:tc>
        <w:tc>
          <w:tcPr>
            <w:tcW w:w="1984" w:type="dxa"/>
            <w:gridSpan w:val="2"/>
            <w:tcBorders>
              <w:top w:val="single" w:sz="4" w:space="0" w:color="D3D3D3"/>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b/>
                <w:bCs/>
                <w:sz w:val="24"/>
                <w:szCs w:val="24"/>
                <w:lang w:eastAsia="ru-RU"/>
              </w:rPr>
            </w:pPr>
            <w:r w:rsidRPr="00681BCA">
              <w:rPr>
                <w:rFonts w:ascii="Calibri" w:eastAsia="Times New Roman" w:hAnsi="Calibri" w:cs="Calibri"/>
                <w:b/>
                <w:bCs/>
                <w:sz w:val="24"/>
                <w:szCs w:val="24"/>
                <w:lang w:eastAsia="ru-RU"/>
              </w:rPr>
              <w:t>Комментарий ОМСУ</w:t>
            </w:r>
          </w:p>
        </w:tc>
      </w:tr>
      <w:tr w:rsidR="00681BCA" w:rsidRPr="00681BCA" w:rsidTr="007715A0">
        <w:tblPrEx>
          <w:tblLook w:val="04A0" w:firstRow="1" w:lastRow="0" w:firstColumn="1" w:lastColumn="0" w:noHBand="0" w:noVBand="1"/>
        </w:tblPrEx>
        <w:trPr>
          <w:trHeight w:val="300"/>
        </w:trPr>
        <w:tc>
          <w:tcPr>
            <w:tcW w:w="520" w:type="dxa"/>
            <w:gridSpan w:val="2"/>
            <w:tcBorders>
              <w:top w:val="nil"/>
              <w:left w:val="single" w:sz="4" w:space="0" w:color="D3D3D3"/>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sz w:val="24"/>
                <w:szCs w:val="24"/>
                <w:lang w:eastAsia="ru-RU"/>
              </w:rPr>
            </w:pPr>
            <w:r w:rsidRPr="00681BCA">
              <w:rPr>
                <w:rFonts w:ascii="Calibri" w:eastAsia="Times New Roman" w:hAnsi="Calibri" w:cs="Calibri"/>
                <w:sz w:val="24"/>
                <w:szCs w:val="24"/>
                <w:lang w:eastAsia="ru-RU"/>
              </w:rPr>
              <w:t>1</w:t>
            </w:r>
          </w:p>
        </w:tc>
        <w:tc>
          <w:tcPr>
            <w:tcW w:w="2457"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sz w:val="24"/>
                <w:szCs w:val="24"/>
                <w:lang w:eastAsia="ru-RU"/>
              </w:rPr>
            </w:pPr>
            <w:r w:rsidRPr="00681BCA">
              <w:rPr>
                <w:rFonts w:ascii="Calibri" w:eastAsia="Times New Roman" w:hAnsi="Calibri" w:cs="Calibri"/>
                <w:sz w:val="24"/>
                <w:szCs w:val="24"/>
                <w:lang w:eastAsia="ru-RU"/>
              </w:rPr>
              <w:t>2</w:t>
            </w:r>
          </w:p>
        </w:tc>
        <w:tc>
          <w:tcPr>
            <w:tcW w:w="1418"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sz w:val="24"/>
                <w:szCs w:val="24"/>
                <w:lang w:eastAsia="ru-RU"/>
              </w:rPr>
            </w:pPr>
            <w:r w:rsidRPr="00681BCA">
              <w:rPr>
                <w:rFonts w:ascii="Calibri" w:eastAsia="Times New Roman" w:hAnsi="Calibri" w:cs="Calibri"/>
                <w:sz w:val="24"/>
                <w:szCs w:val="24"/>
                <w:lang w:eastAsia="ru-RU"/>
              </w:rPr>
              <w:t>3</w:t>
            </w:r>
          </w:p>
        </w:tc>
        <w:tc>
          <w:tcPr>
            <w:tcW w:w="1276"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sz w:val="24"/>
                <w:szCs w:val="24"/>
                <w:lang w:eastAsia="ru-RU"/>
              </w:rPr>
            </w:pPr>
            <w:r w:rsidRPr="00681BCA">
              <w:rPr>
                <w:rFonts w:ascii="Calibri" w:eastAsia="Times New Roman" w:hAnsi="Calibri" w:cs="Calibri"/>
                <w:sz w:val="24"/>
                <w:szCs w:val="24"/>
                <w:lang w:eastAsia="ru-RU"/>
              </w:rPr>
              <w:t>4</w:t>
            </w:r>
          </w:p>
        </w:tc>
        <w:tc>
          <w:tcPr>
            <w:tcW w:w="1493"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sz w:val="24"/>
                <w:szCs w:val="24"/>
                <w:lang w:eastAsia="ru-RU"/>
              </w:rPr>
            </w:pPr>
            <w:r w:rsidRPr="00681BCA">
              <w:rPr>
                <w:rFonts w:ascii="Calibri" w:eastAsia="Times New Roman" w:hAnsi="Calibri" w:cs="Calibri"/>
                <w:sz w:val="24"/>
                <w:szCs w:val="24"/>
                <w:lang w:eastAsia="ru-RU"/>
              </w:rPr>
              <w:t>5</w:t>
            </w:r>
          </w:p>
        </w:tc>
        <w:tc>
          <w:tcPr>
            <w:tcW w:w="1418"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sz w:val="24"/>
                <w:szCs w:val="24"/>
                <w:lang w:eastAsia="ru-RU"/>
              </w:rPr>
            </w:pPr>
            <w:r w:rsidRPr="00681BCA">
              <w:rPr>
                <w:rFonts w:ascii="Calibri" w:eastAsia="Times New Roman" w:hAnsi="Calibri" w:cs="Calibri"/>
                <w:sz w:val="24"/>
                <w:szCs w:val="24"/>
                <w:lang w:eastAsia="ru-RU"/>
              </w:rPr>
              <w:t>6</w:t>
            </w:r>
          </w:p>
        </w:tc>
        <w:tc>
          <w:tcPr>
            <w:tcW w:w="1984" w:type="dxa"/>
            <w:gridSpan w:val="2"/>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sz w:val="24"/>
                <w:szCs w:val="24"/>
                <w:lang w:eastAsia="ru-RU"/>
              </w:rPr>
            </w:pPr>
            <w:r w:rsidRPr="00681BCA">
              <w:rPr>
                <w:rFonts w:ascii="Calibri" w:eastAsia="Times New Roman" w:hAnsi="Calibri" w:cs="Calibri"/>
                <w:sz w:val="24"/>
                <w:szCs w:val="24"/>
                <w:lang w:eastAsia="ru-RU"/>
              </w:rPr>
              <w:t>8</w:t>
            </w:r>
          </w:p>
        </w:tc>
      </w:tr>
      <w:tr w:rsidR="00681BCA" w:rsidRPr="00681BCA" w:rsidTr="007715A0">
        <w:tblPrEx>
          <w:tblLook w:val="04A0" w:firstRow="1" w:lastRow="0" w:firstColumn="1" w:lastColumn="0" w:noHBand="0" w:noVBand="1"/>
        </w:tblPrEx>
        <w:trPr>
          <w:trHeight w:val="300"/>
        </w:trPr>
        <w:tc>
          <w:tcPr>
            <w:tcW w:w="520" w:type="dxa"/>
            <w:gridSpan w:val="2"/>
            <w:tcBorders>
              <w:top w:val="nil"/>
              <w:left w:val="single" w:sz="4" w:space="0" w:color="D3D3D3"/>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b/>
                <w:bCs/>
                <w:sz w:val="24"/>
                <w:szCs w:val="24"/>
                <w:lang w:eastAsia="ru-RU"/>
              </w:rPr>
            </w:pPr>
            <w:r w:rsidRPr="00681BCA">
              <w:rPr>
                <w:rFonts w:ascii="Calibri" w:eastAsia="Times New Roman" w:hAnsi="Calibri" w:cs="Calibri"/>
                <w:b/>
                <w:bCs/>
                <w:sz w:val="24"/>
                <w:szCs w:val="24"/>
                <w:lang w:eastAsia="ru-RU"/>
              </w:rPr>
              <w:t>1</w:t>
            </w:r>
          </w:p>
        </w:tc>
        <w:tc>
          <w:tcPr>
            <w:tcW w:w="2457"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rPr>
                <w:rFonts w:ascii="Calibri" w:eastAsia="Times New Roman" w:hAnsi="Calibri" w:cs="Calibri"/>
                <w:b/>
                <w:bCs/>
                <w:sz w:val="24"/>
                <w:szCs w:val="24"/>
                <w:lang w:eastAsia="ru-RU"/>
              </w:rPr>
            </w:pPr>
            <w:r w:rsidRPr="00681BCA">
              <w:rPr>
                <w:rFonts w:ascii="Calibri" w:eastAsia="Times New Roman" w:hAnsi="Calibri" w:cs="Calibri"/>
                <w:b/>
                <w:bCs/>
                <w:sz w:val="24"/>
                <w:szCs w:val="24"/>
                <w:lang w:eastAsia="ru-RU"/>
              </w:rPr>
              <w:t>Общее</w:t>
            </w:r>
          </w:p>
        </w:tc>
        <w:tc>
          <w:tcPr>
            <w:tcW w:w="1418"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b/>
                <w:bCs/>
                <w:sz w:val="24"/>
                <w:szCs w:val="24"/>
                <w:lang w:eastAsia="ru-RU"/>
              </w:rPr>
            </w:pPr>
            <w:r w:rsidRPr="00681BCA">
              <w:rPr>
                <w:rFonts w:ascii="Calibri" w:eastAsia="Times New Roman" w:hAnsi="Calibri" w:cs="Calibri"/>
                <w:b/>
                <w:bCs/>
                <w:sz w:val="24"/>
                <w:szCs w:val="24"/>
                <w:lang w:eastAsia="ru-RU"/>
              </w:rPr>
              <w:t> </w:t>
            </w:r>
          </w:p>
        </w:tc>
        <w:tc>
          <w:tcPr>
            <w:tcW w:w="1276"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b/>
                <w:bCs/>
                <w:sz w:val="24"/>
                <w:szCs w:val="24"/>
                <w:lang w:eastAsia="ru-RU"/>
              </w:rPr>
            </w:pPr>
            <w:r w:rsidRPr="00681BCA">
              <w:rPr>
                <w:rFonts w:ascii="Calibri" w:eastAsia="Times New Roman" w:hAnsi="Calibri" w:cs="Calibri"/>
                <w:b/>
                <w:bCs/>
                <w:sz w:val="24"/>
                <w:szCs w:val="24"/>
                <w:lang w:eastAsia="ru-RU"/>
              </w:rPr>
              <w:t> </w:t>
            </w:r>
          </w:p>
        </w:tc>
        <w:tc>
          <w:tcPr>
            <w:tcW w:w="1493"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b/>
                <w:bCs/>
                <w:sz w:val="24"/>
                <w:szCs w:val="24"/>
                <w:lang w:eastAsia="ru-RU"/>
              </w:rPr>
            </w:pPr>
            <w:r w:rsidRPr="00681BCA">
              <w:rPr>
                <w:rFonts w:ascii="Calibri" w:eastAsia="Times New Roman" w:hAnsi="Calibri" w:cs="Calibri"/>
                <w:b/>
                <w:bCs/>
                <w:sz w:val="24"/>
                <w:szCs w:val="24"/>
                <w:lang w:eastAsia="ru-RU"/>
              </w:rPr>
              <w:t> </w:t>
            </w:r>
          </w:p>
        </w:tc>
        <w:tc>
          <w:tcPr>
            <w:tcW w:w="1418"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b/>
                <w:bCs/>
                <w:sz w:val="24"/>
                <w:szCs w:val="24"/>
                <w:lang w:eastAsia="ru-RU"/>
              </w:rPr>
            </w:pPr>
            <w:r w:rsidRPr="00681BCA">
              <w:rPr>
                <w:rFonts w:ascii="Calibri" w:eastAsia="Times New Roman" w:hAnsi="Calibri" w:cs="Calibri"/>
                <w:b/>
                <w:bCs/>
                <w:sz w:val="24"/>
                <w:szCs w:val="24"/>
                <w:lang w:eastAsia="ru-RU"/>
              </w:rPr>
              <w:t> </w:t>
            </w:r>
          </w:p>
        </w:tc>
        <w:tc>
          <w:tcPr>
            <w:tcW w:w="1984" w:type="dxa"/>
            <w:gridSpan w:val="2"/>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b/>
                <w:bCs/>
                <w:sz w:val="24"/>
                <w:szCs w:val="24"/>
                <w:lang w:eastAsia="ru-RU"/>
              </w:rPr>
            </w:pPr>
            <w:r w:rsidRPr="00681BCA">
              <w:rPr>
                <w:rFonts w:ascii="Calibri" w:eastAsia="Times New Roman" w:hAnsi="Calibri" w:cs="Calibri"/>
                <w:b/>
                <w:bCs/>
                <w:sz w:val="24"/>
                <w:szCs w:val="24"/>
                <w:lang w:eastAsia="ru-RU"/>
              </w:rPr>
              <w:t> </w:t>
            </w:r>
          </w:p>
        </w:tc>
      </w:tr>
      <w:tr w:rsidR="00681BCA" w:rsidRPr="00681BCA" w:rsidTr="007715A0">
        <w:tblPrEx>
          <w:tblLook w:val="04A0" w:firstRow="1" w:lastRow="0" w:firstColumn="1" w:lastColumn="0" w:noHBand="0" w:noVBand="1"/>
        </w:tblPrEx>
        <w:trPr>
          <w:trHeight w:val="480"/>
        </w:trPr>
        <w:tc>
          <w:tcPr>
            <w:tcW w:w="520" w:type="dxa"/>
            <w:gridSpan w:val="2"/>
            <w:tcBorders>
              <w:top w:val="nil"/>
              <w:left w:val="single" w:sz="4" w:space="0" w:color="D3D3D3"/>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1.1</w:t>
            </w:r>
          </w:p>
        </w:tc>
        <w:tc>
          <w:tcPr>
            <w:tcW w:w="2457"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rPr>
                <w:rFonts w:ascii="Calibri" w:eastAsia="Times New Roman" w:hAnsi="Calibri" w:cs="Calibri"/>
                <w:lang w:eastAsia="ru-RU"/>
              </w:rPr>
            </w:pPr>
            <w:r w:rsidRPr="00681BCA">
              <w:rPr>
                <w:rFonts w:ascii="Calibri" w:eastAsia="Times New Roman" w:hAnsi="Calibri" w:cs="Calibri"/>
                <w:lang w:eastAsia="ru-RU"/>
              </w:rPr>
              <w:t>Численность населения (на начало отчетного года)</w:t>
            </w:r>
          </w:p>
        </w:tc>
        <w:tc>
          <w:tcPr>
            <w:tcW w:w="1418"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тыс. чел.</w:t>
            </w:r>
          </w:p>
        </w:tc>
        <w:tc>
          <w:tcPr>
            <w:tcW w:w="1276"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21,082</w:t>
            </w:r>
          </w:p>
        </w:tc>
        <w:tc>
          <w:tcPr>
            <w:tcW w:w="1493"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20,727</w:t>
            </w:r>
          </w:p>
        </w:tc>
        <w:tc>
          <w:tcPr>
            <w:tcW w:w="1418"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98,3</w:t>
            </w:r>
          </w:p>
        </w:tc>
        <w:tc>
          <w:tcPr>
            <w:tcW w:w="1984" w:type="dxa"/>
            <w:gridSpan w:val="2"/>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 </w:t>
            </w:r>
          </w:p>
        </w:tc>
      </w:tr>
      <w:tr w:rsidR="00681BCA" w:rsidRPr="00681BCA" w:rsidTr="007715A0">
        <w:tblPrEx>
          <w:tblLook w:val="04A0" w:firstRow="1" w:lastRow="0" w:firstColumn="1" w:lastColumn="0" w:noHBand="0" w:noVBand="1"/>
        </w:tblPrEx>
        <w:trPr>
          <w:trHeight w:val="270"/>
        </w:trPr>
        <w:tc>
          <w:tcPr>
            <w:tcW w:w="520" w:type="dxa"/>
            <w:gridSpan w:val="2"/>
            <w:tcBorders>
              <w:top w:val="nil"/>
              <w:left w:val="single" w:sz="4" w:space="0" w:color="D3D3D3"/>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1.2</w:t>
            </w:r>
          </w:p>
        </w:tc>
        <w:tc>
          <w:tcPr>
            <w:tcW w:w="2457"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rPr>
                <w:rFonts w:ascii="Calibri" w:eastAsia="Times New Roman" w:hAnsi="Calibri" w:cs="Calibri"/>
                <w:lang w:eastAsia="ru-RU"/>
              </w:rPr>
            </w:pPr>
            <w:r w:rsidRPr="00681BCA">
              <w:rPr>
                <w:rFonts w:ascii="Calibri" w:eastAsia="Times New Roman" w:hAnsi="Calibri" w:cs="Calibri"/>
                <w:lang w:eastAsia="ru-RU"/>
              </w:rPr>
              <w:t>Численность занятых в экономике</w:t>
            </w:r>
          </w:p>
        </w:tc>
        <w:tc>
          <w:tcPr>
            <w:tcW w:w="1418"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тыс. чел.</w:t>
            </w:r>
          </w:p>
        </w:tc>
        <w:tc>
          <w:tcPr>
            <w:tcW w:w="1276"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3759</w:t>
            </w:r>
          </w:p>
        </w:tc>
        <w:tc>
          <w:tcPr>
            <w:tcW w:w="1493"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9766</w:t>
            </w:r>
          </w:p>
        </w:tc>
        <w:tc>
          <w:tcPr>
            <w:tcW w:w="1418"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259,8</w:t>
            </w:r>
          </w:p>
        </w:tc>
        <w:tc>
          <w:tcPr>
            <w:tcW w:w="1984" w:type="dxa"/>
            <w:gridSpan w:val="2"/>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 </w:t>
            </w:r>
          </w:p>
        </w:tc>
      </w:tr>
      <w:tr w:rsidR="00681BCA" w:rsidRPr="00681BCA" w:rsidTr="007715A0">
        <w:tblPrEx>
          <w:tblLook w:val="04A0" w:firstRow="1" w:lastRow="0" w:firstColumn="1" w:lastColumn="0" w:noHBand="0" w:noVBand="1"/>
        </w:tblPrEx>
        <w:trPr>
          <w:trHeight w:val="270"/>
        </w:trPr>
        <w:tc>
          <w:tcPr>
            <w:tcW w:w="520" w:type="dxa"/>
            <w:gridSpan w:val="2"/>
            <w:tcBorders>
              <w:top w:val="nil"/>
              <w:left w:val="single" w:sz="4" w:space="0" w:color="D3D3D3"/>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1.3</w:t>
            </w:r>
          </w:p>
        </w:tc>
        <w:tc>
          <w:tcPr>
            <w:tcW w:w="2457"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rPr>
                <w:rFonts w:ascii="Calibri" w:eastAsia="Times New Roman" w:hAnsi="Calibri" w:cs="Calibri"/>
                <w:lang w:eastAsia="ru-RU"/>
              </w:rPr>
            </w:pPr>
            <w:r w:rsidRPr="00681BCA">
              <w:rPr>
                <w:rFonts w:ascii="Calibri" w:eastAsia="Times New Roman" w:hAnsi="Calibri" w:cs="Calibri"/>
                <w:lang w:eastAsia="ru-RU"/>
              </w:rPr>
              <w:t>Площадь территории</w:t>
            </w:r>
          </w:p>
        </w:tc>
        <w:tc>
          <w:tcPr>
            <w:tcW w:w="1418"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кв. км</w:t>
            </w:r>
          </w:p>
        </w:tc>
        <w:tc>
          <w:tcPr>
            <w:tcW w:w="1276"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4215,2</w:t>
            </w:r>
          </w:p>
        </w:tc>
        <w:tc>
          <w:tcPr>
            <w:tcW w:w="1493"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4215,2</w:t>
            </w:r>
          </w:p>
        </w:tc>
        <w:tc>
          <w:tcPr>
            <w:tcW w:w="1418"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100</w:t>
            </w:r>
          </w:p>
        </w:tc>
        <w:tc>
          <w:tcPr>
            <w:tcW w:w="1984" w:type="dxa"/>
            <w:gridSpan w:val="2"/>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 </w:t>
            </w:r>
          </w:p>
        </w:tc>
      </w:tr>
      <w:tr w:rsidR="00681BCA" w:rsidRPr="00681BCA" w:rsidTr="007715A0">
        <w:tblPrEx>
          <w:tblLook w:val="04A0" w:firstRow="1" w:lastRow="0" w:firstColumn="1" w:lastColumn="0" w:noHBand="0" w:noVBand="1"/>
        </w:tblPrEx>
        <w:trPr>
          <w:trHeight w:val="480"/>
        </w:trPr>
        <w:tc>
          <w:tcPr>
            <w:tcW w:w="520" w:type="dxa"/>
            <w:gridSpan w:val="2"/>
            <w:tcBorders>
              <w:top w:val="nil"/>
              <w:left w:val="single" w:sz="4" w:space="0" w:color="D3D3D3"/>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1.4</w:t>
            </w:r>
          </w:p>
        </w:tc>
        <w:tc>
          <w:tcPr>
            <w:tcW w:w="2457"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rPr>
                <w:rFonts w:ascii="Calibri" w:eastAsia="Times New Roman" w:hAnsi="Calibri" w:cs="Calibri"/>
                <w:lang w:eastAsia="ru-RU"/>
              </w:rPr>
            </w:pPr>
            <w:r w:rsidRPr="00681BCA">
              <w:rPr>
                <w:rFonts w:ascii="Calibri" w:eastAsia="Times New Roman" w:hAnsi="Calibri" w:cs="Calibri"/>
                <w:lang w:eastAsia="ru-RU"/>
              </w:rPr>
              <w:t>Оборот крупных и средних организаций</w:t>
            </w:r>
          </w:p>
        </w:tc>
        <w:tc>
          <w:tcPr>
            <w:tcW w:w="1418"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млн рублей</w:t>
            </w:r>
          </w:p>
        </w:tc>
        <w:tc>
          <w:tcPr>
            <w:tcW w:w="1276"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533,4</w:t>
            </w:r>
          </w:p>
        </w:tc>
        <w:tc>
          <w:tcPr>
            <w:tcW w:w="1493"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561,4</w:t>
            </w:r>
          </w:p>
        </w:tc>
        <w:tc>
          <w:tcPr>
            <w:tcW w:w="1418"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105,6</w:t>
            </w:r>
          </w:p>
        </w:tc>
        <w:tc>
          <w:tcPr>
            <w:tcW w:w="1984" w:type="dxa"/>
            <w:gridSpan w:val="2"/>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 </w:t>
            </w:r>
          </w:p>
        </w:tc>
      </w:tr>
      <w:tr w:rsidR="00681BCA" w:rsidRPr="00681BCA" w:rsidTr="007715A0">
        <w:tblPrEx>
          <w:tblLook w:val="04A0" w:firstRow="1" w:lastRow="0" w:firstColumn="1" w:lastColumn="0" w:noHBand="0" w:noVBand="1"/>
        </w:tblPrEx>
        <w:trPr>
          <w:trHeight w:val="270"/>
        </w:trPr>
        <w:tc>
          <w:tcPr>
            <w:tcW w:w="520" w:type="dxa"/>
            <w:gridSpan w:val="2"/>
            <w:tcBorders>
              <w:top w:val="nil"/>
              <w:left w:val="single" w:sz="4" w:space="0" w:color="D3D3D3"/>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1.5</w:t>
            </w:r>
          </w:p>
        </w:tc>
        <w:tc>
          <w:tcPr>
            <w:tcW w:w="2457"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rPr>
                <w:rFonts w:ascii="Calibri" w:eastAsia="Times New Roman" w:hAnsi="Calibri" w:cs="Calibri"/>
                <w:lang w:eastAsia="ru-RU"/>
              </w:rPr>
            </w:pPr>
            <w:r w:rsidRPr="00681BCA">
              <w:rPr>
                <w:rFonts w:ascii="Calibri" w:eastAsia="Times New Roman" w:hAnsi="Calibri" w:cs="Calibri"/>
                <w:lang w:eastAsia="ru-RU"/>
              </w:rPr>
              <w:t>Доля в обороте организаций края</w:t>
            </w:r>
          </w:p>
        </w:tc>
        <w:tc>
          <w:tcPr>
            <w:tcW w:w="1418"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процентов</w:t>
            </w:r>
          </w:p>
        </w:tc>
        <w:tc>
          <w:tcPr>
            <w:tcW w:w="1276"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0,1</w:t>
            </w:r>
          </w:p>
        </w:tc>
        <w:tc>
          <w:tcPr>
            <w:tcW w:w="1493"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0,09</w:t>
            </w:r>
          </w:p>
        </w:tc>
        <w:tc>
          <w:tcPr>
            <w:tcW w:w="1418"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-0,01</w:t>
            </w:r>
          </w:p>
        </w:tc>
        <w:tc>
          <w:tcPr>
            <w:tcW w:w="1984" w:type="dxa"/>
            <w:gridSpan w:val="2"/>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 </w:t>
            </w:r>
          </w:p>
        </w:tc>
      </w:tr>
      <w:tr w:rsidR="00681BCA" w:rsidRPr="00681BCA" w:rsidTr="007715A0">
        <w:tblPrEx>
          <w:tblLook w:val="04A0" w:firstRow="1" w:lastRow="0" w:firstColumn="1" w:lastColumn="0" w:noHBand="0" w:noVBand="1"/>
        </w:tblPrEx>
        <w:trPr>
          <w:trHeight w:val="1530"/>
        </w:trPr>
        <w:tc>
          <w:tcPr>
            <w:tcW w:w="520" w:type="dxa"/>
            <w:gridSpan w:val="2"/>
            <w:tcBorders>
              <w:top w:val="nil"/>
              <w:left w:val="single" w:sz="4" w:space="0" w:color="D3D3D3"/>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1.6</w:t>
            </w:r>
          </w:p>
        </w:tc>
        <w:tc>
          <w:tcPr>
            <w:tcW w:w="2457"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rPr>
                <w:rFonts w:ascii="Calibri" w:eastAsia="Times New Roman" w:hAnsi="Calibri" w:cs="Calibri"/>
                <w:b/>
                <w:bCs/>
                <w:lang w:eastAsia="ru-RU"/>
              </w:rPr>
            </w:pPr>
            <w:r w:rsidRPr="00681BCA">
              <w:rPr>
                <w:rFonts w:ascii="Calibri" w:eastAsia="Times New Roman" w:hAnsi="Calibri" w:cs="Calibri"/>
                <w:b/>
                <w:bCs/>
                <w:lang w:eastAsia="ru-RU"/>
              </w:rPr>
              <w:t>Объем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(темп в действующих ценах)</w:t>
            </w:r>
          </w:p>
        </w:tc>
        <w:tc>
          <w:tcPr>
            <w:tcW w:w="1418"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млн рублей</w:t>
            </w:r>
          </w:p>
        </w:tc>
        <w:tc>
          <w:tcPr>
            <w:tcW w:w="1276"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129,5</w:t>
            </w:r>
          </w:p>
        </w:tc>
        <w:tc>
          <w:tcPr>
            <w:tcW w:w="1493"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123,2</w:t>
            </w:r>
          </w:p>
        </w:tc>
        <w:tc>
          <w:tcPr>
            <w:tcW w:w="1418"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95,1</w:t>
            </w:r>
          </w:p>
        </w:tc>
        <w:tc>
          <w:tcPr>
            <w:tcW w:w="1984" w:type="dxa"/>
            <w:gridSpan w:val="2"/>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 </w:t>
            </w:r>
          </w:p>
        </w:tc>
      </w:tr>
      <w:tr w:rsidR="00681BCA" w:rsidRPr="00681BCA" w:rsidTr="007715A0">
        <w:tblPrEx>
          <w:tblLook w:val="04A0" w:firstRow="1" w:lastRow="0" w:firstColumn="1" w:lastColumn="0" w:noHBand="0" w:noVBand="1"/>
        </w:tblPrEx>
        <w:trPr>
          <w:trHeight w:val="1320"/>
        </w:trPr>
        <w:tc>
          <w:tcPr>
            <w:tcW w:w="520" w:type="dxa"/>
            <w:gridSpan w:val="2"/>
            <w:tcBorders>
              <w:top w:val="nil"/>
              <w:left w:val="single" w:sz="4" w:space="0" w:color="D3D3D3"/>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1.7</w:t>
            </w:r>
          </w:p>
        </w:tc>
        <w:tc>
          <w:tcPr>
            <w:tcW w:w="2457"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rPr>
                <w:rFonts w:ascii="Calibri" w:eastAsia="Times New Roman" w:hAnsi="Calibri" w:cs="Calibri"/>
                <w:lang w:eastAsia="ru-RU"/>
              </w:rPr>
            </w:pPr>
            <w:r w:rsidRPr="00681BCA">
              <w:rPr>
                <w:rFonts w:ascii="Calibri" w:eastAsia="Times New Roman" w:hAnsi="Calibri" w:cs="Calibri"/>
                <w:lang w:eastAsia="ru-RU"/>
              </w:rPr>
              <w:t>Доля в объеме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края</w:t>
            </w:r>
          </w:p>
        </w:tc>
        <w:tc>
          <w:tcPr>
            <w:tcW w:w="1418"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процентов</w:t>
            </w:r>
          </w:p>
        </w:tc>
        <w:tc>
          <w:tcPr>
            <w:tcW w:w="1276"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0,09</w:t>
            </w:r>
          </w:p>
        </w:tc>
        <w:tc>
          <w:tcPr>
            <w:tcW w:w="1493"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0,13</w:t>
            </w:r>
          </w:p>
        </w:tc>
        <w:tc>
          <w:tcPr>
            <w:tcW w:w="1418"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0,04</w:t>
            </w:r>
          </w:p>
        </w:tc>
        <w:tc>
          <w:tcPr>
            <w:tcW w:w="1984" w:type="dxa"/>
            <w:gridSpan w:val="2"/>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 </w:t>
            </w:r>
          </w:p>
        </w:tc>
      </w:tr>
      <w:tr w:rsidR="00681BCA" w:rsidRPr="00681BCA" w:rsidTr="007715A0">
        <w:tblPrEx>
          <w:tblLook w:val="04A0" w:firstRow="1" w:lastRow="0" w:firstColumn="1" w:lastColumn="0" w:noHBand="0" w:noVBand="1"/>
        </w:tblPrEx>
        <w:trPr>
          <w:trHeight w:val="270"/>
        </w:trPr>
        <w:tc>
          <w:tcPr>
            <w:tcW w:w="520" w:type="dxa"/>
            <w:gridSpan w:val="2"/>
            <w:tcBorders>
              <w:top w:val="nil"/>
              <w:left w:val="single" w:sz="4" w:space="0" w:color="D3D3D3"/>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1.8</w:t>
            </w:r>
          </w:p>
        </w:tc>
        <w:tc>
          <w:tcPr>
            <w:tcW w:w="2457"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rPr>
                <w:rFonts w:ascii="Calibri" w:eastAsia="Times New Roman" w:hAnsi="Calibri" w:cs="Calibri"/>
                <w:lang w:eastAsia="ru-RU"/>
              </w:rPr>
            </w:pPr>
            <w:r w:rsidRPr="00681BCA">
              <w:rPr>
                <w:rFonts w:ascii="Calibri" w:eastAsia="Times New Roman" w:hAnsi="Calibri" w:cs="Calibri"/>
                <w:lang w:eastAsia="ru-RU"/>
              </w:rPr>
              <w:t>Лесозаготовки</w:t>
            </w:r>
          </w:p>
        </w:tc>
        <w:tc>
          <w:tcPr>
            <w:tcW w:w="1418"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млн. рублей</w:t>
            </w:r>
          </w:p>
        </w:tc>
        <w:tc>
          <w:tcPr>
            <w:tcW w:w="1276"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w:t>
            </w:r>
          </w:p>
        </w:tc>
        <w:tc>
          <w:tcPr>
            <w:tcW w:w="1493"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w:t>
            </w:r>
          </w:p>
        </w:tc>
        <w:tc>
          <w:tcPr>
            <w:tcW w:w="1418"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w:t>
            </w:r>
          </w:p>
        </w:tc>
        <w:tc>
          <w:tcPr>
            <w:tcW w:w="1984" w:type="dxa"/>
            <w:gridSpan w:val="2"/>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 </w:t>
            </w:r>
          </w:p>
        </w:tc>
      </w:tr>
      <w:tr w:rsidR="00681BCA" w:rsidRPr="00681BCA" w:rsidTr="007715A0">
        <w:tblPrEx>
          <w:tblLook w:val="04A0" w:firstRow="1" w:lastRow="0" w:firstColumn="1" w:lastColumn="0" w:noHBand="0" w:noVBand="1"/>
        </w:tblPrEx>
        <w:trPr>
          <w:trHeight w:val="270"/>
        </w:trPr>
        <w:tc>
          <w:tcPr>
            <w:tcW w:w="520" w:type="dxa"/>
            <w:gridSpan w:val="2"/>
            <w:tcBorders>
              <w:top w:val="nil"/>
              <w:left w:val="single" w:sz="4" w:space="0" w:color="D3D3D3"/>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1.9</w:t>
            </w:r>
          </w:p>
        </w:tc>
        <w:tc>
          <w:tcPr>
            <w:tcW w:w="2457"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rPr>
                <w:rFonts w:ascii="Calibri" w:eastAsia="Times New Roman" w:hAnsi="Calibri" w:cs="Calibri"/>
                <w:lang w:eastAsia="ru-RU"/>
              </w:rPr>
            </w:pPr>
            <w:r w:rsidRPr="00681BCA">
              <w:rPr>
                <w:rFonts w:ascii="Calibri" w:eastAsia="Times New Roman" w:hAnsi="Calibri" w:cs="Calibri"/>
                <w:lang w:eastAsia="ru-RU"/>
              </w:rPr>
              <w:t>Рыболовство</w:t>
            </w:r>
          </w:p>
        </w:tc>
        <w:tc>
          <w:tcPr>
            <w:tcW w:w="1418"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млн. рублей</w:t>
            </w:r>
          </w:p>
        </w:tc>
        <w:tc>
          <w:tcPr>
            <w:tcW w:w="1276"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w:t>
            </w:r>
          </w:p>
        </w:tc>
        <w:tc>
          <w:tcPr>
            <w:tcW w:w="1493"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w:t>
            </w:r>
          </w:p>
        </w:tc>
        <w:tc>
          <w:tcPr>
            <w:tcW w:w="1418"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w:t>
            </w:r>
          </w:p>
        </w:tc>
        <w:tc>
          <w:tcPr>
            <w:tcW w:w="1984" w:type="dxa"/>
            <w:gridSpan w:val="2"/>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 </w:t>
            </w:r>
          </w:p>
        </w:tc>
      </w:tr>
      <w:tr w:rsidR="00681BCA" w:rsidRPr="00681BCA" w:rsidTr="007715A0">
        <w:tblPrEx>
          <w:tblLook w:val="04A0" w:firstRow="1" w:lastRow="0" w:firstColumn="1" w:lastColumn="0" w:noHBand="0" w:noVBand="1"/>
        </w:tblPrEx>
        <w:trPr>
          <w:trHeight w:val="270"/>
        </w:trPr>
        <w:tc>
          <w:tcPr>
            <w:tcW w:w="520" w:type="dxa"/>
            <w:gridSpan w:val="2"/>
            <w:tcBorders>
              <w:top w:val="nil"/>
              <w:left w:val="single" w:sz="4" w:space="0" w:color="D3D3D3"/>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1.10</w:t>
            </w:r>
          </w:p>
        </w:tc>
        <w:tc>
          <w:tcPr>
            <w:tcW w:w="2457"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rPr>
                <w:rFonts w:ascii="Calibri" w:eastAsia="Times New Roman" w:hAnsi="Calibri" w:cs="Calibri"/>
                <w:lang w:eastAsia="ru-RU"/>
              </w:rPr>
            </w:pPr>
            <w:r w:rsidRPr="00681BCA">
              <w:rPr>
                <w:rFonts w:ascii="Calibri" w:eastAsia="Times New Roman" w:hAnsi="Calibri" w:cs="Calibri"/>
                <w:lang w:eastAsia="ru-RU"/>
              </w:rPr>
              <w:t>Строительство</w:t>
            </w:r>
          </w:p>
        </w:tc>
        <w:tc>
          <w:tcPr>
            <w:tcW w:w="1418"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 xml:space="preserve">млн. рублей </w:t>
            </w:r>
          </w:p>
        </w:tc>
        <w:tc>
          <w:tcPr>
            <w:tcW w:w="1276"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w:t>
            </w:r>
          </w:p>
        </w:tc>
        <w:tc>
          <w:tcPr>
            <w:tcW w:w="1493"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w:t>
            </w:r>
          </w:p>
        </w:tc>
        <w:tc>
          <w:tcPr>
            <w:tcW w:w="1418"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w:t>
            </w:r>
          </w:p>
        </w:tc>
        <w:tc>
          <w:tcPr>
            <w:tcW w:w="1984" w:type="dxa"/>
            <w:gridSpan w:val="2"/>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 </w:t>
            </w:r>
          </w:p>
        </w:tc>
      </w:tr>
      <w:tr w:rsidR="00681BCA" w:rsidRPr="00681BCA" w:rsidTr="007715A0">
        <w:tblPrEx>
          <w:tblLook w:val="04A0" w:firstRow="1" w:lastRow="0" w:firstColumn="1" w:lastColumn="0" w:noHBand="0" w:noVBand="1"/>
        </w:tblPrEx>
        <w:trPr>
          <w:trHeight w:val="480"/>
        </w:trPr>
        <w:tc>
          <w:tcPr>
            <w:tcW w:w="520" w:type="dxa"/>
            <w:gridSpan w:val="2"/>
            <w:tcBorders>
              <w:top w:val="nil"/>
              <w:left w:val="single" w:sz="4" w:space="0" w:color="D3D3D3"/>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1.11</w:t>
            </w:r>
          </w:p>
        </w:tc>
        <w:tc>
          <w:tcPr>
            <w:tcW w:w="2457"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rPr>
                <w:rFonts w:ascii="Calibri" w:eastAsia="Times New Roman" w:hAnsi="Calibri" w:cs="Calibri"/>
                <w:lang w:eastAsia="ru-RU"/>
              </w:rPr>
            </w:pPr>
            <w:r w:rsidRPr="00681BCA">
              <w:rPr>
                <w:rFonts w:ascii="Calibri" w:eastAsia="Times New Roman" w:hAnsi="Calibri" w:cs="Calibri"/>
                <w:lang w:eastAsia="ru-RU"/>
              </w:rPr>
              <w:t>Производство продукции сельского хозяйства</w:t>
            </w:r>
          </w:p>
        </w:tc>
        <w:tc>
          <w:tcPr>
            <w:tcW w:w="1418"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млн рублей</w:t>
            </w:r>
          </w:p>
        </w:tc>
        <w:tc>
          <w:tcPr>
            <w:tcW w:w="1276"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68,651</w:t>
            </w:r>
          </w:p>
        </w:tc>
        <w:tc>
          <w:tcPr>
            <w:tcW w:w="1493"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 </w:t>
            </w:r>
            <w:r w:rsidR="00AC78AE">
              <w:rPr>
                <w:rFonts w:ascii="Calibri" w:eastAsia="Times New Roman" w:hAnsi="Calibri" w:cs="Calibri"/>
                <w:lang w:eastAsia="ru-RU"/>
              </w:rPr>
              <w:t>61,598</w:t>
            </w:r>
          </w:p>
        </w:tc>
        <w:tc>
          <w:tcPr>
            <w:tcW w:w="1418" w:type="dxa"/>
            <w:tcBorders>
              <w:top w:val="nil"/>
              <w:left w:val="nil"/>
              <w:bottom w:val="single" w:sz="4" w:space="0" w:color="D3D3D3"/>
              <w:right w:val="single" w:sz="4" w:space="0" w:color="D3D3D3"/>
            </w:tcBorders>
            <w:shd w:val="clear" w:color="auto" w:fill="auto"/>
            <w:vAlign w:val="center"/>
            <w:hideMark/>
          </w:tcPr>
          <w:p w:rsidR="00681BCA" w:rsidRPr="00681BCA" w:rsidRDefault="00AC78AE" w:rsidP="00681BCA">
            <w:pPr>
              <w:spacing w:after="0" w:line="240" w:lineRule="auto"/>
              <w:jc w:val="center"/>
              <w:rPr>
                <w:rFonts w:ascii="Calibri" w:eastAsia="Times New Roman" w:hAnsi="Calibri" w:cs="Calibri"/>
                <w:lang w:eastAsia="ru-RU"/>
              </w:rPr>
            </w:pPr>
            <w:r>
              <w:rPr>
                <w:rFonts w:ascii="Calibri" w:eastAsia="Times New Roman" w:hAnsi="Calibri" w:cs="Calibri"/>
                <w:lang w:eastAsia="ru-RU"/>
              </w:rPr>
              <w:t>89,8</w:t>
            </w:r>
            <w:r w:rsidR="00681BCA" w:rsidRPr="00681BCA">
              <w:rPr>
                <w:rFonts w:ascii="Calibri" w:eastAsia="Times New Roman" w:hAnsi="Calibri" w:cs="Calibri"/>
                <w:lang w:eastAsia="ru-RU"/>
              </w:rPr>
              <w:t> </w:t>
            </w:r>
          </w:p>
        </w:tc>
        <w:tc>
          <w:tcPr>
            <w:tcW w:w="1984" w:type="dxa"/>
            <w:gridSpan w:val="2"/>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 </w:t>
            </w:r>
          </w:p>
        </w:tc>
      </w:tr>
      <w:tr w:rsidR="00681BCA" w:rsidRPr="00681BCA" w:rsidTr="007715A0">
        <w:tblPrEx>
          <w:tblLook w:val="04A0" w:firstRow="1" w:lastRow="0" w:firstColumn="1" w:lastColumn="0" w:noHBand="0" w:noVBand="1"/>
        </w:tblPrEx>
        <w:trPr>
          <w:trHeight w:val="270"/>
        </w:trPr>
        <w:tc>
          <w:tcPr>
            <w:tcW w:w="520" w:type="dxa"/>
            <w:gridSpan w:val="2"/>
            <w:tcBorders>
              <w:top w:val="nil"/>
              <w:left w:val="single" w:sz="4" w:space="0" w:color="D3D3D3"/>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1.12</w:t>
            </w:r>
          </w:p>
        </w:tc>
        <w:tc>
          <w:tcPr>
            <w:tcW w:w="2457"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rPr>
                <w:rFonts w:ascii="Calibri" w:eastAsia="Times New Roman" w:hAnsi="Calibri" w:cs="Calibri"/>
                <w:lang w:eastAsia="ru-RU"/>
              </w:rPr>
            </w:pPr>
            <w:r w:rsidRPr="00681BCA">
              <w:rPr>
                <w:rFonts w:ascii="Calibri" w:eastAsia="Times New Roman" w:hAnsi="Calibri" w:cs="Calibri"/>
                <w:lang w:eastAsia="ru-RU"/>
              </w:rPr>
              <w:t xml:space="preserve">Оборот розничной торговли </w:t>
            </w:r>
          </w:p>
        </w:tc>
        <w:tc>
          <w:tcPr>
            <w:tcW w:w="1418"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млн рублей</w:t>
            </w:r>
          </w:p>
        </w:tc>
        <w:tc>
          <w:tcPr>
            <w:tcW w:w="1276"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137,5</w:t>
            </w:r>
          </w:p>
        </w:tc>
        <w:tc>
          <w:tcPr>
            <w:tcW w:w="1493"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193,8</w:t>
            </w:r>
          </w:p>
        </w:tc>
        <w:tc>
          <w:tcPr>
            <w:tcW w:w="1418"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127,9</w:t>
            </w:r>
          </w:p>
        </w:tc>
        <w:tc>
          <w:tcPr>
            <w:tcW w:w="1984" w:type="dxa"/>
            <w:gridSpan w:val="2"/>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 </w:t>
            </w:r>
          </w:p>
        </w:tc>
      </w:tr>
      <w:tr w:rsidR="00681BCA" w:rsidRPr="00681BCA" w:rsidTr="007715A0">
        <w:tblPrEx>
          <w:tblLook w:val="04A0" w:firstRow="1" w:lastRow="0" w:firstColumn="1" w:lastColumn="0" w:noHBand="0" w:noVBand="1"/>
        </w:tblPrEx>
        <w:trPr>
          <w:trHeight w:val="270"/>
        </w:trPr>
        <w:tc>
          <w:tcPr>
            <w:tcW w:w="520" w:type="dxa"/>
            <w:gridSpan w:val="2"/>
            <w:tcBorders>
              <w:top w:val="nil"/>
              <w:left w:val="single" w:sz="4" w:space="0" w:color="D3D3D3"/>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1.13</w:t>
            </w:r>
          </w:p>
        </w:tc>
        <w:tc>
          <w:tcPr>
            <w:tcW w:w="2457"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rPr>
                <w:rFonts w:ascii="Calibri" w:eastAsia="Times New Roman" w:hAnsi="Calibri" w:cs="Calibri"/>
                <w:lang w:eastAsia="ru-RU"/>
              </w:rPr>
            </w:pPr>
            <w:r w:rsidRPr="00681BCA">
              <w:rPr>
                <w:rFonts w:ascii="Calibri" w:eastAsia="Times New Roman" w:hAnsi="Calibri" w:cs="Calibri"/>
                <w:lang w:eastAsia="ru-RU"/>
              </w:rPr>
              <w:t xml:space="preserve">Оборот общественного питания </w:t>
            </w:r>
          </w:p>
        </w:tc>
        <w:tc>
          <w:tcPr>
            <w:tcW w:w="1418"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млн рублей</w:t>
            </w:r>
          </w:p>
        </w:tc>
        <w:tc>
          <w:tcPr>
            <w:tcW w:w="1276"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0,3</w:t>
            </w:r>
          </w:p>
        </w:tc>
        <w:tc>
          <w:tcPr>
            <w:tcW w:w="1493"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7,1</w:t>
            </w:r>
          </w:p>
        </w:tc>
        <w:tc>
          <w:tcPr>
            <w:tcW w:w="1418"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24,6</w:t>
            </w:r>
          </w:p>
        </w:tc>
        <w:tc>
          <w:tcPr>
            <w:tcW w:w="1984" w:type="dxa"/>
            <w:gridSpan w:val="2"/>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в % к январю-марту 2023 в 24.6 р</w:t>
            </w:r>
          </w:p>
        </w:tc>
      </w:tr>
      <w:tr w:rsidR="00681BCA" w:rsidRPr="00681BCA" w:rsidTr="007715A0">
        <w:tblPrEx>
          <w:tblLook w:val="04A0" w:firstRow="1" w:lastRow="0" w:firstColumn="1" w:lastColumn="0" w:noHBand="0" w:noVBand="1"/>
        </w:tblPrEx>
        <w:trPr>
          <w:trHeight w:val="270"/>
        </w:trPr>
        <w:tc>
          <w:tcPr>
            <w:tcW w:w="520" w:type="dxa"/>
            <w:gridSpan w:val="2"/>
            <w:tcBorders>
              <w:top w:val="nil"/>
              <w:left w:val="single" w:sz="4" w:space="0" w:color="D3D3D3"/>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1.14</w:t>
            </w:r>
          </w:p>
        </w:tc>
        <w:tc>
          <w:tcPr>
            <w:tcW w:w="2457"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rPr>
                <w:rFonts w:ascii="Calibri" w:eastAsia="Times New Roman" w:hAnsi="Calibri" w:cs="Calibri"/>
                <w:lang w:eastAsia="ru-RU"/>
              </w:rPr>
            </w:pPr>
            <w:r w:rsidRPr="00681BCA">
              <w:rPr>
                <w:rFonts w:ascii="Calibri" w:eastAsia="Times New Roman" w:hAnsi="Calibri" w:cs="Calibri"/>
                <w:lang w:eastAsia="ru-RU"/>
              </w:rPr>
              <w:t xml:space="preserve">Объем платных услуг населению </w:t>
            </w:r>
          </w:p>
        </w:tc>
        <w:tc>
          <w:tcPr>
            <w:tcW w:w="1418"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млн рублей</w:t>
            </w:r>
          </w:p>
        </w:tc>
        <w:tc>
          <w:tcPr>
            <w:tcW w:w="1276"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96,2</w:t>
            </w:r>
          </w:p>
        </w:tc>
        <w:tc>
          <w:tcPr>
            <w:tcW w:w="1493"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88,1</w:t>
            </w:r>
          </w:p>
        </w:tc>
        <w:tc>
          <w:tcPr>
            <w:tcW w:w="1418"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85,9</w:t>
            </w:r>
          </w:p>
        </w:tc>
        <w:tc>
          <w:tcPr>
            <w:tcW w:w="1984" w:type="dxa"/>
            <w:gridSpan w:val="2"/>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 </w:t>
            </w:r>
          </w:p>
        </w:tc>
      </w:tr>
      <w:tr w:rsidR="00681BCA" w:rsidRPr="00681BCA" w:rsidTr="007715A0">
        <w:tblPrEx>
          <w:tblLook w:val="04A0" w:firstRow="1" w:lastRow="0" w:firstColumn="1" w:lastColumn="0" w:noHBand="0" w:noVBand="1"/>
        </w:tblPrEx>
        <w:trPr>
          <w:trHeight w:val="300"/>
        </w:trPr>
        <w:tc>
          <w:tcPr>
            <w:tcW w:w="520" w:type="dxa"/>
            <w:gridSpan w:val="2"/>
            <w:tcBorders>
              <w:top w:val="nil"/>
              <w:left w:val="single" w:sz="4" w:space="0" w:color="D3D3D3"/>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b/>
                <w:bCs/>
                <w:sz w:val="24"/>
                <w:szCs w:val="24"/>
                <w:lang w:eastAsia="ru-RU"/>
              </w:rPr>
            </w:pPr>
            <w:r w:rsidRPr="00681BCA">
              <w:rPr>
                <w:rFonts w:ascii="Calibri" w:eastAsia="Times New Roman" w:hAnsi="Calibri" w:cs="Calibri"/>
                <w:b/>
                <w:bCs/>
                <w:sz w:val="24"/>
                <w:szCs w:val="24"/>
                <w:lang w:eastAsia="ru-RU"/>
              </w:rPr>
              <w:t>2</w:t>
            </w:r>
          </w:p>
        </w:tc>
        <w:tc>
          <w:tcPr>
            <w:tcW w:w="2457"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rPr>
                <w:rFonts w:ascii="Calibri" w:eastAsia="Times New Roman" w:hAnsi="Calibri" w:cs="Calibri"/>
                <w:b/>
                <w:bCs/>
                <w:sz w:val="24"/>
                <w:szCs w:val="24"/>
                <w:lang w:eastAsia="ru-RU"/>
              </w:rPr>
            </w:pPr>
            <w:r w:rsidRPr="00681BCA">
              <w:rPr>
                <w:rFonts w:ascii="Calibri" w:eastAsia="Times New Roman" w:hAnsi="Calibri" w:cs="Calibri"/>
                <w:b/>
                <w:bCs/>
                <w:sz w:val="24"/>
                <w:szCs w:val="24"/>
                <w:lang w:eastAsia="ru-RU"/>
              </w:rPr>
              <w:t>Малый бизнес</w:t>
            </w:r>
          </w:p>
        </w:tc>
        <w:tc>
          <w:tcPr>
            <w:tcW w:w="1418"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b/>
                <w:bCs/>
                <w:sz w:val="24"/>
                <w:szCs w:val="24"/>
                <w:lang w:eastAsia="ru-RU"/>
              </w:rPr>
            </w:pPr>
            <w:r w:rsidRPr="00681BCA">
              <w:rPr>
                <w:rFonts w:ascii="Calibri" w:eastAsia="Times New Roman" w:hAnsi="Calibri" w:cs="Calibri"/>
                <w:b/>
                <w:bCs/>
                <w:sz w:val="24"/>
                <w:szCs w:val="24"/>
                <w:lang w:eastAsia="ru-RU"/>
              </w:rPr>
              <w:t> </w:t>
            </w:r>
          </w:p>
        </w:tc>
        <w:tc>
          <w:tcPr>
            <w:tcW w:w="1276"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b/>
                <w:bCs/>
                <w:sz w:val="24"/>
                <w:szCs w:val="24"/>
                <w:lang w:eastAsia="ru-RU"/>
              </w:rPr>
            </w:pPr>
            <w:r w:rsidRPr="00681BCA">
              <w:rPr>
                <w:rFonts w:ascii="Calibri" w:eastAsia="Times New Roman" w:hAnsi="Calibri" w:cs="Calibri"/>
                <w:b/>
                <w:bCs/>
                <w:sz w:val="24"/>
                <w:szCs w:val="24"/>
                <w:lang w:eastAsia="ru-RU"/>
              </w:rPr>
              <w:t> </w:t>
            </w:r>
          </w:p>
        </w:tc>
        <w:tc>
          <w:tcPr>
            <w:tcW w:w="1493"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b/>
                <w:bCs/>
                <w:sz w:val="24"/>
                <w:szCs w:val="24"/>
                <w:lang w:eastAsia="ru-RU"/>
              </w:rPr>
            </w:pPr>
            <w:r w:rsidRPr="00681BCA">
              <w:rPr>
                <w:rFonts w:ascii="Calibri" w:eastAsia="Times New Roman" w:hAnsi="Calibri" w:cs="Calibri"/>
                <w:b/>
                <w:bCs/>
                <w:sz w:val="24"/>
                <w:szCs w:val="24"/>
                <w:lang w:eastAsia="ru-RU"/>
              </w:rPr>
              <w:t> </w:t>
            </w:r>
          </w:p>
        </w:tc>
        <w:tc>
          <w:tcPr>
            <w:tcW w:w="1418"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b/>
                <w:bCs/>
                <w:sz w:val="24"/>
                <w:szCs w:val="24"/>
                <w:lang w:eastAsia="ru-RU"/>
              </w:rPr>
            </w:pPr>
            <w:r w:rsidRPr="00681BCA">
              <w:rPr>
                <w:rFonts w:ascii="Calibri" w:eastAsia="Times New Roman" w:hAnsi="Calibri" w:cs="Calibri"/>
                <w:b/>
                <w:bCs/>
                <w:sz w:val="24"/>
                <w:szCs w:val="24"/>
                <w:lang w:eastAsia="ru-RU"/>
              </w:rPr>
              <w:t> </w:t>
            </w:r>
          </w:p>
        </w:tc>
        <w:tc>
          <w:tcPr>
            <w:tcW w:w="1984" w:type="dxa"/>
            <w:gridSpan w:val="2"/>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b/>
                <w:bCs/>
                <w:sz w:val="24"/>
                <w:szCs w:val="24"/>
                <w:lang w:eastAsia="ru-RU"/>
              </w:rPr>
            </w:pPr>
            <w:r w:rsidRPr="00681BCA">
              <w:rPr>
                <w:rFonts w:ascii="Calibri" w:eastAsia="Times New Roman" w:hAnsi="Calibri" w:cs="Calibri"/>
                <w:b/>
                <w:bCs/>
                <w:sz w:val="24"/>
                <w:szCs w:val="24"/>
                <w:lang w:eastAsia="ru-RU"/>
              </w:rPr>
              <w:t> </w:t>
            </w:r>
          </w:p>
        </w:tc>
      </w:tr>
      <w:tr w:rsidR="00681BCA" w:rsidRPr="00681BCA" w:rsidTr="007715A0">
        <w:tblPrEx>
          <w:tblLook w:val="04A0" w:firstRow="1" w:lastRow="0" w:firstColumn="1" w:lastColumn="0" w:noHBand="0" w:noVBand="1"/>
        </w:tblPrEx>
        <w:trPr>
          <w:trHeight w:val="690"/>
        </w:trPr>
        <w:tc>
          <w:tcPr>
            <w:tcW w:w="520" w:type="dxa"/>
            <w:gridSpan w:val="2"/>
            <w:tcBorders>
              <w:top w:val="nil"/>
              <w:left w:val="single" w:sz="4" w:space="0" w:color="D3D3D3"/>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2.1</w:t>
            </w:r>
          </w:p>
        </w:tc>
        <w:tc>
          <w:tcPr>
            <w:tcW w:w="2457"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rPr>
                <w:rFonts w:ascii="Calibri" w:eastAsia="Times New Roman" w:hAnsi="Calibri" w:cs="Calibri"/>
                <w:lang w:eastAsia="ru-RU"/>
              </w:rPr>
            </w:pPr>
            <w:r w:rsidRPr="00681BCA">
              <w:rPr>
                <w:rFonts w:ascii="Calibri" w:eastAsia="Times New Roman" w:hAnsi="Calibri" w:cs="Calibri"/>
                <w:lang w:eastAsia="ru-RU"/>
              </w:rPr>
              <w:t>Малый бизнес, оборот малых предприятий (без учета ИП) (темп роста в действующих ценах)</w:t>
            </w:r>
          </w:p>
        </w:tc>
        <w:tc>
          <w:tcPr>
            <w:tcW w:w="1418"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млн рублей</w:t>
            </w:r>
          </w:p>
        </w:tc>
        <w:tc>
          <w:tcPr>
            <w:tcW w:w="1276"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477</w:t>
            </w:r>
          </w:p>
        </w:tc>
        <w:tc>
          <w:tcPr>
            <w:tcW w:w="1493"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481</w:t>
            </w:r>
          </w:p>
        </w:tc>
        <w:tc>
          <w:tcPr>
            <w:tcW w:w="1418"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100,8</w:t>
            </w:r>
          </w:p>
        </w:tc>
        <w:tc>
          <w:tcPr>
            <w:tcW w:w="1984" w:type="dxa"/>
            <w:gridSpan w:val="2"/>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 </w:t>
            </w:r>
          </w:p>
        </w:tc>
      </w:tr>
      <w:tr w:rsidR="00681BCA" w:rsidRPr="00681BCA" w:rsidTr="007715A0">
        <w:tblPrEx>
          <w:tblLook w:val="04A0" w:firstRow="1" w:lastRow="0" w:firstColumn="1" w:lastColumn="0" w:noHBand="0" w:noVBand="1"/>
        </w:tblPrEx>
        <w:trPr>
          <w:trHeight w:val="690"/>
        </w:trPr>
        <w:tc>
          <w:tcPr>
            <w:tcW w:w="520" w:type="dxa"/>
            <w:gridSpan w:val="2"/>
            <w:tcBorders>
              <w:top w:val="nil"/>
              <w:left w:val="single" w:sz="4" w:space="0" w:color="D3D3D3"/>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2.2</w:t>
            </w:r>
          </w:p>
        </w:tc>
        <w:tc>
          <w:tcPr>
            <w:tcW w:w="2457"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rPr>
                <w:rFonts w:ascii="Calibri" w:eastAsia="Times New Roman" w:hAnsi="Calibri" w:cs="Calibri"/>
                <w:lang w:eastAsia="ru-RU"/>
              </w:rPr>
            </w:pPr>
            <w:r w:rsidRPr="00681BCA">
              <w:rPr>
                <w:rFonts w:ascii="Calibri" w:eastAsia="Times New Roman" w:hAnsi="Calibri" w:cs="Calibri"/>
                <w:lang w:eastAsia="ru-RU"/>
              </w:rPr>
              <w:t xml:space="preserve">Доля малых предприятий (без учета ИП) в числе хозяйствующих субъектов </w:t>
            </w:r>
          </w:p>
        </w:tc>
        <w:tc>
          <w:tcPr>
            <w:tcW w:w="1418"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процентов</w:t>
            </w:r>
          </w:p>
        </w:tc>
        <w:tc>
          <w:tcPr>
            <w:tcW w:w="1276"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48,7</w:t>
            </w:r>
          </w:p>
        </w:tc>
        <w:tc>
          <w:tcPr>
            <w:tcW w:w="1493"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50</w:t>
            </w:r>
          </w:p>
        </w:tc>
        <w:tc>
          <w:tcPr>
            <w:tcW w:w="1418"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1,3</w:t>
            </w:r>
          </w:p>
        </w:tc>
        <w:tc>
          <w:tcPr>
            <w:tcW w:w="1984" w:type="dxa"/>
            <w:gridSpan w:val="2"/>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 </w:t>
            </w:r>
          </w:p>
        </w:tc>
      </w:tr>
      <w:tr w:rsidR="00681BCA" w:rsidRPr="00681BCA" w:rsidTr="007715A0">
        <w:tblPrEx>
          <w:tblLook w:val="04A0" w:firstRow="1" w:lastRow="0" w:firstColumn="1" w:lastColumn="0" w:noHBand="0" w:noVBand="1"/>
        </w:tblPrEx>
        <w:trPr>
          <w:trHeight w:val="480"/>
        </w:trPr>
        <w:tc>
          <w:tcPr>
            <w:tcW w:w="520" w:type="dxa"/>
            <w:gridSpan w:val="2"/>
            <w:tcBorders>
              <w:top w:val="nil"/>
              <w:left w:val="single" w:sz="4" w:space="0" w:color="D3D3D3"/>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2.3</w:t>
            </w:r>
          </w:p>
        </w:tc>
        <w:tc>
          <w:tcPr>
            <w:tcW w:w="2457"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rPr>
                <w:rFonts w:ascii="Calibri" w:eastAsia="Times New Roman" w:hAnsi="Calibri" w:cs="Calibri"/>
                <w:lang w:eastAsia="ru-RU"/>
              </w:rPr>
            </w:pPr>
            <w:r w:rsidRPr="00681BCA">
              <w:rPr>
                <w:rFonts w:ascii="Calibri" w:eastAsia="Times New Roman" w:hAnsi="Calibri" w:cs="Calibri"/>
                <w:lang w:eastAsia="ru-RU"/>
              </w:rPr>
              <w:t xml:space="preserve">Количество малых предприятий (без учета ИП) </w:t>
            </w:r>
          </w:p>
        </w:tc>
        <w:tc>
          <w:tcPr>
            <w:tcW w:w="1418"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ед.</w:t>
            </w:r>
          </w:p>
        </w:tc>
        <w:tc>
          <w:tcPr>
            <w:tcW w:w="1276"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124</w:t>
            </w:r>
          </w:p>
        </w:tc>
        <w:tc>
          <w:tcPr>
            <w:tcW w:w="1493"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121</w:t>
            </w:r>
          </w:p>
        </w:tc>
        <w:tc>
          <w:tcPr>
            <w:tcW w:w="1418"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97,6</w:t>
            </w:r>
          </w:p>
        </w:tc>
        <w:tc>
          <w:tcPr>
            <w:tcW w:w="1984" w:type="dxa"/>
            <w:gridSpan w:val="2"/>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 </w:t>
            </w:r>
          </w:p>
        </w:tc>
      </w:tr>
      <w:tr w:rsidR="00681BCA" w:rsidRPr="00681BCA" w:rsidTr="007715A0">
        <w:tblPrEx>
          <w:tblLook w:val="04A0" w:firstRow="1" w:lastRow="0" w:firstColumn="1" w:lastColumn="0" w:noHBand="0" w:noVBand="1"/>
        </w:tblPrEx>
        <w:trPr>
          <w:trHeight w:val="480"/>
        </w:trPr>
        <w:tc>
          <w:tcPr>
            <w:tcW w:w="520" w:type="dxa"/>
            <w:gridSpan w:val="2"/>
            <w:tcBorders>
              <w:top w:val="nil"/>
              <w:left w:val="single" w:sz="4" w:space="0" w:color="D3D3D3"/>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2.4</w:t>
            </w:r>
          </w:p>
        </w:tc>
        <w:tc>
          <w:tcPr>
            <w:tcW w:w="2457"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rPr>
                <w:rFonts w:ascii="Calibri" w:eastAsia="Times New Roman" w:hAnsi="Calibri" w:cs="Calibri"/>
                <w:lang w:eastAsia="ru-RU"/>
              </w:rPr>
            </w:pPr>
            <w:r w:rsidRPr="00681BCA">
              <w:rPr>
                <w:rFonts w:ascii="Calibri" w:eastAsia="Times New Roman" w:hAnsi="Calibri" w:cs="Calibri"/>
                <w:lang w:eastAsia="ru-RU"/>
              </w:rPr>
              <w:t xml:space="preserve">Число индивидуальных предпринимателей (ИП) </w:t>
            </w:r>
          </w:p>
        </w:tc>
        <w:tc>
          <w:tcPr>
            <w:tcW w:w="1418"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чел.</w:t>
            </w:r>
          </w:p>
        </w:tc>
        <w:tc>
          <w:tcPr>
            <w:tcW w:w="1276"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637</w:t>
            </w:r>
          </w:p>
        </w:tc>
        <w:tc>
          <w:tcPr>
            <w:tcW w:w="1493"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598</w:t>
            </w:r>
          </w:p>
        </w:tc>
        <w:tc>
          <w:tcPr>
            <w:tcW w:w="1418"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93,9</w:t>
            </w:r>
          </w:p>
        </w:tc>
        <w:tc>
          <w:tcPr>
            <w:tcW w:w="1984" w:type="dxa"/>
            <w:gridSpan w:val="2"/>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 </w:t>
            </w:r>
          </w:p>
        </w:tc>
      </w:tr>
      <w:tr w:rsidR="00681BCA" w:rsidRPr="00681BCA" w:rsidTr="007715A0">
        <w:tblPrEx>
          <w:tblLook w:val="04A0" w:firstRow="1" w:lastRow="0" w:firstColumn="1" w:lastColumn="0" w:noHBand="0" w:noVBand="1"/>
        </w:tblPrEx>
        <w:trPr>
          <w:trHeight w:val="480"/>
        </w:trPr>
        <w:tc>
          <w:tcPr>
            <w:tcW w:w="520" w:type="dxa"/>
            <w:gridSpan w:val="2"/>
            <w:tcBorders>
              <w:top w:val="nil"/>
              <w:left w:val="single" w:sz="4" w:space="0" w:color="D3D3D3"/>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2.5</w:t>
            </w:r>
          </w:p>
        </w:tc>
        <w:tc>
          <w:tcPr>
            <w:tcW w:w="2457"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rPr>
                <w:rFonts w:ascii="Calibri" w:eastAsia="Times New Roman" w:hAnsi="Calibri" w:cs="Calibri"/>
                <w:lang w:eastAsia="ru-RU"/>
              </w:rPr>
            </w:pPr>
            <w:r w:rsidRPr="00681BCA">
              <w:rPr>
                <w:rFonts w:ascii="Calibri" w:eastAsia="Times New Roman" w:hAnsi="Calibri" w:cs="Calibri"/>
                <w:lang w:eastAsia="ru-RU"/>
              </w:rPr>
              <w:t xml:space="preserve">Численность занятых в малом бизнесе (без учета ИП) </w:t>
            </w:r>
          </w:p>
        </w:tc>
        <w:tc>
          <w:tcPr>
            <w:tcW w:w="1418"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тыс. чел.</w:t>
            </w:r>
          </w:p>
        </w:tc>
        <w:tc>
          <w:tcPr>
            <w:tcW w:w="1276"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625</w:t>
            </w:r>
          </w:p>
        </w:tc>
        <w:tc>
          <w:tcPr>
            <w:tcW w:w="1493"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1198</w:t>
            </w:r>
          </w:p>
        </w:tc>
        <w:tc>
          <w:tcPr>
            <w:tcW w:w="1418"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191,7</w:t>
            </w:r>
          </w:p>
        </w:tc>
        <w:tc>
          <w:tcPr>
            <w:tcW w:w="1984" w:type="dxa"/>
            <w:gridSpan w:val="2"/>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 </w:t>
            </w:r>
          </w:p>
        </w:tc>
      </w:tr>
      <w:tr w:rsidR="00681BCA" w:rsidRPr="00681BCA" w:rsidTr="007715A0">
        <w:tblPrEx>
          <w:tblLook w:val="04A0" w:firstRow="1" w:lastRow="0" w:firstColumn="1" w:lastColumn="0" w:noHBand="0" w:noVBand="1"/>
        </w:tblPrEx>
        <w:trPr>
          <w:trHeight w:val="690"/>
        </w:trPr>
        <w:tc>
          <w:tcPr>
            <w:tcW w:w="520" w:type="dxa"/>
            <w:gridSpan w:val="2"/>
            <w:tcBorders>
              <w:top w:val="nil"/>
              <w:left w:val="single" w:sz="4" w:space="0" w:color="D3D3D3"/>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2.6</w:t>
            </w:r>
          </w:p>
        </w:tc>
        <w:tc>
          <w:tcPr>
            <w:tcW w:w="2457"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rPr>
                <w:rFonts w:ascii="Calibri" w:eastAsia="Times New Roman" w:hAnsi="Calibri" w:cs="Calibri"/>
                <w:lang w:eastAsia="ru-RU"/>
              </w:rPr>
            </w:pPr>
            <w:r w:rsidRPr="00681BCA">
              <w:rPr>
                <w:rFonts w:ascii="Calibri" w:eastAsia="Times New Roman" w:hAnsi="Calibri" w:cs="Calibri"/>
                <w:lang w:eastAsia="ru-RU"/>
              </w:rPr>
              <w:t xml:space="preserve">Доля занятых в малом бизнесе (без учета ИП) в общей численности занятых в экономике </w:t>
            </w:r>
          </w:p>
        </w:tc>
        <w:tc>
          <w:tcPr>
            <w:tcW w:w="1418"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процентов</w:t>
            </w:r>
          </w:p>
        </w:tc>
        <w:tc>
          <w:tcPr>
            <w:tcW w:w="1276"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16,6</w:t>
            </w:r>
          </w:p>
        </w:tc>
        <w:tc>
          <w:tcPr>
            <w:tcW w:w="1493"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0,12</w:t>
            </w:r>
          </w:p>
        </w:tc>
        <w:tc>
          <w:tcPr>
            <w:tcW w:w="1418"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-16,48</w:t>
            </w:r>
          </w:p>
        </w:tc>
        <w:tc>
          <w:tcPr>
            <w:tcW w:w="1984" w:type="dxa"/>
            <w:gridSpan w:val="2"/>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 </w:t>
            </w:r>
          </w:p>
        </w:tc>
      </w:tr>
      <w:tr w:rsidR="00681BCA" w:rsidRPr="00681BCA" w:rsidTr="007715A0">
        <w:tblPrEx>
          <w:tblLook w:val="04A0" w:firstRow="1" w:lastRow="0" w:firstColumn="1" w:lastColumn="0" w:noHBand="0" w:noVBand="1"/>
        </w:tblPrEx>
        <w:trPr>
          <w:trHeight w:val="300"/>
        </w:trPr>
        <w:tc>
          <w:tcPr>
            <w:tcW w:w="520" w:type="dxa"/>
            <w:gridSpan w:val="2"/>
            <w:tcBorders>
              <w:top w:val="nil"/>
              <w:left w:val="single" w:sz="4" w:space="0" w:color="D3D3D3"/>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b/>
                <w:bCs/>
                <w:sz w:val="24"/>
                <w:szCs w:val="24"/>
                <w:lang w:eastAsia="ru-RU"/>
              </w:rPr>
            </w:pPr>
            <w:r w:rsidRPr="00681BCA">
              <w:rPr>
                <w:rFonts w:ascii="Calibri" w:eastAsia="Times New Roman" w:hAnsi="Calibri" w:cs="Calibri"/>
                <w:b/>
                <w:bCs/>
                <w:sz w:val="24"/>
                <w:szCs w:val="24"/>
                <w:lang w:eastAsia="ru-RU"/>
              </w:rPr>
              <w:t>3</w:t>
            </w:r>
          </w:p>
        </w:tc>
        <w:tc>
          <w:tcPr>
            <w:tcW w:w="2457"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rPr>
                <w:rFonts w:ascii="Calibri" w:eastAsia="Times New Roman" w:hAnsi="Calibri" w:cs="Calibri"/>
                <w:b/>
                <w:bCs/>
                <w:sz w:val="24"/>
                <w:szCs w:val="24"/>
                <w:lang w:eastAsia="ru-RU"/>
              </w:rPr>
            </w:pPr>
            <w:r w:rsidRPr="00681BCA">
              <w:rPr>
                <w:rFonts w:ascii="Calibri" w:eastAsia="Times New Roman" w:hAnsi="Calibri" w:cs="Calibri"/>
                <w:b/>
                <w:bCs/>
                <w:sz w:val="24"/>
                <w:szCs w:val="24"/>
                <w:lang w:eastAsia="ru-RU"/>
              </w:rPr>
              <w:t>Социальные индикаторы</w:t>
            </w:r>
          </w:p>
        </w:tc>
        <w:tc>
          <w:tcPr>
            <w:tcW w:w="1418"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b/>
                <w:bCs/>
                <w:sz w:val="24"/>
                <w:szCs w:val="24"/>
                <w:lang w:eastAsia="ru-RU"/>
              </w:rPr>
            </w:pPr>
            <w:r w:rsidRPr="00681BCA">
              <w:rPr>
                <w:rFonts w:ascii="Calibri" w:eastAsia="Times New Roman" w:hAnsi="Calibri" w:cs="Calibri"/>
                <w:b/>
                <w:bCs/>
                <w:sz w:val="24"/>
                <w:szCs w:val="24"/>
                <w:lang w:eastAsia="ru-RU"/>
              </w:rPr>
              <w:t> </w:t>
            </w:r>
          </w:p>
        </w:tc>
        <w:tc>
          <w:tcPr>
            <w:tcW w:w="1276"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b/>
                <w:bCs/>
                <w:sz w:val="24"/>
                <w:szCs w:val="24"/>
                <w:lang w:eastAsia="ru-RU"/>
              </w:rPr>
            </w:pPr>
            <w:r w:rsidRPr="00681BCA">
              <w:rPr>
                <w:rFonts w:ascii="Calibri" w:eastAsia="Times New Roman" w:hAnsi="Calibri" w:cs="Calibri"/>
                <w:b/>
                <w:bCs/>
                <w:sz w:val="24"/>
                <w:szCs w:val="24"/>
                <w:lang w:eastAsia="ru-RU"/>
              </w:rPr>
              <w:t> </w:t>
            </w:r>
          </w:p>
        </w:tc>
        <w:tc>
          <w:tcPr>
            <w:tcW w:w="1493"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b/>
                <w:bCs/>
                <w:sz w:val="24"/>
                <w:szCs w:val="24"/>
                <w:lang w:eastAsia="ru-RU"/>
              </w:rPr>
            </w:pPr>
            <w:r w:rsidRPr="00681BCA">
              <w:rPr>
                <w:rFonts w:ascii="Calibri" w:eastAsia="Times New Roman" w:hAnsi="Calibri" w:cs="Calibri"/>
                <w:b/>
                <w:bCs/>
                <w:sz w:val="24"/>
                <w:szCs w:val="24"/>
                <w:lang w:eastAsia="ru-RU"/>
              </w:rPr>
              <w:t> </w:t>
            </w:r>
          </w:p>
        </w:tc>
        <w:tc>
          <w:tcPr>
            <w:tcW w:w="1418"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b/>
                <w:bCs/>
                <w:sz w:val="24"/>
                <w:szCs w:val="24"/>
                <w:lang w:eastAsia="ru-RU"/>
              </w:rPr>
            </w:pPr>
            <w:r w:rsidRPr="00681BCA">
              <w:rPr>
                <w:rFonts w:ascii="Calibri" w:eastAsia="Times New Roman" w:hAnsi="Calibri" w:cs="Calibri"/>
                <w:b/>
                <w:bCs/>
                <w:sz w:val="24"/>
                <w:szCs w:val="24"/>
                <w:lang w:eastAsia="ru-RU"/>
              </w:rPr>
              <w:t> </w:t>
            </w:r>
          </w:p>
        </w:tc>
        <w:tc>
          <w:tcPr>
            <w:tcW w:w="1984" w:type="dxa"/>
            <w:gridSpan w:val="2"/>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b/>
                <w:bCs/>
                <w:sz w:val="24"/>
                <w:szCs w:val="24"/>
                <w:lang w:eastAsia="ru-RU"/>
              </w:rPr>
            </w:pPr>
            <w:r w:rsidRPr="00681BCA">
              <w:rPr>
                <w:rFonts w:ascii="Calibri" w:eastAsia="Times New Roman" w:hAnsi="Calibri" w:cs="Calibri"/>
                <w:b/>
                <w:bCs/>
                <w:sz w:val="24"/>
                <w:szCs w:val="24"/>
                <w:lang w:eastAsia="ru-RU"/>
              </w:rPr>
              <w:t> </w:t>
            </w:r>
          </w:p>
        </w:tc>
      </w:tr>
      <w:tr w:rsidR="00681BCA" w:rsidRPr="00681BCA" w:rsidTr="007715A0">
        <w:tblPrEx>
          <w:tblLook w:val="04A0" w:firstRow="1" w:lastRow="0" w:firstColumn="1" w:lastColumn="0" w:noHBand="0" w:noVBand="1"/>
        </w:tblPrEx>
        <w:trPr>
          <w:trHeight w:val="480"/>
        </w:trPr>
        <w:tc>
          <w:tcPr>
            <w:tcW w:w="520" w:type="dxa"/>
            <w:gridSpan w:val="2"/>
            <w:tcBorders>
              <w:top w:val="nil"/>
              <w:left w:val="single" w:sz="4" w:space="0" w:color="D3D3D3"/>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3.1</w:t>
            </w:r>
          </w:p>
        </w:tc>
        <w:tc>
          <w:tcPr>
            <w:tcW w:w="2457"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rPr>
                <w:rFonts w:ascii="Calibri" w:eastAsia="Times New Roman" w:hAnsi="Calibri" w:cs="Calibri"/>
                <w:lang w:eastAsia="ru-RU"/>
              </w:rPr>
            </w:pPr>
            <w:r w:rsidRPr="00681BCA">
              <w:rPr>
                <w:rFonts w:ascii="Calibri" w:eastAsia="Times New Roman" w:hAnsi="Calibri" w:cs="Calibri"/>
                <w:lang w:eastAsia="ru-RU"/>
              </w:rPr>
              <w:t xml:space="preserve">Среднемесячная заработная плата по крупным и средним организациям </w:t>
            </w:r>
          </w:p>
        </w:tc>
        <w:tc>
          <w:tcPr>
            <w:tcW w:w="1418"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рублей</w:t>
            </w:r>
          </w:p>
        </w:tc>
        <w:tc>
          <w:tcPr>
            <w:tcW w:w="1276"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51281,9</w:t>
            </w:r>
          </w:p>
        </w:tc>
        <w:tc>
          <w:tcPr>
            <w:tcW w:w="1493"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66375,6</w:t>
            </w:r>
          </w:p>
        </w:tc>
        <w:tc>
          <w:tcPr>
            <w:tcW w:w="1418"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126,9</w:t>
            </w:r>
          </w:p>
        </w:tc>
        <w:tc>
          <w:tcPr>
            <w:tcW w:w="1984" w:type="dxa"/>
            <w:gridSpan w:val="2"/>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 </w:t>
            </w:r>
          </w:p>
        </w:tc>
      </w:tr>
      <w:tr w:rsidR="00681BCA" w:rsidRPr="00681BCA" w:rsidTr="007715A0">
        <w:tblPrEx>
          <w:tblLook w:val="04A0" w:firstRow="1" w:lastRow="0" w:firstColumn="1" w:lastColumn="0" w:noHBand="0" w:noVBand="1"/>
        </w:tblPrEx>
        <w:trPr>
          <w:trHeight w:val="480"/>
        </w:trPr>
        <w:tc>
          <w:tcPr>
            <w:tcW w:w="520" w:type="dxa"/>
            <w:gridSpan w:val="2"/>
            <w:tcBorders>
              <w:top w:val="nil"/>
              <w:left w:val="single" w:sz="4" w:space="0" w:color="D3D3D3"/>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3.2</w:t>
            </w:r>
          </w:p>
        </w:tc>
        <w:tc>
          <w:tcPr>
            <w:tcW w:w="2457"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rPr>
                <w:rFonts w:ascii="Calibri" w:eastAsia="Times New Roman" w:hAnsi="Calibri" w:cs="Calibri"/>
                <w:lang w:eastAsia="ru-RU"/>
              </w:rPr>
            </w:pPr>
            <w:r w:rsidRPr="00681BCA">
              <w:rPr>
                <w:rFonts w:ascii="Calibri" w:eastAsia="Times New Roman" w:hAnsi="Calibri" w:cs="Calibri"/>
                <w:lang w:eastAsia="ru-RU"/>
              </w:rPr>
              <w:t>Просроченная задолженность по заработной плате</w:t>
            </w:r>
          </w:p>
        </w:tc>
        <w:tc>
          <w:tcPr>
            <w:tcW w:w="1418"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млн рублей</w:t>
            </w:r>
          </w:p>
        </w:tc>
        <w:tc>
          <w:tcPr>
            <w:tcW w:w="1276"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0</w:t>
            </w:r>
          </w:p>
        </w:tc>
        <w:tc>
          <w:tcPr>
            <w:tcW w:w="1493"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0</w:t>
            </w:r>
          </w:p>
        </w:tc>
        <w:tc>
          <w:tcPr>
            <w:tcW w:w="1418"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w:t>
            </w:r>
          </w:p>
        </w:tc>
        <w:tc>
          <w:tcPr>
            <w:tcW w:w="1984" w:type="dxa"/>
            <w:gridSpan w:val="2"/>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 </w:t>
            </w:r>
          </w:p>
        </w:tc>
      </w:tr>
      <w:tr w:rsidR="00681BCA" w:rsidRPr="00681BCA" w:rsidTr="007715A0">
        <w:tblPrEx>
          <w:tblLook w:val="04A0" w:firstRow="1" w:lastRow="0" w:firstColumn="1" w:lastColumn="0" w:noHBand="0" w:noVBand="1"/>
        </w:tblPrEx>
        <w:trPr>
          <w:trHeight w:val="300"/>
        </w:trPr>
        <w:tc>
          <w:tcPr>
            <w:tcW w:w="520" w:type="dxa"/>
            <w:gridSpan w:val="2"/>
            <w:tcBorders>
              <w:top w:val="nil"/>
              <w:left w:val="single" w:sz="4" w:space="0" w:color="D3D3D3"/>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b/>
                <w:bCs/>
                <w:sz w:val="24"/>
                <w:szCs w:val="24"/>
                <w:lang w:eastAsia="ru-RU"/>
              </w:rPr>
            </w:pPr>
            <w:r w:rsidRPr="00681BCA">
              <w:rPr>
                <w:rFonts w:ascii="Calibri" w:eastAsia="Times New Roman" w:hAnsi="Calibri" w:cs="Calibri"/>
                <w:b/>
                <w:bCs/>
                <w:sz w:val="24"/>
                <w:szCs w:val="24"/>
                <w:lang w:eastAsia="ru-RU"/>
              </w:rPr>
              <w:t>4</w:t>
            </w:r>
          </w:p>
        </w:tc>
        <w:tc>
          <w:tcPr>
            <w:tcW w:w="2457"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rPr>
                <w:rFonts w:ascii="Calibri" w:eastAsia="Times New Roman" w:hAnsi="Calibri" w:cs="Calibri"/>
                <w:b/>
                <w:bCs/>
                <w:sz w:val="24"/>
                <w:szCs w:val="24"/>
                <w:lang w:eastAsia="ru-RU"/>
              </w:rPr>
            </w:pPr>
            <w:r w:rsidRPr="00681BCA">
              <w:rPr>
                <w:rFonts w:ascii="Calibri" w:eastAsia="Times New Roman" w:hAnsi="Calibri" w:cs="Calibri"/>
                <w:b/>
                <w:bCs/>
                <w:sz w:val="24"/>
                <w:szCs w:val="24"/>
                <w:lang w:eastAsia="ru-RU"/>
              </w:rPr>
              <w:t>Инвестиционное развитие</w:t>
            </w:r>
          </w:p>
        </w:tc>
        <w:tc>
          <w:tcPr>
            <w:tcW w:w="1418"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b/>
                <w:bCs/>
                <w:sz w:val="24"/>
                <w:szCs w:val="24"/>
                <w:lang w:eastAsia="ru-RU"/>
              </w:rPr>
            </w:pPr>
            <w:r w:rsidRPr="00681BCA">
              <w:rPr>
                <w:rFonts w:ascii="Calibri" w:eastAsia="Times New Roman" w:hAnsi="Calibri" w:cs="Calibri"/>
                <w:b/>
                <w:bCs/>
                <w:sz w:val="24"/>
                <w:szCs w:val="24"/>
                <w:lang w:eastAsia="ru-RU"/>
              </w:rPr>
              <w:t> </w:t>
            </w:r>
          </w:p>
        </w:tc>
        <w:tc>
          <w:tcPr>
            <w:tcW w:w="1276"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b/>
                <w:bCs/>
                <w:sz w:val="24"/>
                <w:szCs w:val="24"/>
                <w:lang w:eastAsia="ru-RU"/>
              </w:rPr>
            </w:pPr>
            <w:r w:rsidRPr="00681BCA">
              <w:rPr>
                <w:rFonts w:ascii="Calibri" w:eastAsia="Times New Roman" w:hAnsi="Calibri" w:cs="Calibri"/>
                <w:b/>
                <w:bCs/>
                <w:sz w:val="24"/>
                <w:szCs w:val="24"/>
                <w:lang w:eastAsia="ru-RU"/>
              </w:rPr>
              <w:t> </w:t>
            </w:r>
          </w:p>
        </w:tc>
        <w:tc>
          <w:tcPr>
            <w:tcW w:w="1493"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b/>
                <w:bCs/>
                <w:sz w:val="24"/>
                <w:szCs w:val="24"/>
                <w:lang w:eastAsia="ru-RU"/>
              </w:rPr>
            </w:pPr>
            <w:r w:rsidRPr="00681BCA">
              <w:rPr>
                <w:rFonts w:ascii="Calibri" w:eastAsia="Times New Roman" w:hAnsi="Calibri" w:cs="Calibri"/>
                <w:b/>
                <w:bCs/>
                <w:sz w:val="24"/>
                <w:szCs w:val="24"/>
                <w:lang w:eastAsia="ru-RU"/>
              </w:rPr>
              <w:t> </w:t>
            </w:r>
          </w:p>
        </w:tc>
        <w:tc>
          <w:tcPr>
            <w:tcW w:w="1418"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b/>
                <w:bCs/>
                <w:sz w:val="24"/>
                <w:szCs w:val="24"/>
                <w:lang w:eastAsia="ru-RU"/>
              </w:rPr>
            </w:pPr>
            <w:r w:rsidRPr="00681BCA">
              <w:rPr>
                <w:rFonts w:ascii="Calibri" w:eastAsia="Times New Roman" w:hAnsi="Calibri" w:cs="Calibri"/>
                <w:b/>
                <w:bCs/>
                <w:sz w:val="24"/>
                <w:szCs w:val="24"/>
                <w:lang w:eastAsia="ru-RU"/>
              </w:rPr>
              <w:t> </w:t>
            </w:r>
          </w:p>
        </w:tc>
        <w:tc>
          <w:tcPr>
            <w:tcW w:w="1984" w:type="dxa"/>
            <w:gridSpan w:val="2"/>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b/>
                <w:bCs/>
                <w:sz w:val="24"/>
                <w:szCs w:val="24"/>
                <w:lang w:eastAsia="ru-RU"/>
              </w:rPr>
            </w:pPr>
            <w:r w:rsidRPr="00681BCA">
              <w:rPr>
                <w:rFonts w:ascii="Calibri" w:eastAsia="Times New Roman" w:hAnsi="Calibri" w:cs="Calibri"/>
                <w:b/>
                <w:bCs/>
                <w:sz w:val="24"/>
                <w:szCs w:val="24"/>
                <w:lang w:eastAsia="ru-RU"/>
              </w:rPr>
              <w:t> </w:t>
            </w:r>
          </w:p>
        </w:tc>
      </w:tr>
      <w:tr w:rsidR="00681BCA" w:rsidRPr="00681BCA" w:rsidTr="007715A0">
        <w:tblPrEx>
          <w:tblLook w:val="04A0" w:firstRow="1" w:lastRow="0" w:firstColumn="1" w:lastColumn="0" w:noHBand="0" w:noVBand="1"/>
        </w:tblPrEx>
        <w:trPr>
          <w:trHeight w:val="480"/>
        </w:trPr>
        <w:tc>
          <w:tcPr>
            <w:tcW w:w="520" w:type="dxa"/>
            <w:gridSpan w:val="2"/>
            <w:tcBorders>
              <w:top w:val="nil"/>
              <w:left w:val="single" w:sz="4" w:space="0" w:color="D3D3D3"/>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4.1</w:t>
            </w:r>
          </w:p>
        </w:tc>
        <w:tc>
          <w:tcPr>
            <w:tcW w:w="2457"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rPr>
                <w:rFonts w:ascii="Calibri" w:eastAsia="Times New Roman" w:hAnsi="Calibri" w:cs="Calibri"/>
                <w:lang w:eastAsia="ru-RU"/>
              </w:rPr>
            </w:pPr>
            <w:r w:rsidRPr="00681BCA">
              <w:rPr>
                <w:rFonts w:ascii="Calibri" w:eastAsia="Times New Roman" w:hAnsi="Calibri" w:cs="Calibri"/>
                <w:lang w:eastAsia="ru-RU"/>
              </w:rPr>
              <w:t xml:space="preserve">Объем инвестиций в основной капитал </w:t>
            </w:r>
          </w:p>
        </w:tc>
        <w:tc>
          <w:tcPr>
            <w:tcW w:w="1418"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млн. рублей</w:t>
            </w:r>
          </w:p>
        </w:tc>
        <w:tc>
          <w:tcPr>
            <w:tcW w:w="1276"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w:t>
            </w:r>
          </w:p>
        </w:tc>
        <w:tc>
          <w:tcPr>
            <w:tcW w:w="1493"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w:t>
            </w:r>
          </w:p>
        </w:tc>
        <w:tc>
          <w:tcPr>
            <w:tcW w:w="1418"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w:t>
            </w:r>
          </w:p>
        </w:tc>
        <w:tc>
          <w:tcPr>
            <w:tcW w:w="1984" w:type="dxa"/>
            <w:gridSpan w:val="2"/>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 </w:t>
            </w:r>
          </w:p>
        </w:tc>
      </w:tr>
      <w:tr w:rsidR="00681BCA" w:rsidRPr="00681BCA" w:rsidTr="007715A0">
        <w:tblPrEx>
          <w:tblLook w:val="04A0" w:firstRow="1" w:lastRow="0" w:firstColumn="1" w:lastColumn="0" w:noHBand="0" w:noVBand="1"/>
        </w:tblPrEx>
        <w:trPr>
          <w:trHeight w:val="270"/>
        </w:trPr>
        <w:tc>
          <w:tcPr>
            <w:tcW w:w="520" w:type="dxa"/>
            <w:gridSpan w:val="2"/>
            <w:tcBorders>
              <w:top w:val="nil"/>
              <w:left w:val="single" w:sz="4" w:space="0" w:color="D3D3D3"/>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4.2</w:t>
            </w:r>
          </w:p>
        </w:tc>
        <w:tc>
          <w:tcPr>
            <w:tcW w:w="2457"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rPr>
                <w:rFonts w:ascii="Calibri" w:eastAsia="Times New Roman" w:hAnsi="Calibri" w:cs="Calibri"/>
                <w:lang w:eastAsia="ru-RU"/>
              </w:rPr>
            </w:pPr>
            <w:r w:rsidRPr="00681BCA">
              <w:rPr>
                <w:rFonts w:ascii="Calibri" w:eastAsia="Times New Roman" w:hAnsi="Calibri" w:cs="Calibri"/>
                <w:lang w:eastAsia="ru-RU"/>
              </w:rPr>
              <w:t>Введено жилья</w:t>
            </w:r>
          </w:p>
        </w:tc>
        <w:tc>
          <w:tcPr>
            <w:tcW w:w="1418"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кв. м</w:t>
            </w:r>
          </w:p>
        </w:tc>
        <w:tc>
          <w:tcPr>
            <w:tcW w:w="1276"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623</w:t>
            </w:r>
          </w:p>
        </w:tc>
        <w:tc>
          <w:tcPr>
            <w:tcW w:w="1493"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414</w:t>
            </w:r>
          </w:p>
        </w:tc>
        <w:tc>
          <w:tcPr>
            <w:tcW w:w="1418"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66,5</w:t>
            </w:r>
          </w:p>
        </w:tc>
        <w:tc>
          <w:tcPr>
            <w:tcW w:w="1984" w:type="dxa"/>
            <w:gridSpan w:val="2"/>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 </w:t>
            </w:r>
          </w:p>
        </w:tc>
      </w:tr>
      <w:tr w:rsidR="00681BCA" w:rsidRPr="00681BCA" w:rsidTr="007715A0">
        <w:tblPrEx>
          <w:tblLook w:val="04A0" w:firstRow="1" w:lastRow="0" w:firstColumn="1" w:lastColumn="0" w:noHBand="0" w:noVBand="1"/>
        </w:tblPrEx>
        <w:trPr>
          <w:trHeight w:val="480"/>
        </w:trPr>
        <w:tc>
          <w:tcPr>
            <w:tcW w:w="520" w:type="dxa"/>
            <w:gridSpan w:val="2"/>
            <w:tcBorders>
              <w:top w:val="nil"/>
              <w:left w:val="single" w:sz="4" w:space="0" w:color="D3D3D3"/>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4.3</w:t>
            </w:r>
          </w:p>
        </w:tc>
        <w:tc>
          <w:tcPr>
            <w:tcW w:w="2457"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rPr>
                <w:rFonts w:ascii="Calibri" w:eastAsia="Times New Roman" w:hAnsi="Calibri" w:cs="Calibri"/>
                <w:lang w:eastAsia="ru-RU"/>
              </w:rPr>
            </w:pPr>
            <w:r w:rsidRPr="00681BCA">
              <w:rPr>
                <w:rFonts w:ascii="Calibri" w:eastAsia="Times New Roman" w:hAnsi="Calibri" w:cs="Calibri"/>
                <w:lang w:eastAsia="ru-RU"/>
              </w:rPr>
              <w:t xml:space="preserve">Обеспеченность жильем на душу населения </w:t>
            </w:r>
          </w:p>
        </w:tc>
        <w:tc>
          <w:tcPr>
            <w:tcW w:w="1418"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кв. м</w:t>
            </w:r>
          </w:p>
        </w:tc>
        <w:tc>
          <w:tcPr>
            <w:tcW w:w="1276"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29,7</w:t>
            </w:r>
          </w:p>
        </w:tc>
        <w:tc>
          <w:tcPr>
            <w:tcW w:w="1493"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29,7</w:t>
            </w:r>
          </w:p>
        </w:tc>
        <w:tc>
          <w:tcPr>
            <w:tcW w:w="1418"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100</w:t>
            </w:r>
          </w:p>
        </w:tc>
        <w:tc>
          <w:tcPr>
            <w:tcW w:w="1984" w:type="dxa"/>
            <w:gridSpan w:val="2"/>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 </w:t>
            </w:r>
          </w:p>
        </w:tc>
      </w:tr>
      <w:tr w:rsidR="00681BCA" w:rsidRPr="00681BCA" w:rsidTr="007715A0">
        <w:tblPrEx>
          <w:tblLook w:val="04A0" w:firstRow="1" w:lastRow="0" w:firstColumn="1" w:lastColumn="0" w:noHBand="0" w:noVBand="1"/>
        </w:tblPrEx>
        <w:trPr>
          <w:trHeight w:val="300"/>
        </w:trPr>
        <w:tc>
          <w:tcPr>
            <w:tcW w:w="520" w:type="dxa"/>
            <w:gridSpan w:val="2"/>
            <w:tcBorders>
              <w:top w:val="nil"/>
              <w:left w:val="single" w:sz="4" w:space="0" w:color="D3D3D3"/>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b/>
                <w:bCs/>
                <w:sz w:val="24"/>
                <w:szCs w:val="24"/>
                <w:lang w:eastAsia="ru-RU"/>
              </w:rPr>
            </w:pPr>
            <w:r w:rsidRPr="00681BCA">
              <w:rPr>
                <w:rFonts w:ascii="Calibri" w:eastAsia="Times New Roman" w:hAnsi="Calibri" w:cs="Calibri"/>
                <w:b/>
                <w:bCs/>
                <w:sz w:val="24"/>
                <w:szCs w:val="24"/>
                <w:lang w:eastAsia="ru-RU"/>
              </w:rPr>
              <w:t>5</w:t>
            </w:r>
          </w:p>
        </w:tc>
        <w:tc>
          <w:tcPr>
            <w:tcW w:w="2457"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rPr>
                <w:rFonts w:ascii="Calibri" w:eastAsia="Times New Roman" w:hAnsi="Calibri" w:cs="Calibri"/>
                <w:b/>
                <w:bCs/>
                <w:sz w:val="24"/>
                <w:szCs w:val="24"/>
                <w:lang w:eastAsia="ru-RU"/>
              </w:rPr>
            </w:pPr>
            <w:r w:rsidRPr="00681BCA">
              <w:rPr>
                <w:rFonts w:ascii="Calibri" w:eastAsia="Times New Roman" w:hAnsi="Calibri" w:cs="Calibri"/>
                <w:b/>
                <w:bCs/>
                <w:sz w:val="24"/>
                <w:szCs w:val="24"/>
                <w:lang w:eastAsia="ru-RU"/>
              </w:rPr>
              <w:t>Занятость населения</w:t>
            </w:r>
          </w:p>
        </w:tc>
        <w:tc>
          <w:tcPr>
            <w:tcW w:w="1418"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b/>
                <w:bCs/>
                <w:sz w:val="24"/>
                <w:szCs w:val="24"/>
                <w:lang w:eastAsia="ru-RU"/>
              </w:rPr>
            </w:pPr>
            <w:r w:rsidRPr="00681BCA">
              <w:rPr>
                <w:rFonts w:ascii="Calibri" w:eastAsia="Times New Roman" w:hAnsi="Calibri" w:cs="Calibri"/>
                <w:b/>
                <w:bCs/>
                <w:sz w:val="24"/>
                <w:szCs w:val="24"/>
                <w:lang w:eastAsia="ru-RU"/>
              </w:rPr>
              <w:t> </w:t>
            </w:r>
          </w:p>
        </w:tc>
        <w:tc>
          <w:tcPr>
            <w:tcW w:w="1276"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b/>
                <w:bCs/>
                <w:sz w:val="24"/>
                <w:szCs w:val="24"/>
                <w:lang w:eastAsia="ru-RU"/>
              </w:rPr>
            </w:pPr>
            <w:r w:rsidRPr="00681BCA">
              <w:rPr>
                <w:rFonts w:ascii="Calibri" w:eastAsia="Times New Roman" w:hAnsi="Calibri" w:cs="Calibri"/>
                <w:b/>
                <w:bCs/>
                <w:sz w:val="24"/>
                <w:szCs w:val="24"/>
                <w:lang w:eastAsia="ru-RU"/>
              </w:rPr>
              <w:t> </w:t>
            </w:r>
          </w:p>
        </w:tc>
        <w:tc>
          <w:tcPr>
            <w:tcW w:w="1493"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b/>
                <w:bCs/>
                <w:sz w:val="24"/>
                <w:szCs w:val="24"/>
                <w:lang w:eastAsia="ru-RU"/>
              </w:rPr>
            </w:pPr>
            <w:r w:rsidRPr="00681BCA">
              <w:rPr>
                <w:rFonts w:ascii="Calibri" w:eastAsia="Times New Roman" w:hAnsi="Calibri" w:cs="Calibri"/>
                <w:b/>
                <w:bCs/>
                <w:sz w:val="24"/>
                <w:szCs w:val="24"/>
                <w:lang w:eastAsia="ru-RU"/>
              </w:rPr>
              <w:t> </w:t>
            </w:r>
          </w:p>
        </w:tc>
        <w:tc>
          <w:tcPr>
            <w:tcW w:w="1418"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b/>
                <w:bCs/>
                <w:sz w:val="24"/>
                <w:szCs w:val="24"/>
                <w:lang w:eastAsia="ru-RU"/>
              </w:rPr>
            </w:pPr>
            <w:r w:rsidRPr="00681BCA">
              <w:rPr>
                <w:rFonts w:ascii="Calibri" w:eastAsia="Times New Roman" w:hAnsi="Calibri" w:cs="Calibri"/>
                <w:b/>
                <w:bCs/>
                <w:sz w:val="24"/>
                <w:szCs w:val="24"/>
                <w:lang w:eastAsia="ru-RU"/>
              </w:rPr>
              <w:t> </w:t>
            </w:r>
          </w:p>
        </w:tc>
        <w:tc>
          <w:tcPr>
            <w:tcW w:w="1984" w:type="dxa"/>
            <w:gridSpan w:val="2"/>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b/>
                <w:bCs/>
                <w:sz w:val="24"/>
                <w:szCs w:val="24"/>
                <w:lang w:eastAsia="ru-RU"/>
              </w:rPr>
            </w:pPr>
            <w:r w:rsidRPr="00681BCA">
              <w:rPr>
                <w:rFonts w:ascii="Calibri" w:eastAsia="Times New Roman" w:hAnsi="Calibri" w:cs="Calibri"/>
                <w:b/>
                <w:bCs/>
                <w:sz w:val="24"/>
                <w:szCs w:val="24"/>
                <w:lang w:eastAsia="ru-RU"/>
              </w:rPr>
              <w:t> </w:t>
            </w:r>
          </w:p>
        </w:tc>
      </w:tr>
      <w:tr w:rsidR="00681BCA" w:rsidRPr="00681BCA" w:rsidTr="007715A0">
        <w:tblPrEx>
          <w:tblLook w:val="04A0" w:firstRow="1" w:lastRow="0" w:firstColumn="1" w:lastColumn="0" w:noHBand="0" w:noVBand="1"/>
        </w:tblPrEx>
        <w:trPr>
          <w:trHeight w:val="690"/>
        </w:trPr>
        <w:tc>
          <w:tcPr>
            <w:tcW w:w="520" w:type="dxa"/>
            <w:gridSpan w:val="2"/>
            <w:tcBorders>
              <w:top w:val="nil"/>
              <w:left w:val="single" w:sz="4" w:space="0" w:color="D3D3D3"/>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5.1</w:t>
            </w:r>
          </w:p>
        </w:tc>
        <w:tc>
          <w:tcPr>
            <w:tcW w:w="2457"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rPr>
                <w:rFonts w:ascii="Calibri" w:eastAsia="Times New Roman" w:hAnsi="Calibri" w:cs="Calibri"/>
                <w:lang w:eastAsia="ru-RU"/>
              </w:rPr>
            </w:pPr>
            <w:r w:rsidRPr="00681BCA">
              <w:rPr>
                <w:rFonts w:ascii="Calibri" w:eastAsia="Times New Roman" w:hAnsi="Calibri" w:cs="Calibri"/>
                <w:lang w:eastAsia="ru-RU"/>
              </w:rPr>
              <w:t>Уровень зарегистрированной безработицы к экономически активному населению</w:t>
            </w:r>
          </w:p>
        </w:tc>
        <w:tc>
          <w:tcPr>
            <w:tcW w:w="1418"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процентов</w:t>
            </w:r>
          </w:p>
        </w:tc>
        <w:tc>
          <w:tcPr>
            <w:tcW w:w="1276"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2,1</w:t>
            </w:r>
          </w:p>
        </w:tc>
        <w:tc>
          <w:tcPr>
            <w:tcW w:w="1493"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1,5</w:t>
            </w:r>
          </w:p>
        </w:tc>
        <w:tc>
          <w:tcPr>
            <w:tcW w:w="1418"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-0,6</w:t>
            </w:r>
          </w:p>
        </w:tc>
        <w:tc>
          <w:tcPr>
            <w:tcW w:w="1984" w:type="dxa"/>
            <w:gridSpan w:val="2"/>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 </w:t>
            </w:r>
          </w:p>
        </w:tc>
      </w:tr>
      <w:tr w:rsidR="00681BCA" w:rsidRPr="00681BCA" w:rsidTr="007715A0">
        <w:tblPrEx>
          <w:tblLook w:val="04A0" w:firstRow="1" w:lastRow="0" w:firstColumn="1" w:lastColumn="0" w:noHBand="0" w:noVBand="1"/>
        </w:tblPrEx>
        <w:trPr>
          <w:trHeight w:val="480"/>
        </w:trPr>
        <w:tc>
          <w:tcPr>
            <w:tcW w:w="520" w:type="dxa"/>
            <w:gridSpan w:val="2"/>
            <w:tcBorders>
              <w:top w:val="nil"/>
              <w:left w:val="single" w:sz="4" w:space="0" w:color="D3D3D3"/>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5.2</w:t>
            </w:r>
          </w:p>
        </w:tc>
        <w:tc>
          <w:tcPr>
            <w:tcW w:w="2457"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rPr>
                <w:rFonts w:ascii="Calibri" w:eastAsia="Times New Roman" w:hAnsi="Calibri" w:cs="Calibri"/>
                <w:lang w:eastAsia="ru-RU"/>
              </w:rPr>
            </w:pPr>
            <w:r w:rsidRPr="00681BCA">
              <w:rPr>
                <w:rFonts w:ascii="Calibri" w:eastAsia="Times New Roman" w:hAnsi="Calibri" w:cs="Calibri"/>
                <w:lang w:eastAsia="ru-RU"/>
              </w:rPr>
              <w:t xml:space="preserve">Нагрузка незанятого населения на 100 заявленных вакансий </w:t>
            </w:r>
          </w:p>
        </w:tc>
        <w:tc>
          <w:tcPr>
            <w:tcW w:w="1418"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человек</w:t>
            </w:r>
          </w:p>
        </w:tc>
        <w:tc>
          <w:tcPr>
            <w:tcW w:w="1276"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90,9</w:t>
            </w:r>
          </w:p>
        </w:tc>
        <w:tc>
          <w:tcPr>
            <w:tcW w:w="1493" w:type="dxa"/>
            <w:tcBorders>
              <w:top w:val="nil"/>
              <w:left w:val="nil"/>
              <w:bottom w:val="single" w:sz="4" w:space="0" w:color="D3D3D3"/>
              <w:right w:val="single" w:sz="4" w:space="0" w:color="D3D3D3"/>
            </w:tcBorders>
            <w:shd w:val="clear" w:color="000000" w:fill="F7F8F9"/>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45,4</w:t>
            </w:r>
          </w:p>
        </w:tc>
        <w:tc>
          <w:tcPr>
            <w:tcW w:w="1418" w:type="dxa"/>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49,9</w:t>
            </w:r>
          </w:p>
        </w:tc>
        <w:tc>
          <w:tcPr>
            <w:tcW w:w="1984" w:type="dxa"/>
            <w:gridSpan w:val="2"/>
            <w:tcBorders>
              <w:top w:val="nil"/>
              <w:left w:val="nil"/>
              <w:bottom w:val="single" w:sz="4" w:space="0" w:color="D3D3D3"/>
              <w:right w:val="single" w:sz="4" w:space="0" w:color="D3D3D3"/>
            </w:tcBorders>
            <w:shd w:val="clear" w:color="auto" w:fill="auto"/>
            <w:vAlign w:val="center"/>
            <w:hideMark/>
          </w:tcPr>
          <w:p w:rsidR="00681BCA" w:rsidRPr="00681BCA" w:rsidRDefault="00681BCA" w:rsidP="00681BCA">
            <w:pPr>
              <w:spacing w:after="0" w:line="240" w:lineRule="auto"/>
              <w:jc w:val="center"/>
              <w:rPr>
                <w:rFonts w:ascii="Calibri" w:eastAsia="Times New Roman" w:hAnsi="Calibri" w:cs="Calibri"/>
                <w:lang w:eastAsia="ru-RU"/>
              </w:rPr>
            </w:pPr>
            <w:r w:rsidRPr="00681BCA">
              <w:rPr>
                <w:rFonts w:ascii="Calibri" w:eastAsia="Times New Roman" w:hAnsi="Calibri" w:cs="Calibri"/>
                <w:lang w:eastAsia="ru-RU"/>
              </w:rPr>
              <w:t> </w:t>
            </w:r>
          </w:p>
        </w:tc>
      </w:tr>
    </w:tbl>
    <w:p w:rsidR="007715A0" w:rsidRDefault="007715A0" w:rsidP="007715A0">
      <w:pPr>
        <w:pStyle w:val="docdata"/>
        <w:widowControl w:val="0"/>
        <w:tabs>
          <w:tab w:val="left" w:pos="-426"/>
        </w:tabs>
        <w:spacing w:before="0" w:beforeAutospacing="0" w:after="0" w:afterAutospacing="0" w:line="273" w:lineRule="auto"/>
        <w:ind w:left="-709" w:right="-569" w:firstLine="567"/>
        <w:jc w:val="both"/>
        <w:rPr>
          <w:b/>
          <w:color w:val="000000" w:themeColor="text1"/>
          <w:u w:val="single"/>
        </w:rPr>
      </w:pPr>
    </w:p>
    <w:p w:rsidR="00500A2E" w:rsidRPr="007715A0" w:rsidRDefault="00500A2E" w:rsidP="007715A0">
      <w:pPr>
        <w:pStyle w:val="docdata"/>
        <w:widowControl w:val="0"/>
        <w:tabs>
          <w:tab w:val="left" w:pos="-426"/>
        </w:tabs>
        <w:spacing w:before="0" w:beforeAutospacing="0" w:after="0" w:afterAutospacing="0" w:line="273" w:lineRule="auto"/>
        <w:ind w:left="-709" w:right="-569" w:firstLine="567"/>
        <w:jc w:val="both"/>
        <w:rPr>
          <w:color w:val="000000" w:themeColor="text1"/>
        </w:rPr>
      </w:pPr>
      <w:r w:rsidRPr="007715A0">
        <w:rPr>
          <w:b/>
          <w:color w:val="000000" w:themeColor="text1"/>
          <w:u w:val="single"/>
        </w:rPr>
        <w:t>Численность населения</w:t>
      </w:r>
      <w:r w:rsidRPr="007715A0">
        <w:rPr>
          <w:b/>
          <w:bCs/>
          <w:color w:val="000000" w:themeColor="text1"/>
        </w:rPr>
        <w:t xml:space="preserve"> (</w:t>
      </w:r>
      <w:r w:rsidRPr="007715A0">
        <w:rPr>
          <w:color w:val="000000" w:themeColor="text1"/>
        </w:rPr>
        <w:t>оценочная численность населения с учетом итогов ВПН-2020) на 01.01.2024 г. составляет 20272 чел. (98,3% к 2022г., на 01.01.2023 г.- 21082</w:t>
      </w:r>
      <w:r w:rsidR="00494475" w:rsidRPr="007715A0">
        <w:rPr>
          <w:color w:val="000000" w:themeColor="text1"/>
        </w:rPr>
        <w:t xml:space="preserve"> человек).</w:t>
      </w:r>
    </w:p>
    <w:p w:rsidR="00494475" w:rsidRPr="007715A0" w:rsidRDefault="00500A2E" w:rsidP="007715A0">
      <w:pPr>
        <w:widowControl w:val="0"/>
        <w:tabs>
          <w:tab w:val="left" w:pos="-426"/>
        </w:tabs>
        <w:spacing w:after="0" w:line="240" w:lineRule="auto"/>
        <w:ind w:left="-709" w:right="-569" w:firstLine="567"/>
        <w:jc w:val="both"/>
        <w:rPr>
          <w:rFonts w:ascii="Times New Roman" w:hAnsi="Times New Roman" w:cs="Times New Roman"/>
          <w:color w:val="000000"/>
          <w:sz w:val="24"/>
          <w:szCs w:val="24"/>
        </w:rPr>
      </w:pPr>
      <w:r w:rsidRPr="007715A0">
        <w:rPr>
          <w:rFonts w:ascii="Times New Roman" w:eastAsia="Times New Roman" w:hAnsi="Times New Roman" w:cs="Times New Roman"/>
          <w:b/>
          <w:bCs/>
          <w:color w:val="000000" w:themeColor="text1"/>
          <w:sz w:val="24"/>
          <w:szCs w:val="24"/>
          <w:u w:val="single"/>
          <w:lang w:eastAsia="ru-RU"/>
        </w:rPr>
        <w:t>Объем отгруженных товаров</w:t>
      </w:r>
      <w:r w:rsidRPr="007715A0">
        <w:rPr>
          <w:rFonts w:ascii="Times New Roman" w:eastAsia="Times New Roman" w:hAnsi="Times New Roman" w:cs="Times New Roman"/>
          <w:color w:val="000000" w:themeColor="text1"/>
          <w:sz w:val="24"/>
          <w:szCs w:val="24"/>
          <w:lang w:eastAsia="ru-RU"/>
        </w:rPr>
        <w:t xml:space="preserve"> </w:t>
      </w:r>
      <w:r w:rsidR="00494475" w:rsidRPr="007715A0">
        <w:rPr>
          <w:rFonts w:ascii="Times New Roman" w:eastAsia="Times New Roman" w:hAnsi="Times New Roman" w:cs="Times New Roman"/>
          <w:color w:val="000000" w:themeColor="text1"/>
          <w:sz w:val="24"/>
          <w:szCs w:val="24"/>
          <w:lang w:eastAsia="ru-RU"/>
        </w:rPr>
        <w:t>123,2</w:t>
      </w:r>
      <w:r w:rsidRPr="007715A0">
        <w:rPr>
          <w:rFonts w:ascii="Times New Roman" w:eastAsia="Times New Roman" w:hAnsi="Times New Roman" w:cs="Times New Roman"/>
          <w:color w:val="000000" w:themeColor="text1"/>
          <w:sz w:val="24"/>
          <w:szCs w:val="24"/>
          <w:lang w:eastAsia="ru-RU"/>
        </w:rPr>
        <w:t xml:space="preserve"> млн руб. (</w:t>
      </w:r>
      <w:r w:rsidR="00494475" w:rsidRPr="007715A0">
        <w:rPr>
          <w:rFonts w:ascii="Times New Roman" w:eastAsia="Times New Roman" w:hAnsi="Times New Roman" w:cs="Times New Roman"/>
          <w:color w:val="000000" w:themeColor="text1"/>
          <w:sz w:val="24"/>
          <w:szCs w:val="24"/>
          <w:lang w:eastAsia="ru-RU"/>
        </w:rPr>
        <w:t>95,1</w:t>
      </w:r>
      <w:r w:rsidRPr="007715A0">
        <w:rPr>
          <w:rFonts w:ascii="Times New Roman" w:eastAsia="Times New Roman" w:hAnsi="Times New Roman" w:cs="Times New Roman"/>
          <w:color w:val="000000" w:themeColor="text1"/>
          <w:sz w:val="24"/>
          <w:szCs w:val="24"/>
          <w:lang w:eastAsia="ru-RU"/>
        </w:rPr>
        <w:t>% к 202</w:t>
      </w:r>
      <w:r w:rsidR="00494475" w:rsidRPr="007715A0">
        <w:rPr>
          <w:rFonts w:ascii="Times New Roman" w:eastAsia="Times New Roman" w:hAnsi="Times New Roman" w:cs="Times New Roman"/>
          <w:color w:val="000000" w:themeColor="text1"/>
          <w:sz w:val="24"/>
          <w:szCs w:val="24"/>
          <w:lang w:eastAsia="ru-RU"/>
        </w:rPr>
        <w:t>3 году).</w:t>
      </w:r>
      <w:r w:rsidRPr="007715A0">
        <w:rPr>
          <w:rFonts w:ascii="Times New Roman" w:eastAsia="Times New Roman" w:hAnsi="Times New Roman" w:cs="Times New Roman"/>
          <w:color w:val="000000" w:themeColor="text1"/>
          <w:sz w:val="24"/>
          <w:szCs w:val="24"/>
          <w:lang w:eastAsia="ru-RU"/>
        </w:rPr>
        <w:t xml:space="preserve"> </w:t>
      </w:r>
      <w:r w:rsidR="00494475" w:rsidRPr="007715A0">
        <w:rPr>
          <w:rStyle w:val="1723"/>
          <w:rFonts w:ascii="Times New Roman" w:hAnsi="Times New Roman" w:cs="Times New Roman"/>
          <w:color w:val="000000"/>
          <w:sz w:val="24"/>
          <w:szCs w:val="24"/>
        </w:rPr>
        <w:t>По ср</w:t>
      </w:r>
      <w:r w:rsidR="00494475" w:rsidRPr="007715A0">
        <w:rPr>
          <w:rFonts w:ascii="Times New Roman" w:hAnsi="Times New Roman" w:cs="Times New Roman"/>
          <w:color w:val="000000"/>
          <w:sz w:val="24"/>
          <w:szCs w:val="24"/>
        </w:rPr>
        <w:t>авнения с аналогичным периодом снижение не значительное.</w:t>
      </w:r>
    </w:p>
    <w:p w:rsidR="00500A2E" w:rsidRPr="007715A0" w:rsidRDefault="00500A2E" w:rsidP="007715A0">
      <w:pPr>
        <w:widowControl w:val="0"/>
        <w:tabs>
          <w:tab w:val="left" w:pos="-426"/>
        </w:tabs>
        <w:spacing w:after="0" w:line="240" w:lineRule="auto"/>
        <w:ind w:left="-709" w:right="-569" w:firstLine="567"/>
        <w:jc w:val="both"/>
        <w:rPr>
          <w:rFonts w:ascii="Times New Roman" w:eastAsia="Times New Roman" w:hAnsi="Times New Roman" w:cs="Times New Roman"/>
          <w:sz w:val="24"/>
          <w:szCs w:val="24"/>
          <w:lang w:val="ru-MD" w:eastAsia="ru-RU"/>
        </w:rPr>
      </w:pPr>
      <w:r w:rsidRPr="007715A0">
        <w:rPr>
          <w:rFonts w:ascii="Times New Roman" w:eastAsia="Times New Roman" w:hAnsi="Times New Roman" w:cs="Times New Roman"/>
          <w:b/>
          <w:color w:val="000000" w:themeColor="text1"/>
          <w:sz w:val="24"/>
          <w:szCs w:val="24"/>
          <w:u w:val="single"/>
          <w:lang w:eastAsia="ru-RU"/>
        </w:rPr>
        <w:t>Производство продукции сельского хозяйства</w:t>
      </w:r>
      <w:r w:rsidRPr="007715A0">
        <w:rPr>
          <w:rFonts w:ascii="Times New Roman" w:eastAsia="Times New Roman" w:hAnsi="Times New Roman" w:cs="Times New Roman"/>
          <w:color w:val="000000" w:themeColor="text1"/>
          <w:sz w:val="24"/>
          <w:szCs w:val="24"/>
          <w:lang w:eastAsia="ru-RU"/>
        </w:rPr>
        <w:t xml:space="preserve"> по сравнению с </w:t>
      </w:r>
      <w:r w:rsidR="00AC78AE" w:rsidRPr="007715A0">
        <w:rPr>
          <w:rFonts w:ascii="Times New Roman" w:eastAsia="Times New Roman" w:hAnsi="Times New Roman" w:cs="Times New Roman"/>
          <w:color w:val="000000" w:themeColor="text1"/>
          <w:sz w:val="24"/>
          <w:szCs w:val="24"/>
          <w:lang w:eastAsia="ru-RU"/>
        </w:rPr>
        <w:t xml:space="preserve">1 кварталом </w:t>
      </w:r>
      <w:r w:rsidRPr="007715A0">
        <w:rPr>
          <w:rFonts w:ascii="Times New Roman" w:eastAsia="Times New Roman" w:hAnsi="Times New Roman" w:cs="Times New Roman"/>
          <w:color w:val="000000" w:themeColor="text1"/>
          <w:sz w:val="24"/>
          <w:szCs w:val="24"/>
          <w:lang w:eastAsia="ru-RU"/>
        </w:rPr>
        <w:t>202</w:t>
      </w:r>
      <w:r w:rsidR="00AC78AE" w:rsidRPr="007715A0">
        <w:rPr>
          <w:rFonts w:ascii="Times New Roman" w:eastAsia="Times New Roman" w:hAnsi="Times New Roman" w:cs="Times New Roman"/>
          <w:color w:val="000000" w:themeColor="text1"/>
          <w:sz w:val="24"/>
          <w:szCs w:val="24"/>
          <w:lang w:eastAsia="ru-RU"/>
        </w:rPr>
        <w:t>3</w:t>
      </w:r>
      <w:r w:rsidRPr="007715A0">
        <w:rPr>
          <w:rFonts w:ascii="Times New Roman" w:eastAsia="Times New Roman" w:hAnsi="Times New Roman" w:cs="Times New Roman"/>
          <w:color w:val="000000" w:themeColor="text1"/>
          <w:sz w:val="24"/>
          <w:szCs w:val="24"/>
          <w:lang w:eastAsia="ru-RU"/>
        </w:rPr>
        <w:t xml:space="preserve"> года (</w:t>
      </w:r>
      <w:r w:rsidR="00AC78AE" w:rsidRPr="007715A0">
        <w:rPr>
          <w:rFonts w:ascii="Times New Roman" w:eastAsia="Times New Roman" w:hAnsi="Times New Roman" w:cs="Times New Roman"/>
          <w:color w:val="000000" w:themeColor="text1"/>
          <w:sz w:val="24"/>
          <w:szCs w:val="24"/>
          <w:lang w:eastAsia="ru-RU"/>
        </w:rPr>
        <w:t>68,651</w:t>
      </w:r>
      <w:r w:rsidRPr="007715A0">
        <w:rPr>
          <w:rFonts w:ascii="Times New Roman" w:eastAsia="Times New Roman" w:hAnsi="Times New Roman" w:cs="Times New Roman"/>
          <w:color w:val="000000" w:themeColor="text1"/>
          <w:sz w:val="24"/>
          <w:szCs w:val="24"/>
          <w:lang w:eastAsia="ru-RU"/>
        </w:rPr>
        <w:t xml:space="preserve"> </w:t>
      </w:r>
      <w:proofErr w:type="spellStart"/>
      <w:proofErr w:type="gramStart"/>
      <w:r w:rsidRPr="007715A0">
        <w:rPr>
          <w:rFonts w:ascii="Times New Roman" w:eastAsia="Times New Roman" w:hAnsi="Times New Roman" w:cs="Times New Roman"/>
          <w:color w:val="000000" w:themeColor="text1"/>
          <w:sz w:val="24"/>
          <w:szCs w:val="24"/>
          <w:lang w:eastAsia="ru-RU"/>
        </w:rPr>
        <w:t>млн.руб</w:t>
      </w:r>
      <w:proofErr w:type="spellEnd"/>
      <w:proofErr w:type="gramEnd"/>
      <w:r w:rsidRPr="007715A0">
        <w:rPr>
          <w:rFonts w:ascii="Times New Roman" w:eastAsia="Times New Roman" w:hAnsi="Times New Roman" w:cs="Times New Roman"/>
          <w:color w:val="000000" w:themeColor="text1"/>
          <w:sz w:val="24"/>
          <w:szCs w:val="24"/>
          <w:lang w:eastAsia="ru-RU"/>
        </w:rPr>
        <w:t xml:space="preserve">) </w:t>
      </w:r>
      <w:r w:rsidR="00AC78AE" w:rsidRPr="007715A0">
        <w:rPr>
          <w:rFonts w:ascii="Times New Roman" w:eastAsia="Times New Roman" w:hAnsi="Times New Roman" w:cs="Times New Roman"/>
          <w:color w:val="000000" w:themeColor="text1"/>
          <w:sz w:val="24"/>
          <w:szCs w:val="24"/>
          <w:lang w:eastAsia="ru-RU"/>
        </w:rPr>
        <w:t xml:space="preserve">снизилось </w:t>
      </w:r>
      <w:r w:rsidRPr="007715A0">
        <w:rPr>
          <w:rFonts w:ascii="Times New Roman" w:eastAsia="Times New Roman" w:hAnsi="Times New Roman" w:cs="Times New Roman"/>
          <w:color w:val="000000" w:themeColor="text1"/>
          <w:sz w:val="24"/>
          <w:szCs w:val="24"/>
          <w:lang w:eastAsia="ru-RU"/>
        </w:rPr>
        <w:t xml:space="preserve">в динамике </w:t>
      </w:r>
      <w:r w:rsidR="00AC78AE" w:rsidRPr="007715A0">
        <w:rPr>
          <w:rFonts w:ascii="Times New Roman" w:eastAsia="Times New Roman" w:hAnsi="Times New Roman" w:cs="Times New Roman"/>
          <w:color w:val="000000" w:themeColor="text1"/>
          <w:sz w:val="24"/>
          <w:szCs w:val="24"/>
          <w:lang w:eastAsia="ru-RU"/>
        </w:rPr>
        <w:t>89,8</w:t>
      </w:r>
      <w:r w:rsidRPr="007715A0">
        <w:rPr>
          <w:rFonts w:ascii="Times New Roman" w:eastAsia="Times New Roman" w:hAnsi="Times New Roman" w:cs="Times New Roman"/>
          <w:color w:val="000000" w:themeColor="text1"/>
          <w:sz w:val="24"/>
          <w:szCs w:val="24"/>
          <w:lang w:eastAsia="ru-RU"/>
        </w:rPr>
        <w:t>% (</w:t>
      </w:r>
      <w:r w:rsidR="00AC78AE" w:rsidRPr="007715A0">
        <w:rPr>
          <w:rFonts w:ascii="Times New Roman" w:eastAsia="Times New Roman" w:hAnsi="Times New Roman" w:cs="Times New Roman"/>
          <w:color w:val="000000" w:themeColor="text1"/>
          <w:sz w:val="24"/>
          <w:szCs w:val="24"/>
          <w:lang w:eastAsia="ru-RU"/>
        </w:rPr>
        <w:t>61,598</w:t>
      </w:r>
      <w:r w:rsidRPr="007715A0">
        <w:rPr>
          <w:rFonts w:ascii="Times New Roman" w:eastAsia="Times New Roman" w:hAnsi="Times New Roman" w:cs="Times New Roman"/>
          <w:color w:val="000000" w:themeColor="text1"/>
          <w:sz w:val="24"/>
          <w:szCs w:val="24"/>
          <w:lang w:eastAsia="ru-RU"/>
        </w:rPr>
        <w:t xml:space="preserve"> </w:t>
      </w:r>
      <w:proofErr w:type="spellStart"/>
      <w:r w:rsidRPr="007715A0">
        <w:rPr>
          <w:rFonts w:ascii="Times New Roman" w:eastAsia="Times New Roman" w:hAnsi="Times New Roman" w:cs="Times New Roman"/>
          <w:color w:val="000000" w:themeColor="text1"/>
          <w:sz w:val="24"/>
          <w:szCs w:val="24"/>
          <w:lang w:eastAsia="ru-RU"/>
        </w:rPr>
        <w:t>млн.руб</w:t>
      </w:r>
      <w:proofErr w:type="spellEnd"/>
      <w:r w:rsidRPr="007715A0">
        <w:rPr>
          <w:rFonts w:ascii="Times New Roman" w:eastAsia="Times New Roman" w:hAnsi="Times New Roman" w:cs="Times New Roman"/>
          <w:color w:val="000000" w:themeColor="text1"/>
          <w:sz w:val="24"/>
          <w:szCs w:val="24"/>
          <w:lang w:eastAsia="ru-RU"/>
        </w:rPr>
        <w:t xml:space="preserve">), </w:t>
      </w:r>
      <w:r w:rsidRPr="007715A0">
        <w:rPr>
          <w:rFonts w:ascii="Times New Roman" w:eastAsia="Times New Roman" w:hAnsi="Times New Roman" w:cs="Times New Roman"/>
          <w:sz w:val="24"/>
          <w:szCs w:val="24"/>
          <w:lang w:val="ru-MD" w:eastAsia="ru-RU"/>
        </w:rPr>
        <w:t xml:space="preserve">в действующих ценах </w:t>
      </w:r>
      <w:r w:rsidR="00AC78AE" w:rsidRPr="007715A0">
        <w:rPr>
          <w:rFonts w:ascii="Times New Roman" w:hAnsi="Times New Roman" w:cs="Times New Roman"/>
          <w:color w:val="222222"/>
          <w:sz w:val="24"/>
          <w:szCs w:val="24"/>
          <w:shd w:val="clear" w:color="auto" w:fill="FFFFFF"/>
        </w:rPr>
        <w:t>89,8</w:t>
      </w:r>
      <w:r w:rsidRPr="007715A0">
        <w:rPr>
          <w:rFonts w:ascii="Segoe UI" w:hAnsi="Segoe UI" w:cs="Segoe UI"/>
          <w:color w:val="222222"/>
          <w:sz w:val="20"/>
          <w:szCs w:val="20"/>
          <w:shd w:val="clear" w:color="auto" w:fill="FFFFFF"/>
        </w:rPr>
        <w:t xml:space="preserve"> </w:t>
      </w:r>
      <w:r w:rsidRPr="007715A0">
        <w:rPr>
          <w:rFonts w:ascii="Times New Roman" w:eastAsia="Times New Roman" w:hAnsi="Times New Roman" w:cs="Times New Roman"/>
          <w:sz w:val="24"/>
          <w:szCs w:val="24"/>
          <w:lang w:val="ru-MD" w:eastAsia="ru-RU"/>
        </w:rPr>
        <w:t xml:space="preserve">%, в сопоставимых ценах </w:t>
      </w:r>
      <w:r w:rsidR="00AC78AE" w:rsidRPr="007715A0">
        <w:rPr>
          <w:rFonts w:ascii="Times New Roman" w:eastAsia="Times New Roman" w:hAnsi="Times New Roman" w:cs="Times New Roman"/>
          <w:sz w:val="24"/>
          <w:szCs w:val="24"/>
          <w:lang w:val="ru-MD" w:eastAsia="ru-RU"/>
        </w:rPr>
        <w:t>87,5</w:t>
      </w:r>
      <w:r w:rsidRPr="007715A0">
        <w:rPr>
          <w:rFonts w:ascii="Times New Roman" w:eastAsia="Times New Roman" w:hAnsi="Times New Roman" w:cs="Times New Roman"/>
          <w:sz w:val="24"/>
          <w:szCs w:val="24"/>
          <w:lang w:val="ru-MD" w:eastAsia="ru-RU"/>
        </w:rPr>
        <w:t>%.</w:t>
      </w:r>
    </w:p>
    <w:p w:rsidR="00494475" w:rsidRPr="007715A0" w:rsidRDefault="00500A2E" w:rsidP="007715A0">
      <w:pPr>
        <w:widowControl w:val="0"/>
        <w:tabs>
          <w:tab w:val="left" w:pos="-426"/>
        </w:tabs>
        <w:spacing w:after="0" w:line="240" w:lineRule="auto"/>
        <w:ind w:left="-709" w:right="-569" w:firstLine="567"/>
        <w:jc w:val="both"/>
        <w:rPr>
          <w:rStyle w:val="1538"/>
          <w:color w:val="000000"/>
        </w:rPr>
      </w:pPr>
      <w:r w:rsidRPr="007715A0">
        <w:rPr>
          <w:rFonts w:ascii="Times New Roman" w:eastAsia="Times New Roman" w:hAnsi="Times New Roman" w:cs="Times New Roman"/>
          <w:b/>
          <w:bCs/>
          <w:color w:val="000000" w:themeColor="text1"/>
          <w:sz w:val="24"/>
          <w:szCs w:val="24"/>
          <w:u w:val="single"/>
          <w:lang w:eastAsia="ru-RU"/>
        </w:rPr>
        <w:t>Оборот розничной торговли</w:t>
      </w:r>
      <w:r w:rsidRPr="007715A0">
        <w:rPr>
          <w:rFonts w:ascii="Times New Roman" w:eastAsia="Times New Roman" w:hAnsi="Times New Roman" w:cs="Times New Roman"/>
          <w:color w:val="000000" w:themeColor="text1"/>
          <w:sz w:val="24"/>
          <w:szCs w:val="24"/>
          <w:lang w:eastAsia="ru-RU"/>
        </w:rPr>
        <w:t xml:space="preserve"> за отчетный период </w:t>
      </w:r>
      <w:r w:rsidR="00494475" w:rsidRPr="007715A0">
        <w:rPr>
          <w:rFonts w:ascii="Times New Roman" w:eastAsia="Times New Roman" w:hAnsi="Times New Roman" w:cs="Times New Roman"/>
          <w:color w:val="000000" w:themeColor="text1"/>
          <w:sz w:val="24"/>
          <w:szCs w:val="24"/>
          <w:lang w:eastAsia="ru-RU"/>
        </w:rPr>
        <w:t>137,5</w:t>
      </w:r>
      <w:r w:rsidRPr="007715A0">
        <w:rPr>
          <w:rFonts w:ascii="Times New Roman" w:eastAsia="Times New Roman" w:hAnsi="Times New Roman" w:cs="Times New Roman"/>
          <w:color w:val="000000" w:themeColor="text1"/>
          <w:sz w:val="24"/>
          <w:szCs w:val="24"/>
          <w:lang w:eastAsia="ru-RU"/>
        </w:rPr>
        <w:t xml:space="preserve"> млн руб.,</w:t>
      </w:r>
      <w:r w:rsidR="00494475" w:rsidRPr="007715A0">
        <w:rPr>
          <w:rFonts w:ascii="Times New Roman" w:eastAsia="Times New Roman" w:hAnsi="Times New Roman" w:cs="Times New Roman"/>
          <w:color w:val="000000" w:themeColor="text1"/>
          <w:sz w:val="24"/>
          <w:szCs w:val="24"/>
          <w:lang w:eastAsia="ru-RU"/>
        </w:rPr>
        <w:t xml:space="preserve"> (127,9%</w:t>
      </w:r>
      <w:r w:rsidRPr="007715A0">
        <w:rPr>
          <w:rFonts w:ascii="Times New Roman" w:eastAsia="Times New Roman" w:hAnsi="Times New Roman" w:cs="Times New Roman"/>
          <w:color w:val="000000" w:themeColor="text1"/>
          <w:sz w:val="24"/>
          <w:szCs w:val="24"/>
          <w:lang w:eastAsia="ru-RU"/>
        </w:rPr>
        <w:t xml:space="preserve"> </w:t>
      </w:r>
      <w:r w:rsidR="00494475" w:rsidRPr="007715A0">
        <w:rPr>
          <w:rStyle w:val="1538"/>
          <w:rFonts w:ascii="Times New Roman" w:hAnsi="Times New Roman" w:cs="Times New Roman"/>
          <w:color w:val="000000"/>
          <w:sz w:val="24"/>
          <w:szCs w:val="24"/>
        </w:rPr>
        <w:t>к январю-марту 2023 года</w:t>
      </w:r>
      <w:r w:rsidR="00494475" w:rsidRPr="007715A0">
        <w:rPr>
          <w:rStyle w:val="1538"/>
          <w:color w:val="000000"/>
        </w:rPr>
        <w:t>)</w:t>
      </w:r>
    </w:p>
    <w:p w:rsidR="00500A2E" w:rsidRPr="007715A0" w:rsidRDefault="00500A2E" w:rsidP="007715A0">
      <w:pPr>
        <w:widowControl w:val="0"/>
        <w:tabs>
          <w:tab w:val="left" w:pos="-426"/>
        </w:tabs>
        <w:spacing w:after="0" w:line="240" w:lineRule="auto"/>
        <w:ind w:left="-709" w:right="-569" w:firstLine="567"/>
        <w:jc w:val="both"/>
        <w:rPr>
          <w:color w:val="000000"/>
        </w:rPr>
      </w:pPr>
      <w:r w:rsidRPr="007715A0">
        <w:rPr>
          <w:rFonts w:ascii="Times New Roman" w:eastAsia="Times New Roman" w:hAnsi="Times New Roman" w:cs="Times New Roman"/>
          <w:b/>
          <w:color w:val="000000" w:themeColor="text1"/>
          <w:sz w:val="24"/>
          <w:szCs w:val="24"/>
          <w:u w:val="single"/>
          <w:lang w:eastAsia="ru-RU"/>
        </w:rPr>
        <w:t>Количество</w:t>
      </w:r>
      <w:r w:rsidRPr="007715A0">
        <w:rPr>
          <w:rFonts w:ascii="Times New Roman" w:eastAsia="Times New Roman" w:hAnsi="Times New Roman" w:cs="Times New Roman"/>
          <w:b/>
          <w:bCs/>
          <w:color w:val="000000" w:themeColor="text1"/>
          <w:sz w:val="24"/>
          <w:szCs w:val="24"/>
          <w:u w:val="single"/>
          <w:lang w:eastAsia="ru-RU"/>
        </w:rPr>
        <w:t xml:space="preserve"> малых предприятий</w:t>
      </w:r>
      <w:r w:rsidRPr="007715A0">
        <w:rPr>
          <w:rFonts w:ascii="Times New Roman" w:eastAsia="Times New Roman" w:hAnsi="Times New Roman" w:cs="Times New Roman"/>
          <w:color w:val="000000" w:themeColor="text1"/>
          <w:sz w:val="24"/>
          <w:szCs w:val="24"/>
          <w:lang w:eastAsia="ru-RU"/>
        </w:rPr>
        <w:t xml:space="preserve"> составляет в отчетном периоде 121 ед. (</w:t>
      </w:r>
      <w:r w:rsidR="00494475" w:rsidRPr="007715A0">
        <w:rPr>
          <w:rFonts w:ascii="Times New Roman" w:eastAsia="Times New Roman" w:hAnsi="Times New Roman" w:cs="Times New Roman"/>
          <w:color w:val="000000" w:themeColor="text1"/>
          <w:sz w:val="24"/>
          <w:szCs w:val="24"/>
          <w:lang w:eastAsia="ru-RU"/>
        </w:rPr>
        <w:t>97,6</w:t>
      </w:r>
      <w:r w:rsidRPr="007715A0">
        <w:rPr>
          <w:rFonts w:ascii="Times New Roman" w:eastAsia="Times New Roman" w:hAnsi="Times New Roman" w:cs="Times New Roman"/>
          <w:color w:val="000000" w:themeColor="text1"/>
          <w:sz w:val="24"/>
          <w:szCs w:val="24"/>
          <w:lang w:eastAsia="ru-RU"/>
        </w:rPr>
        <w:t>% к 202</w:t>
      </w:r>
      <w:r w:rsidR="00494475" w:rsidRPr="007715A0">
        <w:rPr>
          <w:rFonts w:ascii="Times New Roman" w:eastAsia="Times New Roman" w:hAnsi="Times New Roman" w:cs="Times New Roman"/>
          <w:color w:val="000000" w:themeColor="text1"/>
          <w:sz w:val="24"/>
          <w:szCs w:val="24"/>
          <w:lang w:eastAsia="ru-RU"/>
        </w:rPr>
        <w:t>3</w:t>
      </w:r>
      <w:r w:rsidRPr="007715A0">
        <w:rPr>
          <w:rFonts w:ascii="Times New Roman" w:eastAsia="Times New Roman" w:hAnsi="Times New Roman" w:cs="Times New Roman"/>
          <w:color w:val="000000" w:themeColor="text1"/>
          <w:sz w:val="24"/>
          <w:szCs w:val="24"/>
          <w:lang w:eastAsia="ru-RU"/>
        </w:rPr>
        <w:t xml:space="preserve"> году), количество индивидуальных предпринимателей </w:t>
      </w:r>
      <w:r w:rsidR="00494475" w:rsidRPr="007715A0">
        <w:rPr>
          <w:rFonts w:ascii="Times New Roman" w:eastAsia="Times New Roman" w:hAnsi="Times New Roman" w:cs="Times New Roman"/>
          <w:color w:val="000000" w:themeColor="text1"/>
          <w:sz w:val="24"/>
          <w:szCs w:val="24"/>
          <w:lang w:eastAsia="ru-RU"/>
        </w:rPr>
        <w:t>598</w:t>
      </w:r>
      <w:r w:rsidRPr="007715A0">
        <w:rPr>
          <w:rFonts w:ascii="Times New Roman" w:eastAsia="Times New Roman" w:hAnsi="Times New Roman" w:cs="Times New Roman"/>
          <w:color w:val="000000" w:themeColor="text1"/>
          <w:sz w:val="24"/>
          <w:szCs w:val="24"/>
          <w:lang w:eastAsia="ru-RU"/>
        </w:rPr>
        <w:t xml:space="preserve"> ед. (</w:t>
      </w:r>
      <w:r w:rsidR="00494475" w:rsidRPr="007715A0">
        <w:rPr>
          <w:rFonts w:ascii="Times New Roman" w:eastAsia="Times New Roman" w:hAnsi="Times New Roman" w:cs="Times New Roman"/>
          <w:color w:val="000000" w:themeColor="text1"/>
          <w:sz w:val="24"/>
          <w:szCs w:val="24"/>
          <w:lang w:eastAsia="ru-RU"/>
        </w:rPr>
        <w:t>93,9</w:t>
      </w:r>
      <w:r w:rsidRPr="007715A0">
        <w:rPr>
          <w:rFonts w:ascii="Times New Roman" w:eastAsia="Times New Roman" w:hAnsi="Times New Roman" w:cs="Times New Roman"/>
          <w:color w:val="000000" w:themeColor="text1"/>
          <w:sz w:val="24"/>
          <w:szCs w:val="24"/>
          <w:lang w:eastAsia="ru-RU"/>
        </w:rPr>
        <w:t xml:space="preserve">%). Так же наблюдается рост количества </w:t>
      </w:r>
      <w:proofErr w:type="spellStart"/>
      <w:r w:rsidRPr="007715A0">
        <w:rPr>
          <w:rFonts w:ascii="Times New Roman" w:eastAsia="Times New Roman" w:hAnsi="Times New Roman" w:cs="Times New Roman"/>
          <w:color w:val="000000" w:themeColor="text1"/>
          <w:sz w:val="24"/>
          <w:szCs w:val="24"/>
          <w:lang w:eastAsia="ru-RU"/>
        </w:rPr>
        <w:t>самозанятых</w:t>
      </w:r>
      <w:proofErr w:type="spellEnd"/>
      <w:r w:rsidRPr="007715A0">
        <w:rPr>
          <w:rFonts w:ascii="Times New Roman" w:eastAsia="Times New Roman" w:hAnsi="Times New Roman" w:cs="Times New Roman"/>
          <w:color w:val="000000" w:themeColor="text1"/>
          <w:sz w:val="24"/>
          <w:szCs w:val="24"/>
          <w:lang w:eastAsia="ru-RU"/>
        </w:rPr>
        <w:t xml:space="preserve"> граждан </w:t>
      </w:r>
      <w:r w:rsidR="00494475" w:rsidRPr="007715A0">
        <w:rPr>
          <w:rFonts w:ascii="Times New Roman" w:eastAsia="Times New Roman" w:hAnsi="Times New Roman" w:cs="Times New Roman"/>
          <w:color w:val="000000" w:themeColor="text1"/>
          <w:sz w:val="24"/>
          <w:szCs w:val="24"/>
          <w:lang w:eastAsia="ru-RU"/>
        </w:rPr>
        <w:t>1298 ед.</w:t>
      </w:r>
      <w:r w:rsidRPr="007715A0">
        <w:rPr>
          <w:rFonts w:ascii="Times New Roman" w:eastAsia="Times New Roman" w:hAnsi="Times New Roman" w:cs="Times New Roman"/>
          <w:color w:val="000000" w:themeColor="text1"/>
          <w:sz w:val="24"/>
          <w:szCs w:val="24"/>
          <w:lang w:eastAsia="ru-RU"/>
        </w:rPr>
        <w:t xml:space="preserve"> (</w:t>
      </w:r>
      <w:r w:rsidR="00494475" w:rsidRPr="007715A0">
        <w:rPr>
          <w:rFonts w:ascii="Times New Roman" w:eastAsia="Times New Roman" w:hAnsi="Times New Roman" w:cs="Times New Roman"/>
          <w:color w:val="000000" w:themeColor="text1"/>
          <w:sz w:val="24"/>
          <w:szCs w:val="24"/>
          <w:lang w:eastAsia="ru-RU"/>
        </w:rPr>
        <w:t>155,6%</w:t>
      </w:r>
      <w:r w:rsidR="00880495" w:rsidRPr="007715A0">
        <w:rPr>
          <w:rFonts w:ascii="Times New Roman" w:eastAsia="Times New Roman" w:hAnsi="Times New Roman" w:cs="Times New Roman"/>
          <w:color w:val="000000" w:themeColor="text1"/>
          <w:sz w:val="24"/>
          <w:szCs w:val="24"/>
          <w:lang w:eastAsia="ru-RU"/>
        </w:rPr>
        <w:t xml:space="preserve"> </w:t>
      </w:r>
      <w:r w:rsidR="00880495" w:rsidRPr="007715A0">
        <w:rPr>
          <w:rStyle w:val="1538"/>
          <w:rFonts w:ascii="Times New Roman" w:hAnsi="Times New Roman" w:cs="Times New Roman"/>
          <w:color w:val="000000"/>
          <w:sz w:val="24"/>
          <w:szCs w:val="24"/>
        </w:rPr>
        <w:t>к январю-марту 2023 года</w:t>
      </w:r>
      <w:r w:rsidR="00880495" w:rsidRPr="007715A0">
        <w:rPr>
          <w:rStyle w:val="1538"/>
          <w:color w:val="000000"/>
        </w:rPr>
        <w:t>)</w:t>
      </w:r>
      <w:r w:rsidR="00880495" w:rsidRPr="007715A0">
        <w:rPr>
          <w:rStyle w:val="1538"/>
          <w:color w:val="000000"/>
        </w:rPr>
        <w:t>.</w:t>
      </w:r>
      <w:r w:rsidRPr="007715A0">
        <w:rPr>
          <w:rFonts w:ascii="Times New Roman" w:eastAsia="Times New Roman" w:hAnsi="Times New Roman" w:cs="Times New Roman"/>
          <w:color w:val="000000" w:themeColor="text1"/>
          <w:sz w:val="24"/>
          <w:szCs w:val="24"/>
          <w:lang w:eastAsia="ru-RU"/>
        </w:rPr>
        <w:t xml:space="preserve"> </w:t>
      </w:r>
    </w:p>
    <w:p w:rsidR="00500A2E" w:rsidRPr="007715A0" w:rsidRDefault="00500A2E" w:rsidP="007715A0">
      <w:pPr>
        <w:widowControl w:val="0"/>
        <w:tabs>
          <w:tab w:val="left" w:pos="-426"/>
        </w:tabs>
        <w:spacing w:after="0" w:line="240" w:lineRule="auto"/>
        <w:ind w:left="-709" w:right="-569" w:firstLine="567"/>
        <w:jc w:val="both"/>
        <w:rPr>
          <w:rFonts w:ascii="Times New Roman" w:eastAsia="Times New Roman" w:hAnsi="Times New Roman" w:cs="Times New Roman"/>
          <w:color w:val="000000" w:themeColor="text1"/>
          <w:sz w:val="24"/>
          <w:szCs w:val="24"/>
          <w:lang w:eastAsia="ru-RU"/>
        </w:rPr>
      </w:pPr>
      <w:r w:rsidRPr="007715A0">
        <w:rPr>
          <w:rFonts w:ascii="Times New Roman" w:eastAsia="Times New Roman" w:hAnsi="Times New Roman" w:cs="Times New Roman"/>
          <w:b/>
          <w:bCs/>
          <w:color w:val="000000" w:themeColor="text1"/>
          <w:sz w:val="24"/>
          <w:szCs w:val="24"/>
          <w:u w:val="single"/>
          <w:lang w:eastAsia="ru-RU"/>
        </w:rPr>
        <w:t>Среднемесячная заработная плата работников крупных и средних организаций</w:t>
      </w:r>
      <w:r w:rsidRPr="007715A0">
        <w:rPr>
          <w:rFonts w:ascii="Times New Roman" w:eastAsia="Times New Roman" w:hAnsi="Times New Roman" w:cs="Times New Roman"/>
          <w:color w:val="000000" w:themeColor="text1"/>
          <w:sz w:val="24"/>
          <w:szCs w:val="24"/>
          <w:lang w:eastAsia="ru-RU"/>
        </w:rPr>
        <w:t> в 202</w:t>
      </w:r>
      <w:r w:rsidR="0010444C" w:rsidRPr="007715A0">
        <w:rPr>
          <w:rFonts w:ascii="Times New Roman" w:eastAsia="Times New Roman" w:hAnsi="Times New Roman" w:cs="Times New Roman"/>
          <w:color w:val="000000" w:themeColor="text1"/>
          <w:sz w:val="24"/>
          <w:szCs w:val="24"/>
          <w:lang w:eastAsia="ru-RU"/>
        </w:rPr>
        <w:t>4</w:t>
      </w:r>
      <w:r w:rsidRPr="007715A0">
        <w:rPr>
          <w:rFonts w:ascii="Times New Roman" w:eastAsia="Times New Roman" w:hAnsi="Times New Roman" w:cs="Times New Roman"/>
          <w:color w:val="000000" w:themeColor="text1"/>
          <w:sz w:val="24"/>
          <w:szCs w:val="24"/>
          <w:lang w:eastAsia="ru-RU"/>
        </w:rPr>
        <w:t xml:space="preserve"> года составила </w:t>
      </w:r>
      <w:r w:rsidR="0010444C" w:rsidRPr="007715A0">
        <w:rPr>
          <w:rFonts w:ascii="Times New Roman" w:eastAsia="Times New Roman" w:hAnsi="Times New Roman" w:cs="Times New Roman"/>
          <w:color w:val="000000" w:themeColor="text1"/>
          <w:sz w:val="24"/>
          <w:szCs w:val="24"/>
          <w:lang w:eastAsia="ru-RU"/>
        </w:rPr>
        <w:t>66375.6</w:t>
      </w:r>
      <w:r w:rsidRPr="007715A0">
        <w:rPr>
          <w:rFonts w:ascii="Times New Roman" w:eastAsia="Times New Roman" w:hAnsi="Times New Roman" w:cs="Times New Roman"/>
          <w:color w:val="000000" w:themeColor="text1"/>
          <w:sz w:val="24"/>
          <w:szCs w:val="24"/>
          <w:lang w:eastAsia="ru-RU"/>
        </w:rPr>
        <w:t xml:space="preserve"> рублей (</w:t>
      </w:r>
      <w:r w:rsidR="0010444C" w:rsidRPr="007715A0">
        <w:rPr>
          <w:rFonts w:ascii="Times New Roman" w:eastAsia="Times New Roman" w:hAnsi="Times New Roman" w:cs="Times New Roman"/>
          <w:color w:val="000000" w:themeColor="text1"/>
          <w:sz w:val="24"/>
          <w:szCs w:val="24"/>
          <w:lang w:eastAsia="ru-RU"/>
        </w:rPr>
        <w:t>126.9% к уровню 2023</w:t>
      </w:r>
      <w:r w:rsidRPr="007715A0">
        <w:rPr>
          <w:rFonts w:ascii="Times New Roman" w:eastAsia="Times New Roman" w:hAnsi="Times New Roman" w:cs="Times New Roman"/>
          <w:color w:val="000000" w:themeColor="text1"/>
          <w:sz w:val="24"/>
          <w:szCs w:val="24"/>
          <w:lang w:eastAsia="ru-RU"/>
        </w:rPr>
        <w:t xml:space="preserve"> г.), </w:t>
      </w:r>
      <w:r w:rsidR="0010444C" w:rsidRPr="007715A0">
        <w:rPr>
          <w:rFonts w:ascii="Times New Roman" w:eastAsia="Times New Roman" w:hAnsi="Times New Roman" w:cs="Times New Roman"/>
          <w:color w:val="000000" w:themeColor="text1"/>
          <w:sz w:val="24"/>
          <w:szCs w:val="24"/>
          <w:lang w:eastAsia="ru-RU"/>
        </w:rPr>
        <w:t>74.5</w:t>
      </w:r>
      <w:r w:rsidRPr="007715A0">
        <w:rPr>
          <w:rFonts w:ascii="Times New Roman" w:eastAsia="Times New Roman" w:hAnsi="Times New Roman" w:cs="Times New Roman"/>
          <w:color w:val="000000" w:themeColor="text1"/>
          <w:sz w:val="24"/>
          <w:szCs w:val="24"/>
          <w:lang w:eastAsia="ru-RU"/>
        </w:rPr>
        <w:t xml:space="preserve">% от </w:t>
      </w:r>
      <w:proofErr w:type="spellStart"/>
      <w:r w:rsidRPr="007715A0">
        <w:rPr>
          <w:rFonts w:ascii="Times New Roman" w:eastAsia="Times New Roman" w:hAnsi="Times New Roman" w:cs="Times New Roman"/>
          <w:color w:val="000000" w:themeColor="text1"/>
          <w:sz w:val="24"/>
          <w:szCs w:val="24"/>
          <w:lang w:eastAsia="ru-RU"/>
        </w:rPr>
        <w:t>среднекраевого</w:t>
      </w:r>
      <w:proofErr w:type="spellEnd"/>
      <w:r w:rsidRPr="007715A0">
        <w:rPr>
          <w:rFonts w:ascii="Times New Roman" w:eastAsia="Times New Roman" w:hAnsi="Times New Roman" w:cs="Times New Roman"/>
          <w:color w:val="000000" w:themeColor="text1"/>
          <w:sz w:val="24"/>
          <w:szCs w:val="24"/>
          <w:lang w:eastAsia="ru-RU"/>
        </w:rPr>
        <w:t xml:space="preserve"> значения. По состоянию на 01.</w:t>
      </w:r>
      <w:r w:rsidR="0010444C" w:rsidRPr="007715A0">
        <w:rPr>
          <w:rFonts w:ascii="Times New Roman" w:eastAsia="Times New Roman" w:hAnsi="Times New Roman" w:cs="Times New Roman"/>
          <w:color w:val="000000" w:themeColor="text1"/>
          <w:sz w:val="24"/>
          <w:szCs w:val="24"/>
          <w:lang w:eastAsia="ru-RU"/>
        </w:rPr>
        <w:t>04</w:t>
      </w:r>
      <w:r w:rsidRPr="007715A0">
        <w:rPr>
          <w:rFonts w:ascii="Times New Roman" w:eastAsia="Times New Roman" w:hAnsi="Times New Roman" w:cs="Times New Roman"/>
          <w:color w:val="000000" w:themeColor="text1"/>
          <w:sz w:val="24"/>
          <w:szCs w:val="24"/>
          <w:lang w:eastAsia="ru-RU"/>
        </w:rPr>
        <w:t xml:space="preserve">.2024 просроченная задолженность отсутствует. </w:t>
      </w:r>
    </w:p>
    <w:p w:rsidR="00500A2E" w:rsidRPr="007715A0" w:rsidRDefault="00500A2E" w:rsidP="007715A0">
      <w:pPr>
        <w:widowControl w:val="0"/>
        <w:tabs>
          <w:tab w:val="left" w:pos="-426"/>
        </w:tabs>
        <w:spacing w:after="0" w:line="240" w:lineRule="auto"/>
        <w:ind w:left="-709" w:right="-569" w:firstLine="567"/>
        <w:jc w:val="both"/>
        <w:rPr>
          <w:rFonts w:ascii="Times New Roman" w:eastAsia="Times New Roman" w:hAnsi="Times New Roman" w:cs="Times New Roman"/>
          <w:color w:val="000000" w:themeColor="text1"/>
          <w:sz w:val="24"/>
          <w:szCs w:val="24"/>
          <w:lang w:eastAsia="ru-RU"/>
        </w:rPr>
      </w:pPr>
      <w:r w:rsidRPr="007715A0">
        <w:rPr>
          <w:rFonts w:ascii="Times New Roman" w:eastAsia="Times New Roman" w:hAnsi="Times New Roman" w:cs="Times New Roman"/>
          <w:b/>
          <w:color w:val="000000" w:themeColor="text1"/>
          <w:sz w:val="24"/>
          <w:szCs w:val="24"/>
          <w:u w:val="single"/>
          <w:lang w:eastAsia="ru-RU"/>
        </w:rPr>
        <w:t>Введено жилья</w:t>
      </w:r>
      <w:r w:rsidRPr="007715A0">
        <w:rPr>
          <w:rFonts w:ascii="Times New Roman" w:eastAsia="Times New Roman" w:hAnsi="Times New Roman" w:cs="Times New Roman"/>
          <w:color w:val="000000" w:themeColor="text1"/>
          <w:sz w:val="24"/>
          <w:szCs w:val="24"/>
          <w:lang w:eastAsia="ru-RU"/>
        </w:rPr>
        <w:t xml:space="preserve"> за </w:t>
      </w:r>
      <w:r w:rsidR="00011920" w:rsidRPr="007715A0">
        <w:rPr>
          <w:rFonts w:ascii="Times New Roman" w:eastAsia="Times New Roman" w:hAnsi="Times New Roman" w:cs="Times New Roman"/>
          <w:color w:val="000000" w:themeColor="text1"/>
          <w:sz w:val="24"/>
          <w:szCs w:val="24"/>
          <w:lang w:eastAsia="ru-RU"/>
        </w:rPr>
        <w:t xml:space="preserve">1 квартал </w:t>
      </w:r>
      <w:r w:rsidRPr="007715A0">
        <w:rPr>
          <w:rFonts w:ascii="Times New Roman" w:eastAsia="Times New Roman" w:hAnsi="Times New Roman" w:cs="Times New Roman"/>
          <w:color w:val="000000" w:themeColor="text1"/>
          <w:sz w:val="24"/>
          <w:szCs w:val="24"/>
          <w:lang w:eastAsia="ru-RU"/>
        </w:rPr>
        <w:t>202</w:t>
      </w:r>
      <w:r w:rsidR="00011920" w:rsidRPr="007715A0">
        <w:rPr>
          <w:rFonts w:ascii="Times New Roman" w:eastAsia="Times New Roman" w:hAnsi="Times New Roman" w:cs="Times New Roman"/>
          <w:color w:val="000000" w:themeColor="text1"/>
          <w:sz w:val="24"/>
          <w:szCs w:val="24"/>
          <w:lang w:eastAsia="ru-RU"/>
        </w:rPr>
        <w:t>4</w:t>
      </w:r>
      <w:r w:rsidRPr="007715A0">
        <w:rPr>
          <w:rFonts w:ascii="Times New Roman" w:eastAsia="Times New Roman" w:hAnsi="Times New Roman" w:cs="Times New Roman"/>
          <w:color w:val="000000" w:themeColor="text1"/>
          <w:sz w:val="24"/>
          <w:szCs w:val="24"/>
          <w:lang w:eastAsia="ru-RU"/>
        </w:rPr>
        <w:t xml:space="preserve">год </w:t>
      </w:r>
      <w:r w:rsidR="00011920" w:rsidRPr="007715A0">
        <w:rPr>
          <w:rFonts w:ascii="Times New Roman" w:eastAsia="Times New Roman" w:hAnsi="Times New Roman" w:cs="Times New Roman"/>
          <w:color w:val="000000" w:themeColor="text1"/>
          <w:sz w:val="24"/>
          <w:szCs w:val="24"/>
          <w:lang w:eastAsia="ru-RU"/>
        </w:rPr>
        <w:t>414</w:t>
      </w:r>
      <w:r w:rsidRPr="007715A0">
        <w:rPr>
          <w:rFonts w:ascii="Times New Roman" w:eastAsia="Times New Roman" w:hAnsi="Times New Roman" w:cs="Times New Roman"/>
          <w:color w:val="000000" w:themeColor="text1"/>
          <w:sz w:val="24"/>
          <w:szCs w:val="24"/>
          <w:lang w:eastAsia="ru-RU"/>
        </w:rPr>
        <w:t xml:space="preserve"> </w:t>
      </w:r>
      <w:proofErr w:type="spellStart"/>
      <w:r w:rsidRPr="007715A0">
        <w:rPr>
          <w:rFonts w:ascii="Times New Roman" w:eastAsia="Times New Roman" w:hAnsi="Times New Roman" w:cs="Times New Roman"/>
          <w:color w:val="000000" w:themeColor="text1"/>
          <w:sz w:val="24"/>
          <w:szCs w:val="24"/>
          <w:lang w:eastAsia="ru-RU"/>
        </w:rPr>
        <w:t>кв.м</w:t>
      </w:r>
      <w:proofErr w:type="spellEnd"/>
      <w:r w:rsidRPr="007715A0">
        <w:rPr>
          <w:rFonts w:ascii="Times New Roman" w:eastAsia="Times New Roman" w:hAnsi="Times New Roman" w:cs="Times New Roman"/>
          <w:color w:val="000000" w:themeColor="text1"/>
          <w:sz w:val="24"/>
          <w:szCs w:val="24"/>
          <w:lang w:eastAsia="ru-RU"/>
        </w:rPr>
        <w:t>. (</w:t>
      </w:r>
      <w:r w:rsidR="00011920" w:rsidRPr="007715A0">
        <w:rPr>
          <w:rFonts w:ascii="Times New Roman" w:eastAsia="Times New Roman" w:hAnsi="Times New Roman" w:cs="Times New Roman"/>
          <w:color w:val="000000" w:themeColor="text1"/>
          <w:sz w:val="24"/>
          <w:szCs w:val="24"/>
          <w:lang w:eastAsia="ru-RU"/>
        </w:rPr>
        <w:t xml:space="preserve">66,5% к </w:t>
      </w:r>
      <w:r w:rsidR="00011920" w:rsidRPr="007715A0">
        <w:rPr>
          <w:rStyle w:val="1538"/>
          <w:rFonts w:ascii="Times New Roman" w:hAnsi="Times New Roman" w:cs="Times New Roman"/>
          <w:color w:val="000000"/>
          <w:sz w:val="24"/>
          <w:szCs w:val="24"/>
        </w:rPr>
        <w:t>январю-марту 2023 года</w:t>
      </w:r>
      <w:r w:rsidRPr="007715A0">
        <w:rPr>
          <w:rFonts w:ascii="Times New Roman" w:eastAsia="Times New Roman" w:hAnsi="Times New Roman" w:cs="Times New Roman"/>
          <w:color w:val="000000" w:themeColor="text1"/>
          <w:sz w:val="24"/>
          <w:szCs w:val="24"/>
          <w:lang w:eastAsia="ru-RU"/>
        </w:rPr>
        <w:t>)</w:t>
      </w:r>
      <w:r w:rsidR="00011920" w:rsidRPr="007715A0">
        <w:rPr>
          <w:rFonts w:ascii="Times New Roman" w:eastAsia="Times New Roman" w:hAnsi="Times New Roman" w:cs="Times New Roman"/>
          <w:color w:val="000000" w:themeColor="text1"/>
          <w:sz w:val="24"/>
          <w:szCs w:val="24"/>
          <w:lang w:eastAsia="ru-RU"/>
        </w:rPr>
        <w:t>.</w:t>
      </w:r>
      <w:r w:rsidRPr="007715A0">
        <w:rPr>
          <w:rFonts w:ascii="Times New Roman" w:eastAsia="Times New Roman" w:hAnsi="Times New Roman" w:cs="Times New Roman"/>
          <w:color w:val="000000" w:themeColor="text1"/>
          <w:sz w:val="24"/>
          <w:szCs w:val="24"/>
          <w:lang w:eastAsia="ru-RU"/>
        </w:rPr>
        <w:t xml:space="preserve"> Ввод жилья произведен населением за счет собственных и привлечённых средств.</w:t>
      </w:r>
    </w:p>
    <w:p w:rsidR="00500A2E" w:rsidRPr="007715A0" w:rsidRDefault="00500A2E" w:rsidP="007715A0">
      <w:pPr>
        <w:widowControl w:val="0"/>
        <w:tabs>
          <w:tab w:val="left" w:pos="-426"/>
        </w:tabs>
        <w:spacing w:after="0" w:line="240" w:lineRule="auto"/>
        <w:ind w:left="-709" w:right="-569" w:firstLine="567"/>
        <w:jc w:val="both"/>
        <w:rPr>
          <w:rFonts w:ascii="Times New Roman" w:eastAsia="Times New Roman" w:hAnsi="Times New Roman" w:cs="Times New Roman"/>
          <w:color w:val="000000" w:themeColor="text1"/>
          <w:sz w:val="24"/>
          <w:szCs w:val="24"/>
          <w:lang w:eastAsia="ru-RU"/>
        </w:rPr>
      </w:pPr>
      <w:r w:rsidRPr="007715A0">
        <w:rPr>
          <w:rFonts w:ascii="Times New Roman" w:eastAsia="Times New Roman" w:hAnsi="Times New Roman" w:cs="Times New Roman"/>
          <w:b/>
          <w:bCs/>
          <w:color w:val="000000" w:themeColor="text1"/>
          <w:sz w:val="24"/>
          <w:szCs w:val="24"/>
          <w:u w:val="single"/>
          <w:lang w:eastAsia="ru-RU"/>
        </w:rPr>
        <w:t>Уровень зарегистрированной безработицы</w:t>
      </w:r>
      <w:r w:rsidRPr="007715A0">
        <w:rPr>
          <w:rFonts w:ascii="Times New Roman" w:eastAsia="Times New Roman" w:hAnsi="Times New Roman" w:cs="Times New Roman"/>
          <w:color w:val="000000" w:themeColor="text1"/>
          <w:sz w:val="24"/>
          <w:szCs w:val="24"/>
          <w:lang w:eastAsia="ru-RU"/>
        </w:rPr>
        <w:t xml:space="preserve"> на 01.0</w:t>
      </w:r>
      <w:r w:rsidR="00AC78AE" w:rsidRPr="007715A0">
        <w:rPr>
          <w:rFonts w:ascii="Times New Roman" w:eastAsia="Times New Roman" w:hAnsi="Times New Roman" w:cs="Times New Roman"/>
          <w:color w:val="000000" w:themeColor="text1"/>
          <w:sz w:val="24"/>
          <w:szCs w:val="24"/>
          <w:lang w:eastAsia="ru-RU"/>
        </w:rPr>
        <w:t>4</w:t>
      </w:r>
      <w:r w:rsidRPr="007715A0">
        <w:rPr>
          <w:rFonts w:ascii="Times New Roman" w:eastAsia="Times New Roman" w:hAnsi="Times New Roman" w:cs="Times New Roman"/>
          <w:color w:val="000000" w:themeColor="text1"/>
          <w:sz w:val="24"/>
          <w:szCs w:val="24"/>
          <w:lang w:eastAsia="ru-RU"/>
        </w:rPr>
        <w:t>.2024 год – 1,</w:t>
      </w:r>
      <w:r w:rsidR="00AC78AE" w:rsidRPr="007715A0">
        <w:rPr>
          <w:rFonts w:ascii="Times New Roman" w:eastAsia="Times New Roman" w:hAnsi="Times New Roman" w:cs="Times New Roman"/>
          <w:color w:val="000000" w:themeColor="text1"/>
          <w:sz w:val="24"/>
          <w:szCs w:val="24"/>
          <w:lang w:eastAsia="ru-RU"/>
        </w:rPr>
        <w:t>5</w:t>
      </w:r>
      <w:r w:rsidRPr="007715A0">
        <w:rPr>
          <w:rFonts w:ascii="Times New Roman" w:eastAsia="Times New Roman" w:hAnsi="Times New Roman" w:cs="Times New Roman"/>
          <w:color w:val="000000" w:themeColor="text1"/>
          <w:sz w:val="24"/>
          <w:szCs w:val="24"/>
          <w:lang w:eastAsia="ru-RU"/>
        </w:rPr>
        <w:t>% (на 01.0</w:t>
      </w:r>
      <w:r w:rsidR="00AC78AE" w:rsidRPr="007715A0">
        <w:rPr>
          <w:rFonts w:ascii="Times New Roman" w:eastAsia="Times New Roman" w:hAnsi="Times New Roman" w:cs="Times New Roman"/>
          <w:color w:val="000000" w:themeColor="text1"/>
          <w:sz w:val="24"/>
          <w:szCs w:val="24"/>
          <w:lang w:eastAsia="ru-RU"/>
        </w:rPr>
        <w:t>4</w:t>
      </w:r>
      <w:r w:rsidRPr="007715A0">
        <w:rPr>
          <w:rFonts w:ascii="Times New Roman" w:eastAsia="Times New Roman" w:hAnsi="Times New Roman" w:cs="Times New Roman"/>
          <w:color w:val="000000" w:themeColor="text1"/>
          <w:sz w:val="24"/>
          <w:szCs w:val="24"/>
          <w:lang w:eastAsia="ru-RU"/>
        </w:rPr>
        <w:t>.2023 – </w:t>
      </w:r>
      <w:r w:rsidR="00AC78AE" w:rsidRPr="007715A0">
        <w:rPr>
          <w:rFonts w:ascii="Times New Roman" w:eastAsia="Times New Roman" w:hAnsi="Times New Roman" w:cs="Times New Roman"/>
          <w:color w:val="000000" w:themeColor="text1"/>
          <w:sz w:val="24"/>
          <w:szCs w:val="24"/>
          <w:lang w:eastAsia="ru-RU"/>
        </w:rPr>
        <w:t>2,1</w:t>
      </w:r>
      <w:r w:rsidRPr="007715A0">
        <w:rPr>
          <w:rFonts w:ascii="Times New Roman" w:eastAsia="Times New Roman" w:hAnsi="Times New Roman" w:cs="Times New Roman"/>
          <w:color w:val="000000" w:themeColor="text1"/>
          <w:sz w:val="24"/>
          <w:szCs w:val="24"/>
          <w:lang w:eastAsia="ru-RU"/>
        </w:rPr>
        <w:t>%), обусловлен снижением числа безработных, что связано с ослаблением ограничительных мер и реализацией программ содействия занятости граждан.</w:t>
      </w:r>
    </w:p>
    <w:p w:rsidR="00500A2E" w:rsidRPr="007715A0" w:rsidRDefault="00500A2E" w:rsidP="007715A0">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7715A0" w:rsidRDefault="007715A0" w:rsidP="007715A0">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7715A0" w:rsidRDefault="007715A0" w:rsidP="007715A0">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7715A0" w:rsidRDefault="007715A0" w:rsidP="007715A0">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7715A0" w:rsidRDefault="007715A0" w:rsidP="007715A0">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7715A0" w:rsidRDefault="007715A0" w:rsidP="007715A0">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7715A0" w:rsidRDefault="007715A0" w:rsidP="007715A0">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7715A0" w:rsidRDefault="007715A0" w:rsidP="007715A0">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7715A0" w:rsidRDefault="007715A0" w:rsidP="007715A0">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7715A0" w:rsidRDefault="007715A0" w:rsidP="007715A0">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7715A0" w:rsidRDefault="007715A0" w:rsidP="007715A0">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7715A0" w:rsidRDefault="007715A0" w:rsidP="007715A0">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7715A0" w:rsidRDefault="007715A0" w:rsidP="007715A0">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7715A0" w:rsidRDefault="007715A0" w:rsidP="007715A0">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7715A0" w:rsidRDefault="007715A0" w:rsidP="007715A0">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7715A0" w:rsidRDefault="007715A0" w:rsidP="007715A0">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7715A0" w:rsidRDefault="007715A0" w:rsidP="007715A0">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7715A0" w:rsidRDefault="007715A0" w:rsidP="007715A0">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7715A0" w:rsidRDefault="007715A0" w:rsidP="007715A0">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7715A0" w:rsidRDefault="007715A0" w:rsidP="007715A0">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7715A0" w:rsidRDefault="007715A0" w:rsidP="007715A0">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7715A0" w:rsidRDefault="007715A0" w:rsidP="007715A0">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7715A0" w:rsidRDefault="007715A0" w:rsidP="007715A0">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7715A0" w:rsidRDefault="007715A0" w:rsidP="007715A0">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7715A0" w:rsidRDefault="007715A0" w:rsidP="007715A0">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p>
    <w:p w:rsidR="00500A2E" w:rsidRPr="007715A0" w:rsidRDefault="00500A2E" w:rsidP="007715A0">
      <w:pPr>
        <w:widowControl w:val="0"/>
        <w:tabs>
          <w:tab w:val="left" w:pos="142"/>
        </w:tabs>
        <w:spacing w:after="0" w:line="240" w:lineRule="auto"/>
        <w:ind w:firstLine="709"/>
        <w:jc w:val="center"/>
        <w:rPr>
          <w:rFonts w:ascii="Times New Roman" w:eastAsia="Times New Roman" w:hAnsi="Times New Roman" w:cs="Times New Roman"/>
          <w:b/>
          <w:bCs/>
          <w:color w:val="000000"/>
          <w:sz w:val="28"/>
          <w:szCs w:val="28"/>
          <w:lang w:eastAsia="ru-RU"/>
        </w:rPr>
      </w:pPr>
      <w:r w:rsidRPr="007715A0">
        <w:rPr>
          <w:rFonts w:ascii="Times New Roman" w:eastAsia="Times New Roman" w:hAnsi="Times New Roman" w:cs="Times New Roman"/>
          <w:b/>
          <w:bCs/>
          <w:color w:val="000000"/>
          <w:sz w:val="28"/>
          <w:szCs w:val="28"/>
          <w:lang w:eastAsia="ru-RU"/>
        </w:rPr>
        <w:t>Краткая характеристика экономики муниципального образования</w:t>
      </w:r>
    </w:p>
    <w:p w:rsidR="00500A2E" w:rsidRPr="007715A0" w:rsidRDefault="00500A2E" w:rsidP="007715A0">
      <w:pPr>
        <w:tabs>
          <w:tab w:val="left" w:pos="142"/>
        </w:tabs>
        <w:spacing w:after="0" w:line="240" w:lineRule="auto"/>
        <w:ind w:firstLine="709"/>
        <w:jc w:val="both"/>
        <w:rPr>
          <w:rFonts w:ascii="Times New Roman" w:eastAsia="Times New Roman" w:hAnsi="Times New Roman" w:cs="Times New Roman"/>
          <w:sz w:val="28"/>
          <w:szCs w:val="28"/>
          <w:lang w:eastAsia="ru-RU"/>
        </w:rPr>
      </w:pPr>
    </w:p>
    <w:p w:rsidR="00500A2E" w:rsidRPr="007715A0" w:rsidRDefault="00500A2E" w:rsidP="007715A0">
      <w:pPr>
        <w:tabs>
          <w:tab w:val="left" w:pos="142"/>
          <w:tab w:val="left" w:pos="720"/>
        </w:tabs>
        <w:spacing w:after="0" w:line="240" w:lineRule="auto"/>
        <w:ind w:firstLine="709"/>
        <w:jc w:val="both"/>
        <w:rPr>
          <w:rFonts w:ascii="Times New Roman" w:eastAsia="Times New Roman" w:hAnsi="Times New Roman" w:cs="Times New Roman"/>
          <w:b/>
          <w:bCs/>
          <w:i/>
          <w:sz w:val="28"/>
          <w:szCs w:val="28"/>
          <w:lang w:eastAsia="ru-RU"/>
        </w:rPr>
      </w:pPr>
      <w:r w:rsidRPr="007715A0">
        <w:rPr>
          <w:rFonts w:ascii="Times New Roman" w:eastAsia="Times New Roman" w:hAnsi="Times New Roman" w:cs="Times New Roman"/>
          <w:b/>
          <w:bCs/>
          <w:i/>
          <w:sz w:val="28"/>
          <w:szCs w:val="28"/>
          <w:lang w:eastAsia="ru-RU"/>
        </w:rPr>
        <w:t xml:space="preserve">1.1. Основные отрасли экономики </w:t>
      </w:r>
    </w:p>
    <w:p w:rsidR="00500A2E" w:rsidRPr="007715A0" w:rsidRDefault="00500A2E" w:rsidP="007715A0">
      <w:pPr>
        <w:tabs>
          <w:tab w:val="left" w:pos="142"/>
          <w:tab w:val="left" w:pos="720"/>
        </w:tabs>
        <w:spacing w:after="0" w:line="240" w:lineRule="auto"/>
        <w:ind w:firstLine="709"/>
        <w:jc w:val="both"/>
        <w:rPr>
          <w:rFonts w:ascii="Times New Roman" w:eastAsia="Times New Roman" w:hAnsi="Times New Roman" w:cs="Times New Roman"/>
          <w:b/>
          <w:bCs/>
          <w:i/>
          <w:sz w:val="28"/>
          <w:szCs w:val="28"/>
          <w:lang w:eastAsia="ru-RU"/>
        </w:rPr>
      </w:pPr>
      <w:r w:rsidRPr="007715A0">
        <w:rPr>
          <w:rFonts w:ascii="Times New Roman" w:eastAsia="Times New Roman" w:hAnsi="Times New Roman" w:cs="Times New Roman"/>
          <w:sz w:val="28"/>
          <w:szCs w:val="28"/>
          <w:lang w:val="x-none" w:eastAsia="x-none"/>
        </w:rPr>
        <w:t xml:space="preserve">Экономика </w:t>
      </w:r>
      <w:r w:rsidRPr="007715A0">
        <w:rPr>
          <w:rFonts w:ascii="Times New Roman" w:eastAsia="Times New Roman" w:hAnsi="Times New Roman" w:cs="Times New Roman"/>
          <w:sz w:val="28"/>
          <w:szCs w:val="28"/>
          <w:lang w:eastAsia="x-none"/>
        </w:rPr>
        <w:t xml:space="preserve">округа </w:t>
      </w:r>
      <w:r w:rsidRPr="007715A0">
        <w:rPr>
          <w:rFonts w:ascii="Times New Roman" w:eastAsia="Times New Roman" w:hAnsi="Times New Roman" w:cs="Times New Roman"/>
          <w:sz w:val="28"/>
          <w:szCs w:val="28"/>
          <w:lang w:val="x-none" w:eastAsia="x-none"/>
        </w:rPr>
        <w:t>представлена следующими отраслями: энергетика, строительство, лесопереработка, сельское хозяйство, обрабатывающие производства, транспорт, торговля, общественное питание, сфера услуг и др.</w:t>
      </w:r>
    </w:p>
    <w:p w:rsidR="00500A2E" w:rsidRPr="007715A0" w:rsidRDefault="00500A2E" w:rsidP="007715A0">
      <w:pPr>
        <w:tabs>
          <w:tab w:val="left" w:pos="142"/>
          <w:tab w:val="left" w:pos="720"/>
        </w:tabs>
        <w:spacing w:after="0" w:line="240" w:lineRule="auto"/>
        <w:ind w:firstLine="709"/>
        <w:jc w:val="both"/>
        <w:rPr>
          <w:rFonts w:ascii="Times New Roman" w:eastAsia="Times New Roman" w:hAnsi="Times New Roman" w:cs="Times New Roman"/>
          <w:sz w:val="28"/>
          <w:szCs w:val="28"/>
          <w:lang w:eastAsia="ru-RU"/>
        </w:rPr>
      </w:pPr>
      <w:r w:rsidRPr="007715A0">
        <w:rPr>
          <w:rFonts w:ascii="Times New Roman" w:eastAsia="Times New Roman" w:hAnsi="Times New Roman" w:cs="Times New Roman"/>
          <w:sz w:val="28"/>
          <w:szCs w:val="28"/>
          <w:lang w:eastAsia="ru-RU"/>
        </w:rPr>
        <w:t>Организации, относящиеся к категории крупных, представлены территориальными подразделениями краевых предприятий энергетики («Северные Приморские электрические сети» филиала АО «ДРСК» «Приморские электрические сети», филиал АО «ДРСК» «</w:t>
      </w:r>
      <w:proofErr w:type="spellStart"/>
      <w:r w:rsidRPr="007715A0">
        <w:rPr>
          <w:rFonts w:ascii="Times New Roman" w:eastAsia="Times New Roman" w:hAnsi="Times New Roman" w:cs="Times New Roman"/>
          <w:sz w:val="28"/>
          <w:szCs w:val="28"/>
          <w:lang w:eastAsia="ru-RU"/>
        </w:rPr>
        <w:t>Дальэнергосбыт</w:t>
      </w:r>
      <w:proofErr w:type="spellEnd"/>
      <w:r w:rsidRPr="007715A0">
        <w:rPr>
          <w:rFonts w:ascii="Times New Roman" w:eastAsia="Times New Roman" w:hAnsi="Times New Roman" w:cs="Times New Roman"/>
          <w:sz w:val="28"/>
          <w:szCs w:val="28"/>
          <w:lang w:eastAsia="ru-RU"/>
        </w:rPr>
        <w:t>», тепловой район «Кавалеровский» филиала «</w:t>
      </w:r>
      <w:proofErr w:type="spellStart"/>
      <w:r w:rsidRPr="007715A0">
        <w:rPr>
          <w:rFonts w:ascii="Times New Roman" w:eastAsia="Times New Roman" w:hAnsi="Times New Roman" w:cs="Times New Roman"/>
          <w:sz w:val="28"/>
          <w:szCs w:val="28"/>
          <w:lang w:eastAsia="ru-RU"/>
        </w:rPr>
        <w:t>Дальнегорский</w:t>
      </w:r>
      <w:proofErr w:type="spellEnd"/>
      <w:r w:rsidRPr="007715A0">
        <w:rPr>
          <w:rFonts w:ascii="Times New Roman" w:eastAsia="Times New Roman" w:hAnsi="Times New Roman" w:cs="Times New Roman"/>
          <w:sz w:val="28"/>
          <w:szCs w:val="28"/>
          <w:lang w:eastAsia="ru-RU"/>
        </w:rPr>
        <w:t>» КГУП «Примтеплоэнерго»), дорожного строительства (филиал «Северный» АО «</w:t>
      </w:r>
      <w:proofErr w:type="spellStart"/>
      <w:r w:rsidRPr="007715A0">
        <w:rPr>
          <w:rFonts w:ascii="Times New Roman" w:eastAsia="Times New Roman" w:hAnsi="Times New Roman" w:cs="Times New Roman"/>
          <w:sz w:val="28"/>
          <w:szCs w:val="28"/>
          <w:lang w:eastAsia="ru-RU"/>
        </w:rPr>
        <w:t>Примавтодор</w:t>
      </w:r>
      <w:proofErr w:type="spellEnd"/>
      <w:r w:rsidRPr="007715A0">
        <w:rPr>
          <w:rFonts w:ascii="Times New Roman" w:eastAsia="Times New Roman" w:hAnsi="Times New Roman" w:cs="Times New Roman"/>
          <w:sz w:val="28"/>
          <w:szCs w:val="28"/>
          <w:lang w:eastAsia="ru-RU"/>
        </w:rPr>
        <w:t xml:space="preserve">»), а также учреждениями бюджетной сферы. </w:t>
      </w:r>
    </w:p>
    <w:p w:rsidR="00500A2E" w:rsidRPr="007715A0" w:rsidRDefault="00500A2E" w:rsidP="007715A0">
      <w:pPr>
        <w:tabs>
          <w:tab w:val="left" w:pos="142"/>
          <w:tab w:val="left" w:pos="720"/>
        </w:tabs>
        <w:spacing w:after="0" w:line="240" w:lineRule="auto"/>
        <w:ind w:firstLine="709"/>
        <w:jc w:val="both"/>
        <w:rPr>
          <w:rFonts w:ascii="Times New Roman" w:eastAsia="Times New Roman" w:hAnsi="Times New Roman" w:cs="Times New Roman"/>
          <w:sz w:val="28"/>
          <w:szCs w:val="28"/>
          <w:lang w:eastAsia="ru-RU"/>
        </w:rPr>
      </w:pPr>
    </w:p>
    <w:p w:rsidR="00500A2E" w:rsidRPr="007715A0" w:rsidRDefault="00500A2E" w:rsidP="007715A0">
      <w:pPr>
        <w:pStyle w:val="docdata"/>
        <w:tabs>
          <w:tab w:val="left" w:pos="142"/>
        </w:tabs>
        <w:spacing w:before="0" w:beforeAutospacing="0" w:after="0" w:afterAutospacing="0"/>
        <w:ind w:right="-1" w:firstLine="709"/>
        <w:jc w:val="both"/>
        <w:rPr>
          <w:color w:val="000000"/>
          <w:sz w:val="28"/>
          <w:szCs w:val="28"/>
        </w:rPr>
      </w:pPr>
      <w:r w:rsidRPr="007715A0">
        <w:rPr>
          <w:b/>
          <w:bCs/>
          <w:i/>
          <w:sz w:val="28"/>
          <w:szCs w:val="28"/>
        </w:rPr>
        <w:t>1.2. Бюджет</w:t>
      </w:r>
      <w:r w:rsidRPr="007715A0">
        <w:rPr>
          <w:color w:val="000000"/>
          <w:sz w:val="28"/>
          <w:szCs w:val="28"/>
        </w:rPr>
        <w:t xml:space="preserve"> </w:t>
      </w:r>
    </w:p>
    <w:p w:rsidR="00D81E90" w:rsidRPr="007715A0" w:rsidRDefault="00D81E90" w:rsidP="007715A0">
      <w:pPr>
        <w:autoSpaceDE w:val="0"/>
        <w:autoSpaceDN w:val="0"/>
        <w:adjustRightInd w:val="0"/>
        <w:spacing w:after="0" w:line="240" w:lineRule="auto"/>
        <w:ind w:firstLine="720"/>
        <w:jc w:val="both"/>
        <w:rPr>
          <w:rFonts w:ascii="Times New Roman" w:hAnsi="Times New Roman" w:cs="Times New Roman"/>
          <w:b/>
          <w:sz w:val="28"/>
          <w:szCs w:val="28"/>
        </w:rPr>
      </w:pPr>
      <w:r w:rsidRPr="007715A0">
        <w:rPr>
          <w:rFonts w:ascii="Times New Roman" w:hAnsi="Times New Roman" w:cs="Times New Roman"/>
          <w:color w:val="000000"/>
          <w:sz w:val="28"/>
          <w:szCs w:val="28"/>
        </w:rPr>
        <w:t>За 1 квартал 2024 года план по налоговым и неналоговым доходам бюджета округа выполнен на 102,4% (при плане 65920,0 тысяч рублей фактически поступило 67526,0 тысяч рублей).</w:t>
      </w:r>
    </w:p>
    <w:p w:rsidR="00D81E90" w:rsidRPr="007715A0" w:rsidRDefault="00D81E90" w:rsidP="007715A0">
      <w:pPr>
        <w:autoSpaceDE w:val="0"/>
        <w:autoSpaceDN w:val="0"/>
        <w:adjustRightInd w:val="0"/>
        <w:spacing w:after="0" w:line="240" w:lineRule="auto"/>
        <w:ind w:firstLine="720"/>
        <w:jc w:val="both"/>
        <w:rPr>
          <w:rFonts w:ascii="Times New Roman" w:hAnsi="Times New Roman" w:cs="Times New Roman"/>
          <w:sz w:val="28"/>
          <w:szCs w:val="28"/>
        </w:rPr>
      </w:pPr>
      <w:r w:rsidRPr="007715A0">
        <w:rPr>
          <w:rFonts w:ascii="Times New Roman" w:hAnsi="Times New Roman" w:cs="Times New Roman"/>
          <w:sz w:val="28"/>
          <w:szCs w:val="28"/>
        </w:rPr>
        <w:t xml:space="preserve">Налог на доходы физических лиц поступил в сумме 50868,0 тысяч рублей при плане 50116,0 тысяч рублей, исполнение составило 101,5 </w:t>
      </w:r>
      <w:r w:rsidRPr="007715A0">
        <w:rPr>
          <w:rFonts w:ascii="Times New Roman" w:hAnsi="Times New Roman" w:cs="Times New Roman"/>
          <w:sz w:val="28"/>
          <w:szCs w:val="28"/>
        </w:rPr>
        <w:lastRenderedPageBreak/>
        <w:t>процента. Дополнительный норматив отчисления согласно Закона Приморского края «О краевом бюджете на 2024 год и плановый период 2025 и 2026 годы» от 20.12.2023 № 495-КЗ составил 44,2124114 процента.</w:t>
      </w:r>
    </w:p>
    <w:p w:rsidR="00D81E90" w:rsidRPr="007715A0" w:rsidRDefault="00D81E90" w:rsidP="007715A0">
      <w:pPr>
        <w:autoSpaceDE w:val="0"/>
        <w:autoSpaceDN w:val="0"/>
        <w:adjustRightInd w:val="0"/>
        <w:spacing w:after="0" w:line="240" w:lineRule="auto"/>
        <w:ind w:firstLine="720"/>
        <w:jc w:val="both"/>
        <w:rPr>
          <w:rFonts w:ascii="Times New Roman" w:hAnsi="Times New Roman" w:cs="Times New Roman"/>
          <w:sz w:val="28"/>
          <w:szCs w:val="28"/>
        </w:rPr>
      </w:pPr>
      <w:r w:rsidRPr="007715A0">
        <w:rPr>
          <w:rFonts w:ascii="Times New Roman" w:hAnsi="Times New Roman" w:cs="Times New Roman"/>
          <w:sz w:val="28"/>
          <w:szCs w:val="28"/>
        </w:rPr>
        <w:t xml:space="preserve">Акцизы по подакцизным товарам (продукции), производимым на территории РФ поступили в сумме 5099,0 тысяч рублей при плане 5000,0 тысяч рублей, исполнение составило 102,0 процента. </w:t>
      </w:r>
    </w:p>
    <w:p w:rsidR="00D81E90" w:rsidRPr="007715A0" w:rsidRDefault="00D81E90" w:rsidP="007715A0">
      <w:pPr>
        <w:autoSpaceDE w:val="0"/>
        <w:autoSpaceDN w:val="0"/>
        <w:adjustRightInd w:val="0"/>
        <w:spacing w:after="0" w:line="240" w:lineRule="auto"/>
        <w:ind w:firstLine="720"/>
        <w:jc w:val="both"/>
        <w:rPr>
          <w:rFonts w:ascii="Times New Roman" w:hAnsi="Times New Roman" w:cs="Times New Roman"/>
        </w:rPr>
      </w:pPr>
      <w:r w:rsidRPr="007715A0">
        <w:rPr>
          <w:rFonts w:ascii="Times New Roman" w:hAnsi="Times New Roman" w:cs="Times New Roman"/>
          <w:sz w:val="28"/>
          <w:szCs w:val="28"/>
        </w:rPr>
        <w:t>Налог, взимаемый в связи с применением упрощенной системы налогообложения поступил в сумме 261,0 тысяч рублей при плане 222,0 тысяч рублей, исполнение составило 117,6 процента. Перевыполнение произошло за счет увеличения размера возможного к получению дохода.</w:t>
      </w:r>
    </w:p>
    <w:p w:rsidR="00D81E90" w:rsidRPr="007715A0" w:rsidRDefault="00D81E90" w:rsidP="007715A0">
      <w:pPr>
        <w:pStyle w:val="a3"/>
        <w:spacing w:before="0" w:beforeAutospacing="0" w:after="0" w:afterAutospacing="0"/>
        <w:ind w:firstLine="708"/>
        <w:jc w:val="both"/>
        <w:rPr>
          <w:sz w:val="28"/>
          <w:szCs w:val="28"/>
        </w:rPr>
      </w:pPr>
      <w:r w:rsidRPr="007715A0">
        <w:rPr>
          <w:sz w:val="28"/>
          <w:szCs w:val="28"/>
        </w:rPr>
        <w:t xml:space="preserve">Единый налог на вмененный доход поступил в объеме (29,0) тысяч рублей. Данный вида налогообложения отменен с 01.01.2021. По данному виду дохода поступают корректировки на основании заявлений налогоплательщиков. </w:t>
      </w:r>
    </w:p>
    <w:p w:rsidR="00D81E90" w:rsidRPr="007715A0" w:rsidRDefault="00D81E90" w:rsidP="007715A0">
      <w:pPr>
        <w:autoSpaceDE w:val="0"/>
        <w:autoSpaceDN w:val="0"/>
        <w:adjustRightInd w:val="0"/>
        <w:spacing w:after="0" w:line="240" w:lineRule="auto"/>
        <w:ind w:firstLine="720"/>
        <w:jc w:val="both"/>
        <w:rPr>
          <w:rFonts w:ascii="Times New Roman" w:hAnsi="Times New Roman" w:cs="Times New Roman"/>
          <w:sz w:val="28"/>
          <w:szCs w:val="28"/>
        </w:rPr>
      </w:pPr>
      <w:r w:rsidRPr="007715A0">
        <w:rPr>
          <w:rFonts w:ascii="Times New Roman" w:hAnsi="Times New Roman" w:cs="Times New Roman"/>
          <w:sz w:val="28"/>
          <w:szCs w:val="28"/>
        </w:rPr>
        <w:t>Единый сельскохозяйственный налог поступил в сумме 2,0 тысяч рублей при плановом показателе 2,0 тысяч рублей, исполнение составило 100,0%.</w:t>
      </w:r>
    </w:p>
    <w:p w:rsidR="00D81E90" w:rsidRPr="007715A0" w:rsidRDefault="00D81E90" w:rsidP="007715A0">
      <w:pPr>
        <w:autoSpaceDE w:val="0"/>
        <w:autoSpaceDN w:val="0"/>
        <w:adjustRightInd w:val="0"/>
        <w:spacing w:after="0" w:line="240" w:lineRule="auto"/>
        <w:ind w:firstLine="720"/>
        <w:jc w:val="both"/>
        <w:rPr>
          <w:rFonts w:ascii="Times New Roman" w:hAnsi="Times New Roman" w:cs="Times New Roman"/>
          <w:sz w:val="28"/>
          <w:szCs w:val="28"/>
        </w:rPr>
      </w:pPr>
      <w:r w:rsidRPr="007715A0">
        <w:rPr>
          <w:rFonts w:ascii="Times New Roman" w:hAnsi="Times New Roman" w:cs="Times New Roman"/>
          <w:sz w:val="28"/>
          <w:szCs w:val="28"/>
        </w:rPr>
        <w:t>Налог, взимаемый в связи с применением патентной системы налогообложения поступил в сумме 4867,0 тысяч рублей при плане 4800,0 тысяч рублей, исполнение составило 101,4%.</w:t>
      </w:r>
    </w:p>
    <w:p w:rsidR="00D81E90" w:rsidRPr="007715A0" w:rsidRDefault="00D81E90" w:rsidP="007715A0">
      <w:pPr>
        <w:autoSpaceDE w:val="0"/>
        <w:autoSpaceDN w:val="0"/>
        <w:adjustRightInd w:val="0"/>
        <w:spacing w:after="0" w:line="240" w:lineRule="auto"/>
        <w:ind w:firstLine="720"/>
        <w:jc w:val="both"/>
        <w:rPr>
          <w:rFonts w:ascii="Times New Roman" w:hAnsi="Times New Roman" w:cs="Times New Roman"/>
          <w:sz w:val="28"/>
          <w:szCs w:val="28"/>
        </w:rPr>
      </w:pPr>
      <w:r w:rsidRPr="007715A0">
        <w:rPr>
          <w:rFonts w:ascii="Times New Roman" w:hAnsi="Times New Roman" w:cs="Times New Roman"/>
          <w:sz w:val="28"/>
          <w:szCs w:val="28"/>
        </w:rPr>
        <w:t>Земельный налог поступил в сумме 610,0 тысяч рублей при плане 470,0 тысяч рублей, исполнение составило 129,8 процента. Перевыполнение плана произошло за счет погашения задолженности прошлых лет.</w:t>
      </w:r>
    </w:p>
    <w:p w:rsidR="00D81E90" w:rsidRPr="007715A0" w:rsidRDefault="00D81E90" w:rsidP="007715A0">
      <w:pPr>
        <w:autoSpaceDE w:val="0"/>
        <w:autoSpaceDN w:val="0"/>
        <w:adjustRightInd w:val="0"/>
        <w:spacing w:after="0" w:line="240" w:lineRule="auto"/>
        <w:ind w:firstLine="720"/>
        <w:jc w:val="both"/>
        <w:rPr>
          <w:rFonts w:ascii="Times New Roman" w:hAnsi="Times New Roman" w:cs="Times New Roman"/>
          <w:sz w:val="28"/>
          <w:szCs w:val="28"/>
        </w:rPr>
      </w:pPr>
      <w:r w:rsidRPr="007715A0">
        <w:rPr>
          <w:rFonts w:ascii="Times New Roman" w:hAnsi="Times New Roman" w:cs="Times New Roman"/>
          <w:sz w:val="28"/>
          <w:szCs w:val="28"/>
        </w:rPr>
        <w:t>Налог на имущество физических лиц поступил в сумме 296,0 тысяч рублей при плане 174,0 тысяч рублей, исполнение составило 170,1%. Перевыполнение плана произошло за счет погашения задолженности прошлых лет.</w:t>
      </w:r>
    </w:p>
    <w:p w:rsidR="00D81E90" w:rsidRPr="007715A0" w:rsidRDefault="00D81E90" w:rsidP="007715A0">
      <w:pPr>
        <w:autoSpaceDE w:val="0"/>
        <w:autoSpaceDN w:val="0"/>
        <w:adjustRightInd w:val="0"/>
        <w:spacing w:after="0" w:line="240" w:lineRule="auto"/>
        <w:ind w:firstLine="720"/>
        <w:jc w:val="both"/>
        <w:rPr>
          <w:rFonts w:ascii="Times New Roman" w:hAnsi="Times New Roman" w:cs="Times New Roman"/>
          <w:sz w:val="28"/>
          <w:szCs w:val="28"/>
        </w:rPr>
      </w:pPr>
      <w:r w:rsidRPr="007715A0">
        <w:rPr>
          <w:rFonts w:ascii="Times New Roman" w:hAnsi="Times New Roman" w:cs="Times New Roman"/>
          <w:sz w:val="28"/>
          <w:szCs w:val="28"/>
        </w:rPr>
        <w:t>Государственная пошлина поступила в сумме 990,0 тысяч рублей при плане 947,0 тысяч рублей, исполнение составило 104,5%. Перевыполнение плана произошло за счет количества проводимых юридически значимых действий.</w:t>
      </w:r>
    </w:p>
    <w:p w:rsidR="00D81E90" w:rsidRPr="007715A0" w:rsidRDefault="00D81E90" w:rsidP="007715A0">
      <w:pPr>
        <w:suppressAutoHyphens/>
        <w:spacing w:after="0" w:line="240" w:lineRule="auto"/>
        <w:ind w:firstLine="720"/>
        <w:jc w:val="both"/>
        <w:rPr>
          <w:rFonts w:ascii="Times New Roman" w:hAnsi="Times New Roman" w:cs="Times New Roman"/>
          <w:sz w:val="28"/>
          <w:szCs w:val="28"/>
        </w:rPr>
      </w:pPr>
      <w:r w:rsidRPr="007715A0">
        <w:rPr>
          <w:rFonts w:ascii="Times New Roman" w:hAnsi="Times New Roman" w:cs="Times New Roman"/>
          <w:sz w:val="28"/>
          <w:szCs w:val="28"/>
        </w:rPr>
        <w:t xml:space="preserve">Доходы от использования имущества, находящегося в государственной и муниципальной собственности, поступили в сумме 2900,0 тысяч рублей при плане 2981,0 тысяч рублей, исполнение составило 102,8%, за счет доходов от сдачи в аренду имущества, составляющего казну муниципального округа, найма жилья, арендной платы за земельные участки. Перевыполнение плана произошло за счет погашения задолженности прошлых лет по аренде за земельные участки. </w:t>
      </w:r>
    </w:p>
    <w:p w:rsidR="00D81E90" w:rsidRPr="007715A0" w:rsidRDefault="00D81E90" w:rsidP="007715A0">
      <w:pPr>
        <w:autoSpaceDE w:val="0"/>
        <w:autoSpaceDN w:val="0"/>
        <w:adjustRightInd w:val="0"/>
        <w:spacing w:after="0" w:line="240" w:lineRule="auto"/>
        <w:ind w:firstLine="720"/>
        <w:jc w:val="both"/>
        <w:rPr>
          <w:rFonts w:ascii="Times New Roman" w:hAnsi="Times New Roman" w:cs="Times New Roman"/>
          <w:sz w:val="28"/>
          <w:szCs w:val="28"/>
        </w:rPr>
      </w:pPr>
      <w:r w:rsidRPr="007715A0">
        <w:rPr>
          <w:rFonts w:ascii="Times New Roman" w:hAnsi="Times New Roman" w:cs="Times New Roman"/>
          <w:sz w:val="28"/>
          <w:szCs w:val="28"/>
        </w:rPr>
        <w:t xml:space="preserve">Платежи за пользование природными ресурсами поступили в сумме 25,0 тысяч рублей, при плановом назначении 24,0 тысяч рублей, исполнение составило 104,2%. </w:t>
      </w:r>
    </w:p>
    <w:p w:rsidR="00D81E90" w:rsidRPr="007715A0" w:rsidRDefault="00D81E90" w:rsidP="007715A0">
      <w:pPr>
        <w:autoSpaceDE w:val="0"/>
        <w:autoSpaceDN w:val="0"/>
        <w:adjustRightInd w:val="0"/>
        <w:spacing w:after="0" w:line="240" w:lineRule="auto"/>
        <w:ind w:firstLine="720"/>
        <w:jc w:val="both"/>
        <w:rPr>
          <w:rFonts w:ascii="Times New Roman" w:hAnsi="Times New Roman" w:cs="Times New Roman"/>
          <w:sz w:val="28"/>
          <w:szCs w:val="28"/>
        </w:rPr>
      </w:pPr>
      <w:r w:rsidRPr="007715A0">
        <w:rPr>
          <w:rFonts w:ascii="Times New Roman" w:hAnsi="Times New Roman" w:cs="Times New Roman"/>
          <w:sz w:val="28"/>
          <w:szCs w:val="28"/>
        </w:rPr>
        <w:t>Доходы от оказания платных услуг и компенсации затрат государства поступили в сумме 471,0 тысяч рублей при плане 445,0 тысяч рублей, исполнение составило 105,8%. Перевыполнение плана обусловлено поступлением платежей, носящих единовременный характер.</w:t>
      </w:r>
    </w:p>
    <w:p w:rsidR="00D81E90" w:rsidRPr="007715A0" w:rsidRDefault="00D81E90" w:rsidP="007715A0">
      <w:pPr>
        <w:autoSpaceDE w:val="0"/>
        <w:autoSpaceDN w:val="0"/>
        <w:adjustRightInd w:val="0"/>
        <w:spacing w:after="0" w:line="240" w:lineRule="auto"/>
        <w:ind w:firstLine="720"/>
        <w:jc w:val="both"/>
        <w:rPr>
          <w:rFonts w:ascii="Times New Roman" w:hAnsi="Times New Roman" w:cs="Times New Roman"/>
          <w:sz w:val="28"/>
          <w:szCs w:val="28"/>
        </w:rPr>
      </w:pPr>
      <w:r w:rsidRPr="007715A0">
        <w:rPr>
          <w:rFonts w:ascii="Times New Roman" w:hAnsi="Times New Roman" w:cs="Times New Roman"/>
          <w:sz w:val="28"/>
          <w:szCs w:val="28"/>
        </w:rPr>
        <w:lastRenderedPageBreak/>
        <w:t>Доходы от продажи материальных и нематериальных активов поступили в сумме 623,0 тысяч рублей при плане 245,0 тысяч рублей, исполнение составляет 104,0%, продажи земельных участков, платы за увеличение земельных участков, продажи имущества, составляющего казну муниципального округа. Перевыполнение плана за счет определенной стоимости выкупаемого земельного участка.</w:t>
      </w:r>
    </w:p>
    <w:p w:rsidR="00D81E90" w:rsidRPr="007715A0" w:rsidRDefault="00D81E90" w:rsidP="007715A0">
      <w:pPr>
        <w:autoSpaceDE w:val="0"/>
        <w:autoSpaceDN w:val="0"/>
        <w:adjustRightInd w:val="0"/>
        <w:spacing w:after="0" w:line="240" w:lineRule="auto"/>
        <w:ind w:firstLine="720"/>
        <w:jc w:val="both"/>
        <w:rPr>
          <w:rFonts w:ascii="Times New Roman" w:hAnsi="Times New Roman" w:cs="Times New Roman"/>
          <w:color w:val="000000"/>
          <w:spacing w:val="-5"/>
          <w:sz w:val="28"/>
          <w:szCs w:val="28"/>
        </w:rPr>
      </w:pPr>
      <w:r w:rsidRPr="007715A0">
        <w:rPr>
          <w:rFonts w:ascii="Times New Roman" w:hAnsi="Times New Roman" w:cs="Times New Roman"/>
          <w:sz w:val="28"/>
          <w:szCs w:val="28"/>
        </w:rPr>
        <w:t xml:space="preserve">Штрафы, санкции, возмещение ущерба при плановых назначениях 469,0 тысяч рублей поступили в сумме 475,0 тысяч рублей, исполнение составило 101,3%. </w:t>
      </w:r>
    </w:p>
    <w:p w:rsidR="00D81E90" w:rsidRPr="007715A0" w:rsidRDefault="00D81E90" w:rsidP="007715A0">
      <w:pPr>
        <w:autoSpaceDE w:val="0"/>
        <w:autoSpaceDN w:val="0"/>
        <w:adjustRightInd w:val="0"/>
        <w:spacing w:after="0" w:line="240" w:lineRule="auto"/>
        <w:ind w:firstLine="720"/>
        <w:jc w:val="both"/>
        <w:rPr>
          <w:rFonts w:ascii="Times New Roman" w:hAnsi="Times New Roman" w:cs="Times New Roman"/>
          <w:sz w:val="28"/>
          <w:szCs w:val="28"/>
        </w:rPr>
      </w:pPr>
      <w:r w:rsidRPr="007715A0">
        <w:rPr>
          <w:rFonts w:ascii="Times New Roman" w:hAnsi="Times New Roman" w:cs="Times New Roman"/>
          <w:sz w:val="28"/>
          <w:szCs w:val="28"/>
        </w:rPr>
        <w:t>Прочие неналоговые доходы поступили в сумме 39,0 тысяч рублей при плане 25,0 тысяч рублей, исполнение составило 156,0%. Перевыполнение плана за счет внесении предоплаты за аренду рекламных сооружений.</w:t>
      </w:r>
    </w:p>
    <w:p w:rsidR="00500A2E" w:rsidRPr="007715A0" w:rsidRDefault="00500A2E" w:rsidP="007715A0">
      <w:pPr>
        <w:widowControl w:val="0"/>
        <w:tabs>
          <w:tab w:val="left" w:pos="142"/>
        </w:tabs>
        <w:spacing w:after="0" w:line="240" w:lineRule="auto"/>
        <w:ind w:firstLine="709"/>
        <w:jc w:val="both"/>
        <w:rPr>
          <w:rFonts w:ascii="Times New Roman" w:eastAsia="Times New Roman" w:hAnsi="Times New Roman" w:cs="Times New Roman"/>
          <w:sz w:val="28"/>
          <w:szCs w:val="28"/>
          <w:lang w:eastAsia="ru-RU"/>
        </w:rPr>
      </w:pPr>
    </w:p>
    <w:p w:rsidR="00500A2E" w:rsidRPr="007715A0" w:rsidRDefault="00500A2E" w:rsidP="007715A0">
      <w:pPr>
        <w:widowControl w:val="0"/>
        <w:spacing w:after="0" w:line="240" w:lineRule="auto"/>
        <w:ind w:firstLine="709"/>
        <w:jc w:val="both"/>
        <w:rPr>
          <w:rFonts w:ascii="Times New Roman" w:eastAsia="Times New Roman" w:hAnsi="Times New Roman" w:cs="Times New Roman"/>
          <w:b/>
          <w:bCs/>
          <w:i/>
          <w:sz w:val="28"/>
          <w:szCs w:val="28"/>
          <w:lang w:eastAsia="ru-RU"/>
        </w:rPr>
      </w:pPr>
      <w:r w:rsidRPr="007715A0">
        <w:rPr>
          <w:rFonts w:ascii="Times New Roman" w:eastAsia="Times New Roman" w:hAnsi="Times New Roman" w:cs="Times New Roman"/>
          <w:b/>
          <w:bCs/>
          <w:i/>
          <w:sz w:val="28"/>
          <w:szCs w:val="28"/>
          <w:lang w:eastAsia="ru-RU"/>
        </w:rPr>
        <w:t>1.3. Характеристика ситуации</w:t>
      </w:r>
    </w:p>
    <w:p w:rsidR="00500A2E" w:rsidRPr="007715A0" w:rsidRDefault="00500A2E" w:rsidP="007715A0">
      <w:pPr>
        <w:widowControl w:val="0"/>
        <w:tabs>
          <w:tab w:val="left" w:pos="142"/>
        </w:tabs>
        <w:spacing w:after="0" w:line="240" w:lineRule="auto"/>
        <w:ind w:firstLine="709"/>
        <w:jc w:val="both"/>
        <w:rPr>
          <w:rFonts w:ascii="Times New Roman" w:eastAsia="Times New Roman" w:hAnsi="Times New Roman" w:cs="Times New Roman"/>
          <w:sz w:val="28"/>
          <w:szCs w:val="28"/>
          <w:lang w:eastAsia="ru-RU"/>
        </w:rPr>
      </w:pPr>
      <w:r w:rsidRPr="007715A0">
        <w:rPr>
          <w:rFonts w:ascii="Times New Roman" w:eastAsia="Times New Roman" w:hAnsi="Times New Roman" w:cs="Times New Roman"/>
          <w:sz w:val="28"/>
          <w:szCs w:val="28"/>
          <w:lang w:eastAsia="ru-RU"/>
        </w:rPr>
        <w:t>Численность населения</w:t>
      </w:r>
      <w:r w:rsidRPr="007715A0">
        <w:rPr>
          <w:rFonts w:ascii="Times New Roman" w:eastAsia="Times New Roman" w:hAnsi="Times New Roman" w:cs="Times New Roman"/>
          <w:bCs/>
          <w:sz w:val="28"/>
          <w:szCs w:val="28"/>
          <w:lang w:eastAsia="ru-RU"/>
        </w:rPr>
        <w:t xml:space="preserve"> (</w:t>
      </w:r>
      <w:r w:rsidRPr="007715A0">
        <w:rPr>
          <w:rFonts w:ascii="Times New Roman" w:eastAsia="Times New Roman" w:hAnsi="Times New Roman" w:cs="Times New Roman"/>
          <w:sz w:val="28"/>
          <w:szCs w:val="28"/>
          <w:lang w:eastAsia="ru-RU"/>
        </w:rPr>
        <w:t>оценочная численность населения с учетом итогов ВПН-2020) на 01.01.202</w:t>
      </w:r>
      <w:r w:rsidR="00D81E90" w:rsidRPr="007715A0">
        <w:rPr>
          <w:rFonts w:ascii="Times New Roman" w:eastAsia="Times New Roman" w:hAnsi="Times New Roman" w:cs="Times New Roman"/>
          <w:sz w:val="28"/>
          <w:szCs w:val="28"/>
          <w:lang w:eastAsia="ru-RU"/>
        </w:rPr>
        <w:t>4</w:t>
      </w:r>
      <w:r w:rsidRPr="007715A0">
        <w:rPr>
          <w:rFonts w:ascii="Times New Roman" w:eastAsia="Times New Roman" w:hAnsi="Times New Roman" w:cs="Times New Roman"/>
          <w:sz w:val="28"/>
          <w:szCs w:val="28"/>
          <w:lang w:eastAsia="ru-RU"/>
        </w:rPr>
        <w:t xml:space="preserve"> г. составляет </w:t>
      </w:r>
      <w:r w:rsidR="00D81E90" w:rsidRPr="007715A0">
        <w:rPr>
          <w:rFonts w:ascii="Times New Roman" w:eastAsia="Times New Roman" w:hAnsi="Times New Roman" w:cs="Times New Roman"/>
          <w:sz w:val="28"/>
          <w:szCs w:val="28"/>
          <w:lang w:eastAsia="ru-RU"/>
        </w:rPr>
        <w:t>20727</w:t>
      </w:r>
      <w:r w:rsidRPr="007715A0">
        <w:rPr>
          <w:rFonts w:ascii="Times New Roman" w:eastAsia="Times New Roman" w:hAnsi="Times New Roman" w:cs="Times New Roman"/>
          <w:sz w:val="28"/>
          <w:szCs w:val="28"/>
          <w:lang w:eastAsia="ru-RU"/>
        </w:rPr>
        <w:t xml:space="preserve"> чел. (98,</w:t>
      </w:r>
      <w:r w:rsidR="00D81E90" w:rsidRPr="007715A0">
        <w:rPr>
          <w:rFonts w:ascii="Times New Roman" w:eastAsia="Times New Roman" w:hAnsi="Times New Roman" w:cs="Times New Roman"/>
          <w:sz w:val="28"/>
          <w:szCs w:val="28"/>
          <w:lang w:eastAsia="ru-RU"/>
        </w:rPr>
        <w:t>3</w:t>
      </w:r>
      <w:r w:rsidRPr="007715A0">
        <w:rPr>
          <w:rFonts w:ascii="Times New Roman" w:eastAsia="Times New Roman" w:hAnsi="Times New Roman" w:cs="Times New Roman"/>
          <w:sz w:val="28"/>
          <w:szCs w:val="28"/>
          <w:lang w:eastAsia="ru-RU"/>
        </w:rPr>
        <w:t>% к 1 кв. 202</w:t>
      </w:r>
      <w:r w:rsidR="00D81E90" w:rsidRPr="007715A0">
        <w:rPr>
          <w:rFonts w:ascii="Times New Roman" w:eastAsia="Times New Roman" w:hAnsi="Times New Roman" w:cs="Times New Roman"/>
          <w:sz w:val="28"/>
          <w:szCs w:val="28"/>
          <w:lang w:eastAsia="ru-RU"/>
        </w:rPr>
        <w:t xml:space="preserve">3г.). </w:t>
      </w:r>
    </w:p>
    <w:p w:rsidR="00D81E90" w:rsidRPr="007715A0" w:rsidRDefault="00500A2E" w:rsidP="007715A0">
      <w:pPr>
        <w:widowControl w:val="0"/>
        <w:tabs>
          <w:tab w:val="left" w:pos="-426"/>
        </w:tabs>
        <w:spacing w:after="0" w:line="240" w:lineRule="auto"/>
        <w:ind w:right="-1" w:firstLine="709"/>
        <w:jc w:val="both"/>
        <w:rPr>
          <w:rFonts w:ascii="Times New Roman" w:hAnsi="Times New Roman" w:cs="Times New Roman"/>
          <w:color w:val="000000"/>
          <w:sz w:val="28"/>
          <w:szCs w:val="28"/>
        </w:rPr>
      </w:pPr>
      <w:r w:rsidRPr="007715A0">
        <w:rPr>
          <w:rFonts w:ascii="Times New Roman" w:eastAsia="Times New Roman" w:hAnsi="Times New Roman" w:cs="Times New Roman"/>
          <w:bCs/>
          <w:color w:val="000000" w:themeColor="text1"/>
          <w:sz w:val="28"/>
          <w:szCs w:val="28"/>
          <w:lang w:eastAsia="ru-RU"/>
        </w:rPr>
        <w:t>Объем отгруженных товаров</w:t>
      </w:r>
      <w:r w:rsidRPr="007715A0">
        <w:rPr>
          <w:rFonts w:ascii="Times New Roman" w:eastAsia="Times New Roman" w:hAnsi="Times New Roman" w:cs="Times New Roman"/>
          <w:color w:val="000000" w:themeColor="text1"/>
          <w:sz w:val="28"/>
          <w:szCs w:val="28"/>
          <w:lang w:eastAsia="ru-RU"/>
        </w:rPr>
        <w:t xml:space="preserve"> </w:t>
      </w:r>
      <w:r w:rsidR="00D81E90" w:rsidRPr="007715A0">
        <w:rPr>
          <w:rFonts w:ascii="Times New Roman" w:eastAsia="Times New Roman" w:hAnsi="Times New Roman" w:cs="Times New Roman"/>
          <w:color w:val="000000" w:themeColor="text1"/>
          <w:sz w:val="28"/>
          <w:szCs w:val="28"/>
          <w:lang w:eastAsia="ru-RU"/>
        </w:rPr>
        <w:t xml:space="preserve">123,2 млн руб. (95,1% к 2023 году). </w:t>
      </w:r>
      <w:r w:rsidR="00D81E90" w:rsidRPr="007715A0">
        <w:rPr>
          <w:rStyle w:val="1723"/>
          <w:rFonts w:ascii="Times New Roman" w:hAnsi="Times New Roman" w:cs="Times New Roman"/>
          <w:color w:val="000000"/>
          <w:sz w:val="28"/>
          <w:szCs w:val="28"/>
        </w:rPr>
        <w:t>По ср</w:t>
      </w:r>
      <w:r w:rsidR="00D81E90" w:rsidRPr="007715A0">
        <w:rPr>
          <w:rFonts w:ascii="Times New Roman" w:hAnsi="Times New Roman" w:cs="Times New Roman"/>
          <w:color w:val="000000"/>
          <w:sz w:val="28"/>
          <w:szCs w:val="28"/>
        </w:rPr>
        <w:t>авнения с аналогичным периодом снижение не значительное.</w:t>
      </w:r>
    </w:p>
    <w:p w:rsidR="00500A2E" w:rsidRPr="007715A0" w:rsidRDefault="00500A2E" w:rsidP="007715A0">
      <w:pPr>
        <w:widowControl w:val="0"/>
        <w:tabs>
          <w:tab w:val="left" w:pos="142"/>
        </w:tabs>
        <w:spacing w:after="0" w:line="240" w:lineRule="auto"/>
        <w:ind w:firstLine="709"/>
        <w:jc w:val="both"/>
        <w:rPr>
          <w:rFonts w:ascii="Times New Roman" w:eastAsia="Times New Roman" w:hAnsi="Times New Roman" w:cs="Times New Roman"/>
          <w:sz w:val="28"/>
          <w:szCs w:val="28"/>
          <w:lang w:val="ru-MD" w:eastAsia="ru-RU"/>
        </w:rPr>
      </w:pPr>
      <w:r w:rsidRPr="007715A0">
        <w:rPr>
          <w:rFonts w:ascii="Times New Roman" w:eastAsia="Times New Roman" w:hAnsi="Times New Roman" w:cs="Times New Roman"/>
          <w:sz w:val="28"/>
          <w:szCs w:val="28"/>
          <w:lang w:eastAsia="ru-RU"/>
        </w:rPr>
        <w:t xml:space="preserve">Производство продукции сельского хозяйства </w:t>
      </w:r>
      <w:r w:rsidRPr="007715A0">
        <w:rPr>
          <w:rFonts w:ascii="Times New Roman" w:eastAsia="Times New Roman" w:hAnsi="Times New Roman" w:cs="Times New Roman"/>
          <w:color w:val="000000" w:themeColor="text1"/>
          <w:sz w:val="28"/>
          <w:szCs w:val="28"/>
          <w:lang w:eastAsia="ru-RU"/>
        </w:rPr>
        <w:t xml:space="preserve">по сравнению с </w:t>
      </w:r>
      <w:r w:rsidR="00862A95" w:rsidRPr="007715A0">
        <w:rPr>
          <w:rFonts w:ascii="Times New Roman" w:eastAsia="Times New Roman" w:hAnsi="Times New Roman" w:cs="Times New Roman"/>
          <w:color w:val="000000" w:themeColor="text1"/>
          <w:sz w:val="28"/>
          <w:szCs w:val="28"/>
          <w:lang w:eastAsia="ru-RU"/>
        </w:rPr>
        <w:t>1 кварталом 2023</w:t>
      </w:r>
      <w:r w:rsidRPr="007715A0">
        <w:rPr>
          <w:rFonts w:ascii="Times New Roman" w:eastAsia="Times New Roman" w:hAnsi="Times New Roman" w:cs="Times New Roman"/>
          <w:color w:val="000000" w:themeColor="text1"/>
          <w:sz w:val="28"/>
          <w:szCs w:val="28"/>
          <w:lang w:eastAsia="ru-RU"/>
        </w:rPr>
        <w:t xml:space="preserve"> года (</w:t>
      </w:r>
      <w:r w:rsidR="00862A95" w:rsidRPr="007715A0">
        <w:rPr>
          <w:rFonts w:ascii="Times New Roman" w:eastAsia="Times New Roman" w:hAnsi="Times New Roman" w:cs="Times New Roman"/>
          <w:color w:val="000000" w:themeColor="text1"/>
          <w:sz w:val="28"/>
          <w:szCs w:val="28"/>
          <w:lang w:eastAsia="ru-RU"/>
        </w:rPr>
        <w:t>68,651</w:t>
      </w:r>
      <w:r w:rsidRPr="007715A0">
        <w:rPr>
          <w:rFonts w:ascii="Times New Roman" w:eastAsia="Times New Roman" w:hAnsi="Times New Roman" w:cs="Times New Roman"/>
          <w:color w:val="000000" w:themeColor="text1"/>
          <w:sz w:val="28"/>
          <w:szCs w:val="28"/>
          <w:lang w:eastAsia="ru-RU"/>
        </w:rPr>
        <w:t xml:space="preserve"> </w:t>
      </w:r>
      <w:proofErr w:type="spellStart"/>
      <w:proofErr w:type="gramStart"/>
      <w:r w:rsidRPr="007715A0">
        <w:rPr>
          <w:rFonts w:ascii="Times New Roman" w:eastAsia="Times New Roman" w:hAnsi="Times New Roman" w:cs="Times New Roman"/>
          <w:color w:val="000000" w:themeColor="text1"/>
          <w:sz w:val="28"/>
          <w:szCs w:val="28"/>
          <w:lang w:eastAsia="ru-RU"/>
        </w:rPr>
        <w:t>млн.руб</w:t>
      </w:r>
      <w:proofErr w:type="spellEnd"/>
      <w:proofErr w:type="gramEnd"/>
      <w:r w:rsidRPr="007715A0">
        <w:rPr>
          <w:rFonts w:ascii="Times New Roman" w:eastAsia="Times New Roman" w:hAnsi="Times New Roman" w:cs="Times New Roman"/>
          <w:color w:val="000000" w:themeColor="text1"/>
          <w:sz w:val="28"/>
          <w:szCs w:val="28"/>
          <w:lang w:eastAsia="ru-RU"/>
        </w:rPr>
        <w:t xml:space="preserve">) </w:t>
      </w:r>
      <w:r w:rsidR="00862A95" w:rsidRPr="007715A0">
        <w:rPr>
          <w:rFonts w:ascii="Times New Roman" w:eastAsia="Times New Roman" w:hAnsi="Times New Roman" w:cs="Times New Roman"/>
          <w:color w:val="000000" w:themeColor="text1"/>
          <w:sz w:val="28"/>
          <w:szCs w:val="28"/>
          <w:lang w:eastAsia="ru-RU"/>
        </w:rPr>
        <w:t>снизилось</w:t>
      </w:r>
      <w:r w:rsidRPr="007715A0">
        <w:rPr>
          <w:rFonts w:ascii="Times New Roman" w:eastAsia="Times New Roman" w:hAnsi="Times New Roman" w:cs="Times New Roman"/>
          <w:color w:val="000000" w:themeColor="text1"/>
          <w:sz w:val="28"/>
          <w:szCs w:val="28"/>
          <w:lang w:eastAsia="ru-RU"/>
        </w:rPr>
        <w:t xml:space="preserve"> в динамике </w:t>
      </w:r>
      <w:r w:rsidR="00862A95" w:rsidRPr="007715A0">
        <w:rPr>
          <w:rFonts w:ascii="Times New Roman" w:eastAsia="Times New Roman" w:hAnsi="Times New Roman" w:cs="Times New Roman"/>
          <w:color w:val="000000" w:themeColor="text1"/>
          <w:sz w:val="28"/>
          <w:szCs w:val="28"/>
          <w:lang w:eastAsia="ru-RU"/>
        </w:rPr>
        <w:t>89,9</w:t>
      </w:r>
      <w:r w:rsidRPr="007715A0">
        <w:rPr>
          <w:rFonts w:ascii="Times New Roman" w:eastAsia="Times New Roman" w:hAnsi="Times New Roman" w:cs="Times New Roman"/>
          <w:color w:val="000000" w:themeColor="text1"/>
          <w:sz w:val="28"/>
          <w:szCs w:val="28"/>
          <w:lang w:eastAsia="ru-RU"/>
        </w:rPr>
        <w:t>% (</w:t>
      </w:r>
      <w:r w:rsidR="00862A95" w:rsidRPr="007715A0">
        <w:rPr>
          <w:rFonts w:ascii="Times New Roman" w:eastAsia="Times New Roman" w:hAnsi="Times New Roman" w:cs="Times New Roman"/>
          <w:color w:val="000000" w:themeColor="text1"/>
          <w:sz w:val="28"/>
          <w:szCs w:val="28"/>
          <w:lang w:eastAsia="ru-RU"/>
        </w:rPr>
        <w:t>61,598</w:t>
      </w:r>
      <w:r w:rsidRPr="007715A0">
        <w:rPr>
          <w:rFonts w:ascii="Times New Roman" w:eastAsia="Times New Roman" w:hAnsi="Times New Roman" w:cs="Times New Roman"/>
          <w:color w:val="000000" w:themeColor="text1"/>
          <w:sz w:val="28"/>
          <w:szCs w:val="28"/>
          <w:lang w:eastAsia="ru-RU"/>
        </w:rPr>
        <w:t xml:space="preserve"> </w:t>
      </w:r>
      <w:proofErr w:type="spellStart"/>
      <w:r w:rsidRPr="007715A0">
        <w:rPr>
          <w:rFonts w:ascii="Times New Roman" w:eastAsia="Times New Roman" w:hAnsi="Times New Roman" w:cs="Times New Roman"/>
          <w:color w:val="000000" w:themeColor="text1"/>
          <w:sz w:val="28"/>
          <w:szCs w:val="28"/>
          <w:lang w:eastAsia="ru-RU"/>
        </w:rPr>
        <w:t>млн.руб</w:t>
      </w:r>
      <w:proofErr w:type="spellEnd"/>
      <w:r w:rsidRPr="007715A0">
        <w:rPr>
          <w:rFonts w:ascii="Times New Roman" w:eastAsia="Times New Roman" w:hAnsi="Times New Roman" w:cs="Times New Roman"/>
          <w:color w:val="000000" w:themeColor="text1"/>
          <w:sz w:val="28"/>
          <w:szCs w:val="28"/>
          <w:lang w:eastAsia="ru-RU"/>
        </w:rPr>
        <w:t xml:space="preserve">), </w:t>
      </w:r>
      <w:r w:rsidRPr="007715A0">
        <w:rPr>
          <w:rFonts w:ascii="Times New Roman" w:eastAsia="Times New Roman" w:hAnsi="Times New Roman" w:cs="Times New Roman"/>
          <w:sz w:val="28"/>
          <w:szCs w:val="28"/>
          <w:lang w:val="ru-MD" w:eastAsia="ru-RU"/>
        </w:rPr>
        <w:t xml:space="preserve">в действующих ценах </w:t>
      </w:r>
      <w:r w:rsidR="00862A95" w:rsidRPr="007715A0">
        <w:rPr>
          <w:rFonts w:ascii="Times New Roman" w:hAnsi="Times New Roman" w:cs="Times New Roman"/>
          <w:color w:val="222222"/>
          <w:sz w:val="28"/>
          <w:szCs w:val="28"/>
          <w:shd w:val="clear" w:color="auto" w:fill="FFFFFF"/>
        </w:rPr>
        <w:t>89,8</w:t>
      </w:r>
      <w:r w:rsidRPr="007715A0">
        <w:rPr>
          <w:rFonts w:ascii="Segoe UI" w:hAnsi="Segoe UI" w:cs="Segoe UI"/>
          <w:color w:val="222222"/>
          <w:sz w:val="28"/>
          <w:szCs w:val="28"/>
          <w:shd w:val="clear" w:color="auto" w:fill="FFFFFF"/>
        </w:rPr>
        <w:t xml:space="preserve"> </w:t>
      </w:r>
      <w:r w:rsidRPr="007715A0">
        <w:rPr>
          <w:rFonts w:ascii="Times New Roman" w:eastAsia="Times New Roman" w:hAnsi="Times New Roman" w:cs="Times New Roman"/>
          <w:sz w:val="28"/>
          <w:szCs w:val="28"/>
          <w:lang w:val="ru-MD" w:eastAsia="ru-RU"/>
        </w:rPr>
        <w:t xml:space="preserve">%, в сопоставимых ценах </w:t>
      </w:r>
      <w:r w:rsidR="00862A95" w:rsidRPr="007715A0">
        <w:rPr>
          <w:rFonts w:ascii="Times New Roman" w:eastAsia="Times New Roman" w:hAnsi="Times New Roman" w:cs="Times New Roman"/>
          <w:sz w:val="28"/>
          <w:szCs w:val="28"/>
          <w:lang w:val="ru-MD" w:eastAsia="ru-RU"/>
        </w:rPr>
        <w:t>87,5</w:t>
      </w:r>
      <w:r w:rsidRPr="007715A0">
        <w:rPr>
          <w:rFonts w:ascii="Times New Roman" w:eastAsia="Times New Roman" w:hAnsi="Times New Roman" w:cs="Times New Roman"/>
          <w:sz w:val="28"/>
          <w:szCs w:val="28"/>
          <w:lang w:val="ru-MD" w:eastAsia="ru-RU"/>
        </w:rPr>
        <w:t>%</w:t>
      </w:r>
      <w:r w:rsidR="00862A95" w:rsidRPr="007715A0">
        <w:rPr>
          <w:rFonts w:ascii="Times New Roman" w:eastAsia="Times New Roman" w:hAnsi="Times New Roman" w:cs="Times New Roman"/>
          <w:sz w:val="28"/>
          <w:szCs w:val="28"/>
          <w:lang w:val="ru-MD" w:eastAsia="ru-RU"/>
        </w:rPr>
        <w:t>.</w:t>
      </w:r>
    </w:p>
    <w:p w:rsidR="00500A2E" w:rsidRPr="007715A0" w:rsidRDefault="00500A2E" w:rsidP="007715A0">
      <w:pPr>
        <w:tabs>
          <w:tab w:val="left" w:pos="142"/>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7715A0">
        <w:rPr>
          <w:rFonts w:ascii="Times New Roman" w:eastAsia="Times New Roman" w:hAnsi="Times New Roman" w:cs="Times New Roman"/>
          <w:bCs/>
          <w:color w:val="000000" w:themeColor="text1"/>
          <w:sz w:val="28"/>
          <w:szCs w:val="28"/>
          <w:lang w:eastAsia="ru-RU"/>
        </w:rPr>
        <w:t>Оборот розничной торговли</w:t>
      </w:r>
      <w:r w:rsidRPr="007715A0">
        <w:rPr>
          <w:rFonts w:ascii="Times New Roman" w:eastAsia="Times New Roman" w:hAnsi="Times New Roman" w:cs="Times New Roman"/>
          <w:color w:val="000000" w:themeColor="text1"/>
          <w:sz w:val="28"/>
          <w:szCs w:val="28"/>
          <w:lang w:eastAsia="ru-RU"/>
        </w:rPr>
        <w:t xml:space="preserve"> за отчетный период </w:t>
      </w:r>
      <w:r w:rsidR="00862A95" w:rsidRPr="007715A0">
        <w:rPr>
          <w:rFonts w:ascii="Times New Roman" w:eastAsia="Times New Roman" w:hAnsi="Times New Roman" w:cs="Times New Roman"/>
          <w:color w:val="000000" w:themeColor="text1"/>
          <w:sz w:val="28"/>
          <w:szCs w:val="28"/>
          <w:lang w:eastAsia="ru-RU"/>
        </w:rPr>
        <w:t>137,5 млн руб., (127,9% к январю-марту 2023 года).</w:t>
      </w:r>
    </w:p>
    <w:p w:rsidR="00500A2E" w:rsidRPr="007715A0" w:rsidRDefault="00500A2E" w:rsidP="007715A0">
      <w:pPr>
        <w:widowControl w:val="0"/>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715A0">
        <w:rPr>
          <w:rFonts w:ascii="Times New Roman" w:eastAsia="Times New Roman" w:hAnsi="Times New Roman" w:cs="Times New Roman"/>
          <w:color w:val="000000" w:themeColor="text1"/>
          <w:sz w:val="28"/>
          <w:szCs w:val="28"/>
          <w:lang w:eastAsia="ru-RU"/>
        </w:rPr>
        <w:t>Количество</w:t>
      </w:r>
      <w:r w:rsidRPr="007715A0">
        <w:rPr>
          <w:rFonts w:ascii="Times New Roman" w:eastAsia="Times New Roman" w:hAnsi="Times New Roman" w:cs="Times New Roman"/>
          <w:bCs/>
          <w:color w:val="000000" w:themeColor="text1"/>
          <w:sz w:val="28"/>
          <w:szCs w:val="28"/>
          <w:lang w:eastAsia="ru-RU"/>
        </w:rPr>
        <w:t xml:space="preserve"> малых предприятий</w:t>
      </w:r>
      <w:r w:rsidRPr="007715A0">
        <w:rPr>
          <w:rFonts w:ascii="Times New Roman" w:eastAsia="Times New Roman" w:hAnsi="Times New Roman" w:cs="Times New Roman"/>
          <w:color w:val="000000" w:themeColor="text1"/>
          <w:sz w:val="28"/>
          <w:szCs w:val="28"/>
          <w:lang w:eastAsia="ru-RU"/>
        </w:rPr>
        <w:t xml:space="preserve"> составляет в отчетном периоде 121 ед. (</w:t>
      </w:r>
      <w:r w:rsidR="00862A95" w:rsidRPr="007715A0">
        <w:rPr>
          <w:rFonts w:ascii="Times New Roman" w:eastAsia="Times New Roman" w:hAnsi="Times New Roman" w:cs="Times New Roman"/>
          <w:color w:val="000000" w:themeColor="text1"/>
          <w:sz w:val="28"/>
          <w:szCs w:val="28"/>
          <w:lang w:eastAsia="ru-RU"/>
        </w:rPr>
        <w:t>97,6</w:t>
      </w:r>
      <w:r w:rsidRPr="007715A0">
        <w:rPr>
          <w:rFonts w:ascii="Times New Roman" w:eastAsia="Times New Roman" w:hAnsi="Times New Roman" w:cs="Times New Roman"/>
          <w:color w:val="000000" w:themeColor="text1"/>
          <w:sz w:val="28"/>
          <w:szCs w:val="28"/>
          <w:lang w:eastAsia="ru-RU"/>
        </w:rPr>
        <w:t>% к 202</w:t>
      </w:r>
      <w:r w:rsidR="00862A95" w:rsidRPr="007715A0">
        <w:rPr>
          <w:rFonts w:ascii="Times New Roman" w:eastAsia="Times New Roman" w:hAnsi="Times New Roman" w:cs="Times New Roman"/>
          <w:color w:val="000000" w:themeColor="text1"/>
          <w:sz w:val="28"/>
          <w:szCs w:val="28"/>
          <w:lang w:eastAsia="ru-RU"/>
        </w:rPr>
        <w:t>3</w:t>
      </w:r>
      <w:r w:rsidRPr="007715A0">
        <w:rPr>
          <w:rFonts w:ascii="Times New Roman" w:eastAsia="Times New Roman" w:hAnsi="Times New Roman" w:cs="Times New Roman"/>
          <w:color w:val="000000" w:themeColor="text1"/>
          <w:sz w:val="28"/>
          <w:szCs w:val="28"/>
          <w:lang w:eastAsia="ru-RU"/>
        </w:rPr>
        <w:t xml:space="preserve"> году), количество индивидуальных предпринимателей </w:t>
      </w:r>
      <w:r w:rsidR="00862A95" w:rsidRPr="007715A0">
        <w:rPr>
          <w:rFonts w:ascii="Times New Roman" w:eastAsia="Times New Roman" w:hAnsi="Times New Roman" w:cs="Times New Roman"/>
          <w:color w:val="000000" w:themeColor="text1"/>
          <w:sz w:val="28"/>
          <w:szCs w:val="28"/>
          <w:lang w:eastAsia="ru-RU"/>
        </w:rPr>
        <w:t>598 ед. (93,9</w:t>
      </w:r>
      <w:r w:rsidRPr="007715A0">
        <w:rPr>
          <w:rFonts w:ascii="Times New Roman" w:eastAsia="Times New Roman" w:hAnsi="Times New Roman" w:cs="Times New Roman"/>
          <w:color w:val="000000" w:themeColor="text1"/>
          <w:sz w:val="28"/>
          <w:szCs w:val="28"/>
          <w:lang w:eastAsia="ru-RU"/>
        </w:rPr>
        <w:t xml:space="preserve">%) </w:t>
      </w:r>
      <w:r w:rsidRPr="007715A0">
        <w:rPr>
          <w:rFonts w:ascii="Times New Roman" w:eastAsia="Times New Roman" w:hAnsi="Times New Roman" w:cs="Times New Roman"/>
          <w:sz w:val="28"/>
          <w:szCs w:val="28"/>
          <w:lang w:eastAsia="ru-RU"/>
        </w:rPr>
        <w:t>в том числе 2 социальных предпринимателя</w:t>
      </w:r>
      <w:r w:rsidRPr="007715A0">
        <w:rPr>
          <w:rFonts w:ascii="Times New Roman" w:eastAsia="Times New Roman" w:hAnsi="Times New Roman" w:cs="Times New Roman"/>
          <w:color w:val="000000" w:themeColor="text1"/>
          <w:sz w:val="28"/>
          <w:szCs w:val="28"/>
          <w:lang w:eastAsia="ru-RU"/>
        </w:rPr>
        <w:t xml:space="preserve">. Так же наблюдается рост количества </w:t>
      </w:r>
      <w:proofErr w:type="spellStart"/>
      <w:r w:rsidRPr="007715A0">
        <w:rPr>
          <w:rFonts w:ascii="Times New Roman" w:eastAsia="Times New Roman" w:hAnsi="Times New Roman" w:cs="Times New Roman"/>
          <w:color w:val="000000" w:themeColor="text1"/>
          <w:sz w:val="28"/>
          <w:szCs w:val="28"/>
          <w:lang w:eastAsia="ru-RU"/>
        </w:rPr>
        <w:t>самозанятых</w:t>
      </w:r>
      <w:proofErr w:type="spellEnd"/>
      <w:r w:rsidRPr="007715A0">
        <w:rPr>
          <w:rFonts w:ascii="Times New Roman" w:eastAsia="Times New Roman" w:hAnsi="Times New Roman" w:cs="Times New Roman"/>
          <w:color w:val="000000" w:themeColor="text1"/>
          <w:sz w:val="28"/>
          <w:szCs w:val="28"/>
          <w:lang w:eastAsia="ru-RU"/>
        </w:rPr>
        <w:t xml:space="preserve"> граждан </w:t>
      </w:r>
      <w:r w:rsidR="00862A95" w:rsidRPr="007715A0">
        <w:rPr>
          <w:rFonts w:ascii="Times New Roman" w:eastAsia="Times New Roman" w:hAnsi="Times New Roman" w:cs="Times New Roman"/>
          <w:color w:val="000000" w:themeColor="text1"/>
          <w:sz w:val="28"/>
          <w:szCs w:val="28"/>
          <w:lang w:eastAsia="ru-RU"/>
        </w:rPr>
        <w:t>155,6%</w:t>
      </w:r>
      <w:r w:rsidRPr="007715A0">
        <w:rPr>
          <w:rFonts w:ascii="Times New Roman" w:eastAsia="Times New Roman" w:hAnsi="Times New Roman" w:cs="Times New Roman"/>
          <w:color w:val="000000" w:themeColor="text1"/>
          <w:sz w:val="28"/>
          <w:szCs w:val="28"/>
          <w:lang w:eastAsia="ru-RU"/>
        </w:rPr>
        <w:t xml:space="preserve"> (</w:t>
      </w:r>
      <w:r w:rsidR="00862A95" w:rsidRPr="007715A0">
        <w:rPr>
          <w:rFonts w:ascii="Times New Roman" w:eastAsia="Times New Roman" w:hAnsi="Times New Roman" w:cs="Times New Roman"/>
          <w:color w:val="000000" w:themeColor="text1"/>
          <w:sz w:val="28"/>
          <w:szCs w:val="28"/>
          <w:lang w:eastAsia="ru-RU"/>
        </w:rPr>
        <w:t>1298</w:t>
      </w:r>
      <w:r w:rsidRPr="007715A0">
        <w:rPr>
          <w:rFonts w:ascii="Times New Roman" w:eastAsia="Times New Roman" w:hAnsi="Times New Roman" w:cs="Times New Roman"/>
          <w:color w:val="000000" w:themeColor="text1"/>
          <w:sz w:val="28"/>
          <w:szCs w:val="28"/>
          <w:lang w:eastAsia="ru-RU"/>
        </w:rPr>
        <w:t xml:space="preserve"> ед.). </w:t>
      </w:r>
    </w:p>
    <w:p w:rsidR="00500A2E" w:rsidRPr="007715A0" w:rsidRDefault="00500A2E" w:rsidP="007715A0">
      <w:pPr>
        <w:widowControl w:val="0"/>
        <w:tabs>
          <w:tab w:val="left" w:pos="142"/>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715A0">
        <w:rPr>
          <w:rFonts w:ascii="Times New Roman" w:eastAsia="Times New Roman" w:hAnsi="Times New Roman" w:cs="Times New Roman"/>
          <w:bCs/>
          <w:sz w:val="28"/>
          <w:szCs w:val="28"/>
          <w:lang w:eastAsia="ru-RU"/>
        </w:rPr>
        <w:t>Среднемесячная заработная плата работников крупных и средних организаций</w:t>
      </w:r>
      <w:r w:rsidRPr="007715A0">
        <w:rPr>
          <w:rFonts w:ascii="Times New Roman" w:eastAsia="Times New Roman" w:hAnsi="Times New Roman" w:cs="Times New Roman"/>
          <w:sz w:val="28"/>
          <w:szCs w:val="28"/>
          <w:lang w:eastAsia="ru-RU"/>
        </w:rPr>
        <w:t> </w:t>
      </w:r>
      <w:r w:rsidRPr="007715A0">
        <w:rPr>
          <w:rFonts w:ascii="Times New Roman" w:eastAsia="Times New Roman" w:hAnsi="Times New Roman" w:cs="Times New Roman"/>
          <w:color w:val="000000" w:themeColor="text1"/>
          <w:sz w:val="28"/>
          <w:szCs w:val="28"/>
          <w:lang w:eastAsia="ru-RU"/>
        </w:rPr>
        <w:t xml:space="preserve">в </w:t>
      </w:r>
      <w:r w:rsidR="00862A95" w:rsidRPr="007715A0">
        <w:rPr>
          <w:rFonts w:ascii="Times New Roman" w:eastAsia="Times New Roman" w:hAnsi="Times New Roman" w:cs="Times New Roman"/>
          <w:color w:val="000000" w:themeColor="text1"/>
          <w:sz w:val="28"/>
          <w:szCs w:val="28"/>
          <w:lang w:eastAsia="ru-RU"/>
        </w:rPr>
        <w:t>отчетном периоде</w:t>
      </w:r>
      <w:r w:rsidRPr="007715A0">
        <w:rPr>
          <w:rFonts w:ascii="Times New Roman" w:eastAsia="Times New Roman" w:hAnsi="Times New Roman" w:cs="Times New Roman"/>
          <w:color w:val="000000" w:themeColor="text1"/>
          <w:sz w:val="28"/>
          <w:szCs w:val="28"/>
          <w:lang w:eastAsia="ru-RU"/>
        </w:rPr>
        <w:t xml:space="preserve"> составила </w:t>
      </w:r>
      <w:r w:rsidR="00862A95" w:rsidRPr="007715A0">
        <w:rPr>
          <w:rFonts w:ascii="Times New Roman" w:eastAsia="Times New Roman" w:hAnsi="Times New Roman" w:cs="Times New Roman"/>
          <w:color w:val="000000" w:themeColor="text1"/>
          <w:sz w:val="28"/>
          <w:szCs w:val="28"/>
          <w:lang w:eastAsia="ru-RU"/>
        </w:rPr>
        <w:t>66375,6</w:t>
      </w:r>
      <w:r w:rsidRPr="007715A0">
        <w:rPr>
          <w:rFonts w:ascii="Times New Roman" w:eastAsia="Times New Roman" w:hAnsi="Times New Roman" w:cs="Times New Roman"/>
          <w:color w:val="000000" w:themeColor="text1"/>
          <w:sz w:val="28"/>
          <w:szCs w:val="28"/>
          <w:lang w:eastAsia="ru-RU"/>
        </w:rPr>
        <w:t xml:space="preserve"> рублей (</w:t>
      </w:r>
      <w:r w:rsidR="00862A95" w:rsidRPr="007715A0">
        <w:rPr>
          <w:rFonts w:ascii="Times New Roman" w:eastAsia="Times New Roman" w:hAnsi="Times New Roman" w:cs="Times New Roman"/>
          <w:color w:val="000000" w:themeColor="text1"/>
          <w:sz w:val="28"/>
          <w:szCs w:val="28"/>
          <w:lang w:eastAsia="ru-RU"/>
        </w:rPr>
        <w:t>126,9</w:t>
      </w:r>
      <w:r w:rsidRPr="007715A0">
        <w:rPr>
          <w:rFonts w:ascii="Times New Roman" w:eastAsia="Times New Roman" w:hAnsi="Times New Roman" w:cs="Times New Roman"/>
          <w:color w:val="000000" w:themeColor="text1"/>
          <w:sz w:val="28"/>
          <w:szCs w:val="28"/>
          <w:lang w:eastAsia="ru-RU"/>
        </w:rPr>
        <w:t>% к уровню 202</w:t>
      </w:r>
      <w:r w:rsidR="00862A95" w:rsidRPr="007715A0">
        <w:rPr>
          <w:rFonts w:ascii="Times New Roman" w:eastAsia="Times New Roman" w:hAnsi="Times New Roman" w:cs="Times New Roman"/>
          <w:color w:val="000000" w:themeColor="text1"/>
          <w:sz w:val="28"/>
          <w:szCs w:val="28"/>
          <w:lang w:eastAsia="ru-RU"/>
        </w:rPr>
        <w:t>3</w:t>
      </w:r>
      <w:r w:rsidRPr="007715A0">
        <w:rPr>
          <w:rFonts w:ascii="Times New Roman" w:eastAsia="Times New Roman" w:hAnsi="Times New Roman" w:cs="Times New Roman"/>
          <w:color w:val="000000" w:themeColor="text1"/>
          <w:sz w:val="28"/>
          <w:szCs w:val="28"/>
          <w:lang w:eastAsia="ru-RU"/>
        </w:rPr>
        <w:t xml:space="preserve"> г.), 7</w:t>
      </w:r>
      <w:r w:rsidR="00862A95" w:rsidRPr="007715A0">
        <w:rPr>
          <w:rFonts w:ascii="Times New Roman" w:eastAsia="Times New Roman" w:hAnsi="Times New Roman" w:cs="Times New Roman"/>
          <w:color w:val="000000" w:themeColor="text1"/>
          <w:sz w:val="28"/>
          <w:szCs w:val="28"/>
          <w:lang w:eastAsia="ru-RU"/>
        </w:rPr>
        <w:t>4,5</w:t>
      </w:r>
      <w:r w:rsidRPr="007715A0">
        <w:rPr>
          <w:rFonts w:ascii="Times New Roman" w:eastAsia="Times New Roman" w:hAnsi="Times New Roman" w:cs="Times New Roman"/>
          <w:color w:val="000000" w:themeColor="text1"/>
          <w:sz w:val="28"/>
          <w:szCs w:val="28"/>
          <w:lang w:eastAsia="ru-RU"/>
        </w:rPr>
        <w:t xml:space="preserve">% от </w:t>
      </w:r>
      <w:proofErr w:type="spellStart"/>
      <w:r w:rsidRPr="007715A0">
        <w:rPr>
          <w:rFonts w:ascii="Times New Roman" w:eastAsia="Times New Roman" w:hAnsi="Times New Roman" w:cs="Times New Roman"/>
          <w:color w:val="000000" w:themeColor="text1"/>
          <w:sz w:val="28"/>
          <w:szCs w:val="28"/>
          <w:lang w:eastAsia="ru-RU"/>
        </w:rPr>
        <w:t>среднекраевого</w:t>
      </w:r>
      <w:proofErr w:type="spellEnd"/>
      <w:r w:rsidRPr="007715A0">
        <w:rPr>
          <w:rFonts w:ascii="Times New Roman" w:eastAsia="Times New Roman" w:hAnsi="Times New Roman" w:cs="Times New Roman"/>
          <w:color w:val="000000" w:themeColor="text1"/>
          <w:sz w:val="28"/>
          <w:szCs w:val="28"/>
          <w:lang w:eastAsia="ru-RU"/>
        </w:rPr>
        <w:t xml:space="preserve"> значения. По состоянию на 01.0</w:t>
      </w:r>
      <w:r w:rsidR="00862A95" w:rsidRPr="007715A0">
        <w:rPr>
          <w:rFonts w:ascii="Times New Roman" w:eastAsia="Times New Roman" w:hAnsi="Times New Roman" w:cs="Times New Roman"/>
          <w:color w:val="000000" w:themeColor="text1"/>
          <w:sz w:val="28"/>
          <w:szCs w:val="28"/>
          <w:lang w:eastAsia="ru-RU"/>
        </w:rPr>
        <w:t>4</w:t>
      </w:r>
      <w:r w:rsidRPr="007715A0">
        <w:rPr>
          <w:rFonts w:ascii="Times New Roman" w:eastAsia="Times New Roman" w:hAnsi="Times New Roman" w:cs="Times New Roman"/>
          <w:color w:val="000000" w:themeColor="text1"/>
          <w:sz w:val="28"/>
          <w:szCs w:val="28"/>
          <w:lang w:eastAsia="ru-RU"/>
        </w:rPr>
        <w:t xml:space="preserve">.2024 просроченная задолженность отсутствует. </w:t>
      </w:r>
    </w:p>
    <w:p w:rsidR="00500A2E" w:rsidRPr="007715A0" w:rsidRDefault="00500A2E" w:rsidP="007715A0">
      <w:pPr>
        <w:widowControl w:val="0"/>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715A0">
        <w:rPr>
          <w:rFonts w:ascii="Times New Roman" w:eastAsia="Times New Roman" w:hAnsi="Times New Roman" w:cs="Times New Roman"/>
          <w:color w:val="000000" w:themeColor="text1"/>
          <w:sz w:val="28"/>
          <w:szCs w:val="28"/>
          <w:lang w:eastAsia="ru-RU"/>
        </w:rPr>
        <w:t>Введено жилья за</w:t>
      </w:r>
      <w:r w:rsidR="00862A95" w:rsidRPr="007715A0">
        <w:rPr>
          <w:rFonts w:ascii="Times New Roman" w:eastAsia="Times New Roman" w:hAnsi="Times New Roman" w:cs="Times New Roman"/>
          <w:color w:val="000000" w:themeColor="text1"/>
          <w:sz w:val="28"/>
          <w:szCs w:val="28"/>
          <w:lang w:eastAsia="ru-RU"/>
        </w:rPr>
        <w:t xml:space="preserve"> первый квартал 2024 </w:t>
      </w:r>
      <w:r w:rsidRPr="007715A0">
        <w:rPr>
          <w:rFonts w:ascii="Times New Roman" w:eastAsia="Times New Roman" w:hAnsi="Times New Roman" w:cs="Times New Roman"/>
          <w:color w:val="000000" w:themeColor="text1"/>
          <w:sz w:val="28"/>
          <w:szCs w:val="28"/>
          <w:lang w:eastAsia="ru-RU"/>
        </w:rPr>
        <w:t>год</w:t>
      </w:r>
      <w:r w:rsidR="00862A95" w:rsidRPr="007715A0">
        <w:rPr>
          <w:rFonts w:ascii="Times New Roman" w:eastAsia="Times New Roman" w:hAnsi="Times New Roman" w:cs="Times New Roman"/>
          <w:color w:val="000000" w:themeColor="text1"/>
          <w:sz w:val="28"/>
          <w:szCs w:val="28"/>
          <w:lang w:eastAsia="ru-RU"/>
        </w:rPr>
        <w:t>а</w:t>
      </w:r>
      <w:r w:rsidRPr="007715A0">
        <w:rPr>
          <w:rFonts w:ascii="Times New Roman" w:eastAsia="Times New Roman" w:hAnsi="Times New Roman" w:cs="Times New Roman"/>
          <w:color w:val="000000" w:themeColor="text1"/>
          <w:sz w:val="28"/>
          <w:szCs w:val="28"/>
          <w:lang w:eastAsia="ru-RU"/>
        </w:rPr>
        <w:t xml:space="preserve"> </w:t>
      </w:r>
      <w:r w:rsidR="00862A95" w:rsidRPr="007715A0">
        <w:rPr>
          <w:rFonts w:ascii="Times New Roman" w:eastAsia="Times New Roman" w:hAnsi="Times New Roman" w:cs="Times New Roman"/>
          <w:color w:val="000000" w:themeColor="text1"/>
          <w:sz w:val="28"/>
          <w:szCs w:val="28"/>
          <w:lang w:eastAsia="ru-RU"/>
        </w:rPr>
        <w:t>414</w:t>
      </w:r>
      <w:r w:rsidRPr="007715A0">
        <w:rPr>
          <w:rFonts w:ascii="Times New Roman" w:eastAsia="Times New Roman" w:hAnsi="Times New Roman" w:cs="Times New Roman"/>
          <w:color w:val="000000" w:themeColor="text1"/>
          <w:sz w:val="28"/>
          <w:szCs w:val="28"/>
          <w:lang w:eastAsia="ru-RU"/>
        </w:rPr>
        <w:t xml:space="preserve"> </w:t>
      </w:r>
      <w:proofErr w:type="spellStart"/>
      <w:r w:rsidRPr="007715A0">
        <w:rPr>
          <w:rFonts w:ascii="Times New Roman" w:eastAsia="Times New Roman" w:hAnsi="Times New Roman" w:cs="Times New Roman"/>
          <w:color w:val="000000" w:themeColor="text1"/>
          <w:sz w:val="28"/>
          <w:szCs w:val="28"/>
          <w:lang w:eastAsia="ru-RU"/>
        </w:rPr>
        <w:t>кв.м</w:t>
      </w:r>
      <w:proofErr w:type="spellEnd"/>
      <w:r w:rsidRPr="007715A0">
        <w:rPr>
          <w:rFonts w:ascii="Times New Roman" w:eastAsia="Times New Roman" w:hAnsi="Times New Roman" w:cs="Times New Roman"/>
          <w:color w:val="000000" w:themeColor="text1"/>
          <w:sz w:val="28"/>
          <w:szCs w:val="28"/>
          <w:lang w:eastAsia="ru-RU"/>
        </w:rPr>
        <w:t>. (</w:t>
      </w:r>
      <w:r w:rsidR="00862A95" w:rsidRPr="007715A0">
        <w:rPr>
          <w:rFonts w:ascii="Times New Roman" w:eastAsia="Times New Roman" w:hAnsi="Times New Roman" w:cs="Times New Roman"/>
          <w:color w:val="000000" w:themeColor="text1"/>
          <w:sz w:val="28"/>
          <w:szCs w:val="28"/>
          <w:lang w:eastAsia="ru-RU"/>
        </w:rPr>
        <w:t>66,5% к январю-марту 2023 года)</w:t>
      </w:r>
      <w:r w:rsidRPr="007715A0">
        <w:rPr>
          <w:rFonts w:ascii="Times New Roman" w:eastAsia="Times New Roman" w:hAnsi="Times New Roman" w:cs="Times New Roman"/>
          <w:color w:val="000000" w:themeColor="text1"/>
          <w:sz w:val="28"/>
          <w:szCs w:val="28"/>
          <w:lang w:eastAsia="ru-RU"/>
        </w:rPr>
        <w:t>. Ввод жилья произведен населением за счет собственных и привлечённых средств.</w:t>
      </w:r>
    </w:p>
    <w:p w:rsidR="00500A2E" w:rsidRPr="007715A0" w:rsidRDefault="00500A2E" w:rsidP="007715A0">
      <w:pPr>
        <w:widowControl w:val="0"/>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715A0">
        <w:rPr>
          <w:rFonts w:ascii="Times New Roman" w:eastAsia="Times New Roman" w:hAnsi="Times New Roman" w:cs="Times New Roman"/>
          <w:bCs/>
          <w:color w:val="000000" w:themeColor="text1"/>
          <w:sz w:val="28"/>
          <w:szCs w:val="28"/>
          <w:lang w:eastAsia="ru-RU"/>
        </w:rPr>
        <w:t>Уровень зарегистрированной безработицы</w:t>
      </w:r>
      <w:r w:rsidRPr="007715A0">
        <w:rPr>
          <w:rFonts w:ascii="Times New Roman" w:eastAsia="Times New Roman" w:hAnsi="Times New Roman" w:cs="Times New Roman"/>
          <w:color w:val="000000" w:themeColor="text1"/>
          <w:sz w:val="28"/>
          <w:szCs w:val="28"/>
          <w:lang w:eastAsia="ru-RU"/>
        </w:rPr>
        <w:t xml:space="preserve"> на 01.0</w:t>
      </w:r>
      <w:r w:rsidR="0010097E" w:rsidRPr="007715A0">
        <w:rPr>
          <w:rFonts w:ascii="Times New Roman" w:eastAsia="Times New Roman" w:hAnsi="Times New Roman" w:cs="Times New Roman"/>
          <w:color w:val="000000" w:themeColor="text1"/>
          <w:sz w:val="28"/>
          <w:szCs w:val="28"/>
          <w:lang w:eastAsia="ru-RU"/>
        </w:rPr>
        <w:t>4</w:t>
      </w:r>
      <w:r w:rsidRPr="007715A0">
        <w:rPr>
          <w:rFonts w:ascii="Times New Roman" w:eastAsia="Times New Roman" w:hAnsi="Times New Roman" w:cs="Times New Roman"/>
          <w:color w:val="000000" w:themeColor="text1"/>
          <w:sz w:val="28"/>
          <w:szCs w:val="28"/>
          <w:lang w:eastAsia="ru-RU"/>
        </w:rPr>
        <w:t>.2024 год – 1,</w:t>
      </w:r>
      <w:r w:rsidR="0010097E" w:rsidRPr="007715A0">
        <w:rPr>
          <w:rFonts w:ascii="Times New Roman" w:eastAsia="Times New Roman" w:hAnsi="Times New Roman" w:cs="Times New Roman"/>
          <w:color w:val="000000" w:themeColor="text1"/>
          <w:sz w:val="28"/>
          <w:szCs w:val="28"/>
          <w:lang w:eastAsia="ru-RU"/>
        </w:rPr>
        <w:t>5</w:t>
      </w:r>
      <w:r w:rsidRPr="007715A0">
        <w:rPr>
          <w:rFonts w:ascii="Times New Roman" w:eastAsia="Times New Roman" w:hAnsi="Times New Roman" w:cs="Times New Roman"/>
          <w:color w:val="000000" w:themeColor="text1"/>
          <w:sz w:val="28"/>
          <w:szCs w:val="28"/>
          <w:lang w:eastAsia="ru-RU"/>
        </w:rPr>
        <w:t>% (на 01.0</w:t>
      </w:r>
      <w:r w:rsidR="0010097E" w:rsidRPr="007715A0">
        <w:rPr>
          <w:rFonts w:ascii="Times New Roman" w:eastAsia="Times New Roman" w:hAnsi="Times New Roman" w:cs="Times New Roman"/>
          <w:color w:val="000000" w:themeColor="text1"/>
          <w:sz w:val="28"/>
          <w:szCs w:val="28"/>
          <w:lang w:eastAsia="ru-RU"/>
        </w:rPr>
        <w:t>4</w:t>
      </w:r>
      <w:r w:rsidRPr="007715A0">
        <w:rPr>
          <w:rFonts w:ascii="Times New Roman" w:eastAsia="Times New Roman" w:hAnsi="Times New Roman" w:cs="Times New Roman"/>
          <w:color w:val="000000" w:themeColor="text1"/>
          <w:sz w:val="28"/>
          <w:szCs w:val="28"/>
          <w:lang w:eastAsia="ru-RU"/>
        </w:rPr>
        <w:t>.2023 – </w:t>
      </w:r>
      <w:r w:rsidR="0010097E" w:rsidRPr="007715A0">
        <w:rPr>
          <w:rFonts w:ascii="Times New Roman" w:eastAsia="Times New Roman" w:hAnsi="Times New Roman" w:cs="Times New Roman"/>
          <w:color w:val="000000" w:themeColor="text1"/>
          <w:sz w:val="28"/>
          <w:szCs w:val="28"/>
          <w:lang w:eastAsia="ru-RU"/>
        </w:rPr>
        <w:t>2,1</w:t>
      </w:r>
      <w:r w:rsidRPr="007715A0">
        <w:rPr>
          <w:rFonts w:ascii="Times New Roman" w:eastAsia="Times New Roman" w:hAnsi="Times New Roman" w:cs="Times New Roman"/>
          <w:color w:val="000000" w:themeColor="text1"/>
          <w:sz w:val="28"/>
          <w:szCs w:val="28"/>
          <w:lang w:eastAsia="ru-RU"/>
        </w:rPr>
        <w:t>%), обусловлен снижением числа безработных, что связано с ослаблением ограничительных мер и реализацией программ содействия занятости граждан.</w:t>
      </w:r>
    </w:p>
    <w:p w:rsidR="006C0F47" w:rsidRPr="007715A0" w:rsidRDefault="006C0F47" w:rsidP="007715A0">
      <w:pPr>
        <w:widowControl w:val="0"/>
        <w:tabs>
          <w:tab w:val="left" w:pos="142"/>
        </w:tabs>
        <w:spacing w:after="0" w:line="240" w:lineRule="auto"/>
        <w:ind w:firstLine="709"/>
        <w:jc w:val="both"/>
        <w:rPr>
          <w:rFonts w:ascii="Times New Roman" w:eastAsia="Times New Roman" w:hAnsi="Times New Roman" w:cs="Times New Roman"/>
          <w:sz w:val="28"/>
          <w:szCs w:val="28"/>
          <w:lang w:eastAsia="ru-RU"/>
        </w:rPr>
      </w:pPr>
      <w:r w:rsidRPr="007715A0">
        <w:rPr>
          <w:rFonts w:ascii="Times New Roman" w:eastAsia="Times New Roman" w:hAnsi="Times New Roman" w:cs="Times New Roman"/>
          <w:sz w:val="28"/>
          <w:szCs w:val="28"/>
          <w:lang w:eastAsia="ru-RU"/>
        </w:rPr>
        <w:t xml:space="preserve">В 1 квартале 2024 года отделом экономики и общественными наблюдателями проведены 4 выезда на объекты, строящиеся в рамках национальных и региональных проектов. </w:t>
      </w:r>
    </w:p>
    <w:p w:rsidR="006C0F47" w:rsidRPr="007715A0" w:rsidRDefault="006C0F47" w:rsidP="007715A0">
      <w:pPr>
        <w:spacing w:after="0" w:line="240" w:lineRule="auto"/>
        <w:ind w:firstLine="709"/>
        <w:jc w:val="both"/>
        <w:rPr>
          <w:rFonts w:ascii="Times New Roman" w:hAnsi="Times New Roman" w:cs="Times New Roman"/>
          <w:sz w:val="28"/>
          <w:szCs w:val="28"/>
        </w:rPr>
      </w:pPr>
      <w:r w:rsidRPr="007715A0">
        <w:rPr>
          <w:rFonts w:ascii="Times New Roman" w:eastAsia="Times New Roman" w:hAnsi="Times New Roman" w:cs="Times New Roman"/>
          <w:sz w:val="28"/>
          <w:szCs w:val="28"/>
          <w:lang w:eastAsia="ru-RU"/>
        </w:rPr>
        <w:t xml:space="preserve">Проведено 3 заседания проектного комитета администрации Кавалеровского МО, </w:t>
      </w:r>
      <w:r w:rsidRPr="007715A0">
        <w:rPr>
          <w:rFonts w:ascii="Times New Roman" w:hAnsi="Times New Roman" w:cs="Times New Roman"/>
          <w:sz w:val="28"/>
          <w:szCs w:val="28"/>
        </w:rPr>
        <w:t xml:space="preserve">на них были рассмотрены следующие основные вопросы: </w:t>
      </w:r>
    </w:p>
    <w:p w:rsidR="006C0F47" w:rsidRPr="007715A0" w:rsidRDefault="006C0F47" w:rsidP="007715A0">
      <w:pPr>
        <w:spacing w:after="0" w:line="240" w:lineRule="auto"/>
        <w:ind w:firstLine="709"/>
        <w:jc w:val="both"/>
        <w:rPr>
          <w:rFonts w:ascii="Times New Roman" w:hAnsi="Times New Roman" w:cs="Times New Roman"/>
          <w:sz w:val="28"/>
          <w:szCs w:val="28"/>
        </w:rPr>
      </w:pPr>
      <w:r w:rsidRPr="007715A0">
        <w:rPr>
          <w:rFonts w:ascii="Times New Roman" w:hAnsi="Times New Roman" w:cs="Times New Roman"/>
          <w:sz w:val="28"/>
          <w:szCs w:val="28"/>
        </w:rPr>
        <w:t>- о подготовке проекта комплексного развития сельских территорий Приморского края для участия в краевом конкурсе;</w:t>
      </w:r>
    </w:p>
    <w:p w:rsidR="006C0F47" w:rsidRPr="007715A0" w:rsidRDefault="006C0F47" w:rsidP="007715A0">
      <w:pPr>
        <w:spacing w:after="0" w:line="240" w:lineRule="auto"/>
        <w:ind w:firstLine="709"/>
        <w:jc w:val="both"/>
        <w:rPr>
          <w:rFonts w:ascii="Times New Roman" w:hAnsi="Times New Roman" w:cs="Times New Roman"/>
          <w:sz w:val="28"/>
          <w:szCs w:val="28"/>
        </w:rPr>
      </w:pPr>
      <w:r w:rsidRPr="007715A0">
        <w:rPr>
          <w:rFonts w:ascii="Times New Roman" w:hAnsi="Times New Roman" w:cs="Times New Roman"/>
          <w:sz w:val="28"/>
          <w:szCs w:val="28"/>
        </w:rPr>
        <w:t>- о планируемых объектах на 2024 год по национальным и региональным проектам, реализуемым на территории Кавалеровского муниципального округа и сроках их исполнения.</w:t>
      </w:r>
    </w:p>
    <w:p w:rsidR="00ED208C" w:rsidRPr="007715A0" w:rsidRDefault="00ED208C" w:rsidP="007715A0">
      <w:pPr>
        <w:spacing w:after="0" w:line="240" w:lineRule="auto"/>
        <w:ind w:firstLine="709"/>
        <w:jc w:val="both"/>
        <w:rPr>
          <w:rFonts w:ascii="Times New Roman" w:hAnsi="Times New Roman" w:cs="Times New Roman"/>
          <w:sz w:val="28"/>
          <w:szCs w:val="28"/>
        </w:rPr>
      </w:pPr>
      <w:r w:rsidRPr="007715A0">
        <w:rPr>
          <w:rFonts w:ascii="Times New Roman" w:hAnsi="Times New Roman" w:cs="Times New Roman"/>
          <w:sz w:val="28"/>
          <w:szCs w:val="28"/>
        </w:rPr>
        <w:t xml:space="preserve">Отделом муниципального контроля активно ведется профилактическая, информационная работа, а также работа по заявлениям граждан. За отчетный период было по выявленным нарушениям Правил благоустройства, направленно 123 информационных письма гражданам, индивидуальным предпринимателям и юридическим лицам, отработано 12 заявлений граждан. В рамках муниципального земельного контроля осмотрено 23 земельных участка общей </w:t>
      </w:r>
      <w:proofErr w:type="gramStart"/>
      <w:r w:rsidRPr="007715A0">
        <w:rPr>
          <w:rFonts w:ascii="Times New Roman" w:hAnsi="Times New Roman" w:cs="Times New Roman"/>
          <w:sz w:val="28"/>
          <w:szCs w:val="28"/>
        </w:rPr>
        <w:t>площадью  2048</w:t>
      </w:r>
      <w:proofErr w:type="gramEnd"/>
      <w:r w:rsidRPr="007715A0">
        <w:rPr>
          <w:rFonts w:ascii="Times New Roman" w:hAnsi="Times New Roman" w:cs="Times New Roman"/>
          <w:sz w:val="28"/>
          <w:szCs w:val="28"/>
        </w:rPr>
        <w:t xml:space="preserve">,4 га. </w:t>
      </w:r>
      <w:proofErr w:type="gramStart"/>
      <w:r w:rsidRPr="007715A0">
        <w:rPr>
          <w:rFonts w:ascii="Times New Roman" w:hAnsi="Times New Roman" w:cs="Times New Roman"/>
          <w:sz w:val="28"/>
          <w:szCs w:val="28"/>
        </w:rPr>
        <w:t>В  административную</w:t>
      </w:r>
      <w:proofErr w:type="gramEnd"/>
      <w:r w:rsidRPr="007715A0">
        <w:rPr>
          <w:rFonts w:ascii="Times New Roman" w:hAnsi="Times New Roman" w:cs="Times New Roman"/>
          <w:sz w:val="28"/>
          <w:szCs w:val="28"/>
        </w:rPr>
        <w:t xml:space="preserve"> комиссию направлено 35 материалов  о нарушении Правил благоустройства территории Кавалеровского муниципального округа по ст. 7.21. закона приморского края № 44-ФЗ от 05.03.2007 г. «Об административных правонарушениях в Приморском крае».</w:t>
      </w:r>
    </w:p>
    <w:p w:rsidR="00ED208C" w:rsidRPr="007715A0" w:rsidRDefault="00ED208C" w:rsidP="007715A0">
      <w:pPr>
        <w:spacing w:after="0" w:line="240" w:lineRule="auto"/>
        <w:ind w:firstLine="709"/>
        <w:jc w:val="both"/>
        <w:rPr>
          <w:rFonts w:ascii="Times New Roman" w:hAnsi="Times New Roman" w:cs="Times New Roman"/>
          <w:sz w:val="28"/>
          <w:szCs w:val="28"/>
        </w:rPr>
      </w:pPr>
      <w:r w:rsidRPr="007715A0">
        <w:rPr>
          <w:rFonts w:ascii="Times New Roman" w:hAnsi="Times New Roman" w:cs="Times New Roman"/>
          <w:sz w:val="28"/>
          <w:szCs w:val="28"/>
        </w:rPr>
        <w:t xml:space="preserve">Согласно плану контрольных мероприятий по внутреннему муниципальному финансовому контролю за 1 квартал 2024 года проведено 2 плановых контрольных мероприятия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федеральных нужд (нужд соответствующего субъекта Российской Федерации и муниципальных нужд) в отношении муниципального бюджетного общеобразовательного учреждения «Средняя общеобразовательная школа №3» </w:t>
      </w:r>
      <w:proofErr w:type="spellStart"/>
      <w:r w:rsidRPr="007715A0">
        <w:rPr>
          <w:rFonts w:ascii="Times New Roman" w:hAnsi="Times New Roman" w:cs="Times New Roman"/>
          <w:sz w:val="28"/>
          <w:szCs w:val="28"/>
        </w:rPr>
        <w:t>пгт</w:t>
      </w:r>
      <w:proofErr w:type="spellEnd"/>
      <w:r w:rsidRPr="007715A0">
        <w:rPr>
          <w:rFonts w:ascii="Times New Roman" w:hAnsi="Times New Roman" w:cs="Times New Roman"/>
          <w:sz w:val="28"/>
          <w:szCs w:val="28"/>
        </w:rPr>
        <w:t xml:space="preserve">. Кавалерово и муниципального бюджетного образовательного учреждения дополнительного образования «Детский оздоровительно образовательный центр «Кристалл» </w:t>
      </w:r>
      <w:proofErr w:type="spellStart"/>
      <w:r w:rsidRPr="007715A0">
        <w:rPr>
          <w:rFonts w:ascii="Times New Roman" w:hAnsi="Times New Roman" w:cs="Times New Roman"/>
          <w:sz w:val="28"/>
          <w:szCs w:val="28"/>
        </w:rPr>
        <w:t>пгт</w:t>
      </w:r>
      <w:proofErr w:type="spellEnd"/>
      <w:r w:rsidRPr="007715A0">
        <w:rPr>
          <w:rFonts w:ascii="Times New Roman" w:hAnsi="Times New Roman" w:cs="Times New Roman"/>
          <w:sz w:val="28"/>
          <w:szCs w:val="28"/>
        </w:rPr>
        <w:t xml:space="preserve">. Кавалерово. Также за 1 квартал 2024 года проведена 1 внеплановая проверка финансово-хозяйственной деятельности в отношении муниципального унитарного предприятия «Рынок» </w:t>
      </w:r>
      <w:proofErr w:type="spellStart"/>
      <w:r w:rsidRPr="007715A0">
        <w:rPr>
          <w:rFonts w:ascii="Times New Roman" w:hAnsi="Times New Roman" w:cs="Times New Roman"/>
          <w:sz w:val="28"/>
          <w:szCs w:val="28"/>
        </w:rPr>
        <w:t>пгт</w:t>
      </w:r>
      <w:proofErr w:type="spellEnd"/>
      <w:r w:rsidRPr="007715A0">
        <w:rPr>
          <w:rFonts w:ascii="Times New Roman" w:hAnsi="Times New Roman" w:cs="Times New Roman"/>
          <w:sz w:val="28"/>
          <w:szCs w:val="28"/>
        </w:rPr>
        <w:t xml:space="preserve">. Кавалерово. </w:t>
      </w:r>
    </w:p>
    <w:p w:rsidR="00ED208C" w:rsidRPr="007715A0" w:rsidRDefault="00703F5D" w:rsidP="007715A0">
      <w:pPr>
        <w:spacing w:after="0" w:line="240" w:lineRule="auto"/>
        <w:ind w:firstLine="709"/>
        <w:contextualSpacing/>
        <w:jc w:val="both"/>
        <w:rPr>
          <w:rFonts w:ascii="Times New Roman" w:hAnsi="Times New Roman" w:cs="Times New Roman"/>
          <w:sz w:val="28"/>
          <w:szCs w:val="28"/>
        </w:rPr>
      </w:pPr>
      <w:r w:rsidRPr="007715A0">
        <w:rPr>
          <w:rFonts w:ascii="Times New Roman" w:hAnsi="Times New Roman" w:cs="Times New Roman"/>
          <w:sz w:val="28"/>
          <w:szCs w:val="28"/>
        </w:rPr>
        <w:t>На заседании</w:t>
      </w:r>
      <w:r w:rsidRPr="007715A0">
        <w:rPr>
          <w:rFonts w:ascii="Times New Roman" w:hAnsi="Times New Roman" w:cs="Times New Roman"/>
          <w:sz w:val="28"/>
          <w:szCs w:val="28"/>
        </w:rPr>
        <w:t xml:space="preserve"> Совета рабочей группы по снижению неформальной занятости, легализации «серой заработной платы» и повышению собираемости страховых взносов во внебюджетные фонды, по координации работы по взаимодействию с работодателями в отношении лиц </w:t>
      </w:r>
      <w:proofErr w:type="spellStart"/>
      <w:r w:rsidRPr="007715A0">
        <w:rPr>
          <w:rFonts w:ascii="Times New Roman" w:hAnsi="Times New Roman" w:cs="Times New Roman"/>
          <w:sz w:val="28"/>
          <w:szCs w:val="28"/>
        </w:rPr>
        <w:t>предпенсионного</w:t>
      </w:r>
      <w:proofErr w:type="spellEnd"/>
      <w:r w:rsidRPr="007715A0">
        <w:rPr>
          <w:rFonts w:ascii="Times New Roman" w:hAnsi="Times New Roman" w:cs="Times New Roman"/>
          <w:sz w:val="28"/>
          <w:szCs w:val="28"/>
        </w:rPr>
        <w:t xml:space="preserve"> возраста</w:t>
      </w:r>
      <w:r w:rsidRPr="007715A0">
        <w:rPr>
          <w:rFonts w:ascii="Times New Roman" w:hAnsi="Times New Roman" w:cs="Times New Roman"/>
          <w:sz w:val="28"/>
          <w:szCs w:val="28"/>
        </w:rPr>
        <w:t xml:space="preserve"> </w:t>
      </w:r>
      <w:r w:rsidR="00ED208C" w:rsidRPr="007715A0">
        <w:rPr>
          <w:rFonts w:ascii="Times New Roman" w:hAnsi="Times New Roman" w:cs="Times New Roman"/>
          <w:sz w:val="28"/>
          <w:szCs w:val="28"/>
        </w:rPr>
        <w:t>за 1 квартал 2024 года проведено 3 заседания,</w:t>
      </w:r>
      <w:r w:rsidR="00ED208C" w:rsidRPr="007715A0">
        <w:rPr>
          <w:rFonts w:ascii="Times New Roman" w:hAnsi="Times New Roman" w:cs="Times New Roman"/>
          <w:sz w:val="24"/>
          <w:szCs w:val="24"/>
        </w:rPr>
        <w:t xml:space="preserve"> </w:t>
      </w:r>
      <w:r w:rsidR="00ED208C" w:rsidRPr="007715A0">
        <w:rPr>
          <w:rFonts w:ascii="Times New Roman" w:hAnsi="Times New Roman" w:cs="Times New Roman"/>
          <w:sz w:val="28"/>
          <w:szCs w:val="28"/>
        </w:rPr>
        <w:t>на комиссию было приглашено 7 организаций по подозрению с выплатой заработной платы работникам ниже МРОТ. На заседания явилось 2. У всех работодателей заработная плата работников соответствует МРОТ, есть оформленные на неполный рабочий день.</w:t>
      </w:r>
    </w:p>
    <w:p w:rsidR="00ED208C" w:rsidRPr="007715A0" w:rsidRDefault="00ED208C" w:rsidP="007715A0">
      <w:pPr>
        <w:spacing w:after="0" w:line="240" w:lineRule="auto"/>
        <w:ind w:firstLine="709"/>
        <w:contextualSpacing/>
        <w:jc w:val="both"/>
        <w:rPr>
          <w:rFonts w:ascii="Times New Roman" w:hAnsi="Times New Roman" w:cs="Times New Roman"/>
          <w:sz w:val="28"/>
          <w:szCs w:val="28"/>
        </w:rPr>
      </w:pPr>
      <w:r w:rsidRPr="007715A0">
        <w:rPr>
          <w:rFonts w:ascii="Times New Roman" w:hAnsi="Times New Roman" w:cs="Times New Roman"/>
          <w:sz w:val="28"/>
          <w:szCs w:val="28"/>
        </w:rPr>
        <w:t>Так же специалистами в отношении теневой занятости проведена работа:</w:t>
      </w:r>
    </w:p>
    <w:p w:rsidR="00ED208C" w:rsidRPr="007715A0" w:rsidRDefault="00ED208C" w:rsidP="007715A0">
      <w:pPr>
        <w:numPr>
          <w:ilvl w:val="0"/>
          <w:numId w:val="2"/>
        </w:numPr>
        <w:spacing w:after="0" w:line="240" w:lineRule="auto"/>
        <w:ind w:left="0" w:firstLine="425"/>
        <w:contextualSpacing/>
        <w:jc w:val="both"/>
        <w:rPr>
          <w:rFonts w:ascii="Times New Roman" w:hAnsi="Times New Roman" w:cs="Times New Roman"/>
          <w:sz w:val="28"/>
          <w:szCs w:val="28"/>
        </w:rPr>
      </w:pPr>
      <w:r w:rsidRPr="007715A0">
        <w:rPr>
          <w:rFonts w:ascii="Times New Roman" w:hAnsi="Times New Roman" w:cs="Times New Roman"/>
          <w:sz w:val="28"/>
          <w:szCs w:val="28"/>
        </w:rPr>
        <w:t>1 размещение публикации на официальном сайте администрации Кавалеровского муниципального округа;</w:t>
      </w:r>
    </w:p>
    <w:p w:rsidR="00ED208C" w:rsidRPr="007715A0" w:rsidRDefault="00ED208C" w:rsidP="007715A0">
      <w:pPr>
        <w:numPr>
          <w:ilvl w:val="0"/>
          <w:numId w:val="2"/>
        </w:numPr>
        <w:spacing w:after="0" w:line="240" w:lineRule="auto"/>
        <w:ind w:left="0" w:firstLine="425"/>
        <w:contextualSpacing/>
        <w:jc w:val="both"/>
        <w:rPr>
          <w:rFonts w:ascii="Times New Roman" w:hAnsi="Times New Roman" w:cs="Times New Roman"/>
          <w:bCs/>
          <w:sz w:val="28"/>
          <w:szCs w:val="28"/>
        </w:rPr>
      </w:pPr>
      <w:r w:rsidRPr="007715A0">
        <w:rPr>
          <w:rFonts w:ascii="Times New Roman" w:hAnsi="Times New Roman" w:cs="Times New Roman"/>
          <w:sz w:val="28"/>
          <w:szCs w:val="28"/>
        </w:rPr>
        <w:t xml:space="preserve">9 </w:t>
      </w:r>
      <w:r w:rsidRPr="007715A0">
        <w:rPr>
          <w:rFonts w:ascii="Times New Roman" w:hAnsi="Times New Roman" w:cs="Times New Roman"/>
          <w:bCs/>
          <w:sz w:val="28"/>
          <w:szCs w:val="28"/>
        </w:rPr>
        <w:t xml:space="preserve">публикаций информационных материалов в социальных сетях </w:t>
      </w:r>
      <w:proofErr w:type="spellStart"/>
      <w:r w:rsidRPr="007715A0">
        <w:rPr>
          <w:rFonts w:ascii="Times New Roman" w:hAnsi="Times New Roman" w:cs="Times New Roman"/>
          <w:bCs/>
          <w:sz w:val="28"/>
          <w:szCs w:val="28"/>
        </w:rPr>
        <w:t>ВКонтакте</w:t>
      </w:r>
      <w:proofErr w:type="spellEnd"/>
      <w:r w:rsidRPr="007715A0">
        <w:rPr>
          <w:rFonts w:ascii="Times New Roman" w:hAnsi="Times New Roman" w:cs="Times New Roman"/>
          <w:bCs/>
          <w:sz w:val="28"/>
          <w:szCs w:val="28"/>
        </w:rPr>
        <w:t>, Телеграмм, Одноклассники;</w:t>
      </w:r>
    </w:p>
    <w:p w:rsidR="00ED208C" w:rsidRPr="007715A0" w:rsidRDefault="00ED208C" w:rsidP="007715A0">
      <w:pPr>
        <w:numPr>
          <w:ilvl w:val="0"/>
          <w:numId w:val="2"/>
        </w:numPr>
        <w:spacing w:after="0" w:line="240" w:lineRule="auto"/>
        <w:ind w:left="0" w:firstLine="425"/>
        <w:contextualSpacing/>
        <w:jc w:val="both"/>
        <w:rPr>
          <w:rFonts w:ascii="Times New Roman" w:hAnsi="Times New Roman" w:cs="Times New Roman"/>
          <w:bCs/>
          <w:sz w:val="28"/>
          <w:szCs w:val="28"/>
        </w:rPr>
      </w:pPr>
      <w:r w:rsidRPr="007715A0">
        <w:rPr>
          <w:rFonts w:ascii="Times New Roman" w:hAnsi="Times New Roman" w:cs="Times New Roman"/>
          <w:bCs/>
          <w:sz w:val="28"/>
          <w:szCs w:val="28"/>
        </w:rPr>
        <w:t>3 публикаций в местной газете «Авангард»;</w:t>
      </w:r>
    </w:p>
    <w:p w:rsidR="00ED208C" w:rsidRPr="007715A0" w:rsidRDefault="00ED208C" w:rsidP="007715A0">
      <w:pPr>
        <w:numPr>
          <w:ilvl w:val="0"/>
          <w:numId w:val="2"/>
        </w:numPr>
        <w:spacing w:after="0" w:line="240" w:lineRule="auto"/>
        <w:ind w:left="0" w:firstLine="425"/>
        <w:contextualSpacing/>
        <w:jc w:val="both"/>
        <w:rPr>
          <w:rFonts w:ascii="Times New Roman" w:hAnsi="Times New Roman" w:cs="Times New Roman"/>
          <w:bCs/>
          <w:sz w:val="28"/>
          <w:szCs w:val="28"/>
        </w:rPr>
      </w:pPr>
      <w:r w:rsidRPr="007715A0">
        <w:rPr>
          <w:rFonts w:ascii="Times New Roman" w:hAnsi="Times New Roman" w:cs="Times New Roman"/>
          <w:bCs/>
          <w:sz w:val="28"/>
          <w:szCs w:val="28"/>
        </w:rPr>
        <w:t>проведено 14 консультаций, из них: 4 по телефону, 10 адресное информирование.</w:t>
      </w:r>
    </w:p>
    <w:p w:rsidR="00994712" w:rsidRPr="007715A0" w:rsidRDefault="00994712" w:rsidP="007715A0">
      <w:pPr>
        <w:spacing w:after="0" w:line="240" w:lineRule="auto"/>
        <w:ind w:left="425"/>
        <w:contextualSpacing/>
        <w:jc w:val="both"/>
        <w:rPr>
          <w:rFonts w:ascii="Times New Roman" w:hAnsi="Times New Roman" w:cs="Times New Roman"/>
          <w:bCs/>
          <w:sz w:val="28"/>
          <w:szCs w:val="28"/>
        </w:rPr>
      </w:pPr>
    </w:p>
    <w:p w:rsidR="00994712" w:rsidRPr="007715A0" w:rsidRDefault="00994712" w:rsidP="007715A0">
      <w:pPr>
        <w:spacing w:after="0"/>
        <w:ind w:firstLine="709"/>
        <w:jc w:val="both"/>
        <w:rPr>
          <w:rFonts w:ascii="Times New Roman" w:hAnsi="Times New Roman" w:cs="Times New Roman"/>
          <w:sz w:val="28"/>
          <w:szCs w:val="28"/>
        </w:rPr>
      </w:pPr>
      <w:r w:rsidRPr="007715A0">
        <w:rPr>
          <w:rFonts w:ascii="Times New Roman" w:hAnsi="Times New Roman" w:cs="Times New Roman"/>
          <w:sz w:val="28"/>
          <w:szCs w:val="28"/>
        </w:rPr>
        <w:t xml:space="preserve">В рамках реализации Федерального закона от 30.12.2020 г. №518-ФЗ                         по выявлению правообладателей ранее учтённых объектов недвижимости </w:t>
      </w:r>
      <w:r w:rsidRPr="007715A0">
        <w:rPr>
          <w:rFonts w:ascii="Times New Roman" w:eastAsia="Calibri" w:hAnsi="Times New Roman" w:cs="Times New Roman"/>
          <w:sz w:val="28"/>
          <w:szCs w:val="28"/>
        </w:rPr>
        <w:t xml:space="preserve">от Управления </w:t>
      </w:r>
      <w:proofErr w:type="spellStart"/>
      <w:r w:rsidRPr="007715A0">
        <w:rPr>
          <w:rFonts w:ascii="Times New Roman" w:eastAsia="Calibri" w:hAnsi="Times New Roman" w:cs="Times New Roman"/>
          <w:sz w:val="28"/>
          <w:szCs w:val="28"/>
        </w:rPr>
        <w:t>Росреестра</w:t>
      </w:r>
      <w:proofErr w:type="spellEnd"/>
      <w:r w:rsidRPr="007715A0">
        <w:rPr>
          <w:rFonts w:ascii="Times New Roman" w:eastAsia="Calibri" w:hAnsi="Times New Roman" w:cs="Times New Roman"/>
          <w:sz w:val="28"/>
          <w:szCs w:val="28"/>
        </w:rPr>
        <w:t xml:space="preserve"> по Приморскому краю</w:t>
      </w:r>
      <w:r w:rsidRPr="007715A0">
        <w:rPr>
          <w:rFonts w:ascii="Times New Roman" w:hAnsi="Times New Roman" w:cs="Times New Roman"/>
          <w:sz w:val="28"/>
          <w:szCs w:val="28"/>
        </w:rPr>
        <w:t xml:space="preserve"> получен </w:t>
      </w:r>
      <w:r w:rsidRPr="007715A0">
        <w:rPr>
          <w:rFonts w:ascii="Times New Roman" w:eastAsia="Calibri" w:hAnsi="Times New Roman" w:cs="Times New Roman"/>
          <w:sz w:val="28"/>
          <w:szCs w:val="28"/>
        </w:rPr>
        <w:t>переч</w:t>
      </w:r>
      <w:r w:rsidRPr="007715A0">
        <w:rPr>
          <w:rFonts w:ascii="Times New Roman" w:hAnsi="Times New Roman" w:cs="Times New Roman"/>
          <w:sz w:val="28"/>
          <w:szCs w:val="28"/>
        </w:rPr>
        <w:t>ень</w:t>
      </w:r>
      <w:r w:rsidRPr="007715A0">
        <w:rPr>
          <w:rFonts w:ascii="Times New Roman" w:eastAsia="Calibri" w:hAnsi="Times New Roman" w:cs="Times New Roman"/>
          <w:sz w:val="28"/>
          <w:szCs w:val="28"/>
        </w:rPr>
        <w:t xml:space="preserve"> </w:t>
      </w:r>
      <w:r w:rsidRPr="007715A0">
        <w:rPr>
          <w:rFonts w:ascii="Times New Roman" w:hAnsi="Times New Roman" w:cs="Times New Roman"/>
          <w:sz w:val="28"/>
          <w:szCs w:val="28"/>
        </w:rPr>
        <w:t xml:space="preserve">ранее учтённых </w:t>
      </w:r>
      <w:r w:rsidRPr="007715A0">
        <w:rPr>
          <w:rFonts w:ascii="Times New Roman" w:eastAsia="Calibri" w:hAnsi="Times New Roman" w:cs="Times New Roman"/>
          <w:sz w:val="28"/>
          <w:szCs w:val="28"/>
        </w:rPr>
        <w:t>объектов недвижимости, расположенных на территории Кавалеровского муниципального района</w:t>
      </w:r>
      <w:r w:rsidRPr="007715A0">
        <w:rPr>
          <w:rFonts w:ascii="Times New Roman" w:hAnsi="Times New Roman" w:cs="Times New Roman"/>
          <w:sz w:val="28"/>
          <w:szCs w:val="28"/>
        </w:rPr>
        <w:t>, на которые не внесены сведения о правах в ЕГРН.</w:t>
      </w:r>
    </w:p>
    <w:p w:rsidR="00994712" w:rsidRPr="007715A0" w:rsidRDefault="00994712" w:rsidP="007715A0">
      <w:pPr>
        <w:spacing w:after="0"/>
        <w:ind w:firstLine="709"/>
        <w:jc w:val="both"/>
        <w:rPr>
          <w:rFonts w:ascii="Times New Roman" w:hAnsi="Times New Roman" w:cs="Times New Roman"/>
          <w:sz w:val="28"/>
          <w:szCs w:val="28"/>
        </w:rPr>
      </w:pPr>
      <w:r w:rsidRPr="007715A0">
        <w:rPr>
          <w:rFonts w:ascii="Times New Roman" w:hAnsi="Times New Roman" w:cs="Times New Roman"/>
          <w:sz w:val="28"/>
          <w:szCs w:val="28"/>
        </w:rPr>
        <w:t xml:space="preserve">По результатам анализа перечня объектов недвижимости, полученного </w:t>
      </w:r>
      <w:r w:rsidRPr="007715A0">
        <w:rPr>
          <w:rFonts w:ascii="Times New Roman" w:eastAsia="Calibri" w:hAnsi="Times New Roman" w:cs="Times New Roman"/>
          <w:sz w:val="28"/>
          <w:szCs w:val="28"/>
        </w:rPr>
        <w:t xml:space="preserve">от Управления </w:t>
      </w:r>
      <w:proofErr w:type="spellStart"/>
      <w:r w:rsidRPr="007715A0">
        <w:rPr>
          <w:rFonts w:ascii="Times New Roman" w:eastAsia="Calibri" w:hAnsi="Times New Roman" w:cs="Times New Roman"/>
          <w:sz w:val="28"/>
          <w:szCs w:val="28"/>
        </w:rPr>
        <w:t>Росреестра</w:t>
      </w:r>
      <w:proofErr w:type="spellEnd"/>
      <w:r w:rsidRPr="007715A0">
        <w:rPr>
          <w:rFonts w:ascii="Times New Roman" w:eastAsia="Calibri" w:hAnsi="Times New Roman" w:cs="Times New Roman"/>
          <w:sz w:val="28"/>
          <w:szCs w:val="28"/>
        </w:rPr>
        <w:t xml:space="preserve"> по Приморскому краю выявлены дублирующие кадастровые номера объектов недвижимости, по которым уже внесены сведения о правах в ЕГРН, также</w:t>
      </w:r>
      <w:r w:rsidRPr="007715A0">
        <w:rPr>
          <w:rFonts w:ascii="Times New Roman" w:hAnsi="Times New Roman" w:cs="Times New Roman"/>
          <w:sz w:val="28"/>
          <w:szCs w:val="28"/>
        </w:rPr>
        <w:t xml:space="preserve"> выявлены объекты жилищного фонда социального использования (квартиры), находящиеся в казне Кавалеровского городского поселения, сведения о правах, на которые не внесены в Единый государственный реестр недвижимости. За первый квартал 2024 года было выявлено и зарегистрировано право за 116-ти объектам недвижимости, находящейся в частной собственности. Сняты с учёта 100 объектов недвижимости. Данная работа проводится ежедневно.</w:t>
      </w:r>
    </w:p>
    <w:p w:rsidR="00994712" w:rsidRPr="007715A0" w:rsidRDefault="00994712" w:rsidP="007715A0">
      <w:pPr>
        <w:widowControl w:val="0"/>
        <w:spacing w:after="0"/>
        <w:ind w:firstLine="709"/>
        <w:jc w:val="both"/>
        <w:rPr>
          <w:rFonts w:ascii="Times New Roman" w:hAnsi="Times New Roman" w:cs="Times New Roman"/>
          <w:sz w:val="28"/>
          <w:szCs w:val="28"/>
        </w:rPr>
      </w:pPr>
      <w:r w:rsidRPr="007715A0">
        <w:rPr>
          <w:rFonts w:ascii="Times New Roman" w:hAnsi="Times New Roman" w:cs="Times New Roman"/>
          <w:sz w:val="28"/>
          <w:szCs w:val="28"/>
        </w:rPr>
        <w:t>Кроме того, за данный период проведена работа в части:</w:t>
      </w:r>
    </w:p>
    <w:p w:rsidR="00994712" w:rsidRPr="007715A0" w:rsidRDefault="00994712" w:rsidP="007715A0">
      <w:pPr>
        <w:spacing w:after="0"/>
        <w:ind w:firstLine="708"/>
        <w:jc w:val="both"/>
        <w:rPr>
          <w:rFonts w:ascii="Times New Roman" w:hAnsi="Times New Roman" w:cs="Times New Roman"/>
          <w:sz w:val="28"/>
          <w:szCs w:val="28"/>
        </w:rPr>
      </w:pPr>
      <w:r w:rsidRPr="007715A0">
        <w:rPr>
          <w:rFonts w:ascii="Times New Roman" w:hAnsi="Times New Roman" w:cs="Times New Roman"/>
          <w:sz w:val="28"/>
          <w:szCs w:val="28"/>
        </w:rPr>
        <w:t>- направления 25 юридическим лицам, в том числе индивидуальным предпринимателям, счета-фактуры на оплату аренды за земельные участки согласно заключенным договорам;</w:t>
      </w:r>
    </w:p>
    <w:p w:rsidR="00994712" w:rsidRPr="007715A0" w:rsidRDefault="00994712" w:rsidP="007715A0">
      <w:pPr>
        <w:tabs>
          <w:tab w:val="left" w:pos="9355"/>
        </w:tabs>
        <w:spacing w:after="0"/>
        <w:ind w:firstLine="708"/>
        <w:jc w:val="both"/>
        <w:rPr>
          <w:rFonts w:ascii="Times New Roman" w:hAnsi="Times New Roman" w:cs="Times New Roman"/>
          <w:sz w:val="28"/>
          <w:szCs w:val="28"/>
        </w:rPr>
      </w:pPr>
      <w:r w:rsidRPr="007715A0">
        <w:rPr>
          <w:rFonts w:ascii="Times New Roman" w:hAnsi="Times New Roman" w:cs="Times New Roman"/>
          <w:b/>
          <w:sz w:val="28"/>
          <w:szCs w:val="28"/>
        </w:rPr>
        <w:t xml:space="preserve">- </w:t>
      </w:r>
      <w:r w:rsidRPr="007715A0">
        <w:rPr>
          <w:rFonts w:ascii="Times New Roman" w:hAnsi="Times New Roman" w:cs="Times New Roman"/>
          <w:sz w:val="28"/>
          <w:szCs w:val="28"/>
        </w:rPr>
        <w:t>направлены 251 арендатору земельных участков требования об оплате аренды земельных участков.  За первый квартал начислено 446 741,27 т., оплачено 455 478,46;</w:t>
      </w:r>
    </w:p>
    <w:p w:rsidR="00994712" w:rsidRPr="007715A0" w:rsidRDefault="00994712" w:rsidP="007715A0">
      <w:pPr>
        <w:tabs>
          <w:tab w:val="left" w:pos="9355"/>
        </w:tabs>
        <w:spacing w:after="0"/>
        <w:ind w:firstLine="708"/>
        <w:jc w:val="both"/>
        <w:rPr>
          <w:rFonts w:ascii="Times New Roman" w:hAnsi="Times New Roman" w:cs="Times New Roman"/>
          <w:sz w:val="28"/>
          <w:szCs w:val="28"/>
        </w:rPr>
      </w:pPr>
      <w:r w:rsidRPr="007715A0">
        <w:rPr>
          <w:rFonts w:ascii="Times New Roman" w:hAnsi="Times New Roman" w:cs="Times New Roman"/>
          <w:sz w:val="28"/>
          <w:szCs w:val="28"/>
        </w:rPr>
        <w:t>- для обращения в судебные органы за взысканием задолженности за аренду земельных участков и пени за несвоевременную оплату платежей на 6 арендаторов подготовлен пакет документов.</w:t>
      </w:r>
    </w:p>
    <w:p w:rsidR="00994712" w:rsidRPr="007715A0" w:rsidRDefault="00994712" w:rsidP="007715A0">
      <w:pPr>
        <w:tabs>
          <w:tab w:val="left" w:pos="9355"/>
        </w:tabs>
        <w:spacing w:after="0"/>
        <w:ind w:firstLine="708"/>
        <w:jc w:val="both"/>
        <w:rPr>
          <w:rFonts w:ascii="Times New Roman" w:hAnsi="Times New Roman" w:cs="Times New Roman"/>
          <w:sz w:val="28"/>
          <w:szCs w:val="28"/>
        </w:rPr>
      </w:pPr>
      <w:r w:rsidRPr="007715A0">
        <w:rPr>
          <w:rFonts w:ascii="Times New Roman" w:hAnsi="Times New Roman" w:cs="Times New Roman"/>
          <w:sz w:val="28"/>
          <w:szCs w:val="28"/>
        </w:rPr>
        <w:t>Также:</w:t>
      </w:r>
    </w:p>
    <w:p w:rsidR="00994712" w:rsidRPr="007715A0" w:rsidRDefault="00994712" w:rsidP="007715A0">
      <w:pPr>
        <w:spacing w:after="0"/>
        <w:ind w:left="60" w:firstLine="660"/>
        <w:jc w:val="both"/>
        <w:rPr>
          <w:rFonts w:ascii="Times New Roman" w:hAnsi="Times New Roman" w:cs="Times New Roman"/>
          <w:sz w:val="28"/>
          <w:szCs w:val="28"/>
        </w:rPr>
      </w:pPr>
      <w:r w:rsidRPr="007715A0">
        <w:rPr>
          <w:rFonts w:ascii="Times New Roman" w:hAnsi="Times New Roman" w:cs="Times New Roman"/>
          <w:sz w:val="28"/>
          <w:szCs w:val="28"/>
        </w:rPr>
        <w:t>- велась работа по уведомлению арендаторов об изменении кодов бюджетной классификации и ОКАТО округа;</w:t>
      </w:r>
    </w:p>
    <w:p w:rsidR="00994712" w:rsidRPr="007715A0" w:rsidRDefault="00994712" w:rsidP="007715A0">
      <w:pPr>
        <w:spacing w:after="0"/>
        <w:ind w:left="60" w:firstLine="660"/>
        <w:jc w:val="both"/>
        <w:rPr>
          <w:rFonts w:ascii="Times New Roman" w:hAnsi="Times New Roman" w:cs="Times New Roman"/>
          <w:sz w:val="28"/>
          <w:szCs w:val="28"/>
        </w:rPr>
      </w:pPr>
      <w:r w:rsidRPr="007715A0">
        <w:rPr>
          <w:rFonts w:ascii="Times New Roman" w:hAnsi="Times New Roman" w:cs="Times New Roman"/>
          <w:sz w:val="28"/>
          <w:szCs w:val="28"/>
        </w:rPr>
        <w:t>- готовились и выдавались арендаторам квитанции на оплату за аренду земельных участков;</w:t>
      </w:r>
    </w:p>
    <w:p w:rsidR="00994712" w:rsidRPr="007715A0" w:rsidRDefault="00994712" w:rsidP="007715A0">
      <w:pPr>
        <w:spacing w:after="0"/>
        <w:ind w:left="60" w:firstLine="660"/>
        <w:jc w:val="both"/>
        <w:rPr>
          <w:rFonts w:ascii="Times New Roman" w:hAnsi="Times New Roman" w:cs="Times New Roman"/>
          <w:sz w:val="28"/>
          <w:szCs w:val="28"/>
        </w:rPr>
      </w:pPr>
      <w:r w:rsidRPr="007715A0">
        <w:rPr>
          <w:rFonts w:ascii="Times New Roman" w:hAnsi="Times New Roman" w:cs="Times New Roman"/>
          <w:sz w:val="28"/>
          <w:szCs w:val="28"/>
        </w:rPr>
        <w:t>- в министерство земельных и имущественных отношений Приморского края готовилась и направлялась информация:</w:t>
      </w:r>
    </w:p>
    <w:p w:rsidR="00994712" w:rsidRPr="007715A0" w:rsidRDefault="00994712" w:rsidP="007715A0">
      <w:pPr>
        <w:spacing w:after="0"/>
        <w:ind w:left="60" w:firstLine="660"/>
        <w:jc w:val="both"/>
        <w:rPr>
          <w:rFonts w:ascii="Times New Roman" w:hAnsi="Times New Roman" w:cs="Times New Roman"/>
          <w:sz w:val="28"/>
          <w:szCs w:val="28"/>
        </w:rPr>
      </w:pPr>
      <w:r w:rsidRPr="007715A0">
        <w:rPr>
          <w:rFonts w:ascii="Times New Roman" w:hAnsi="Times New Roman" w:cs="Times New Roman"/>
          <w:sz w:val="28"/>
          <w:szCs w:val="28"/>
        </w:rPr>
        <w:t>1)  ежеквартально по показателям эффективности деятельности органов местного самоуправления;</w:t>
      </w:r>
    </w:p>
    <w:p w:rsidR="00994712" w:rsidRPr="007715A0" w:rsidRDefault="00994712" w:rsidP="007715A0">
      <w:pPr>
        <w:spacing w:after="0"/>
        <w:ind w:left="60" w:firstLine="660"/>
        <w:jc w:val="both"/>
        <w:rPr>
          <w:rFonts w:ascii="Times New Roman" w:hAnsi="Times New Roman" w:cs="Times New Roman"/>
          <w:sz w:val="28"/>
          <w:szCs w:val="28"/>
        </w:rPr>
      </w:pPr>
      <w:r w:rsidRPr="007715A0">
        <w:rPr>
          <w:rFonts w:ascii="Times New Roman" w:hAnsi="Times New Roman" w:cs="Times New Roman"/>
          <w:sz w:val="28"/>
          <w:szCs w:val="28"/>
        </w:rPr>
        <w:t>2) ежемесячно о фактическом исполнении плана по формированию и предоставлению земельных участков в рамках реализации Закона Приморского края от 8 ноября 2011 года № 837-КЗ «О бесплатном предоставлении земельных участков гражданам, имеющим трех и более детей в Приморском крае»;</w:t>
      </w:r>
    </w:p>
    <w:p w:rsidR="00994712" w:rsidRPr="007715A0" w:rsidRDefault="00994712" w:rsidP="007715A0">
      <w:pPr>
        <w:spacing w:after="0"/>
        <w:ind w:firstLine="720"/>
        <w:jc w:val="both"/>
        <w:rPr>
          <w:rFonts w:ascii="Times New Roman" w:hAnsi="Times New Roman" w:cs="Times New Roman"/>
          <w:sz w:val="28"/>
          <w:szCs w:val="28"/>
        </w:rPr>
      </w:pPr>
      <w:r w:rsidRPr="007715A0">
        <w:rPr>
          <w:rFonts w:ascii="Times New Roman" w:hAnsi="Times New Roman" w:cs="Times New Roman"/>
          <w:sz w:val="28"/>
          <w:szCs w:val="28"/>
        </w:rPr>
        <w:t>3)  по запросу: о вовлечении в оборот в целях жилищного строительства земельных участков; о земельных участках, пригодных для предоставления молодым семьям в целях жилищного строительства; о заключении (продлении) договоров аренды земельных участков из земель сельскохозяйственного назначения; о размерах арендной платы за земли сельскохозяйственного назначения.</w:t>
      </w:r>
    </w:p>
    <w:p w:rsidR="00994712" w:rsidRPr="007715A0" w:rsidRDefault="00994712" w:rsidP="007715A0">
      <w:pPr>
        <w:spacing w:after="0"/>
        <w:ind w:firstLine="709"/>
        <w:jc w:val="both"/>
        <w:rPr>
          <w:rFonts w:ascii="Times New Roman" w:hAnsi="Times New Roman" w:cs="Times New Roman"/>
          <w:sz w:val="28"/>
          <w:szCs w:val="28"/>
        </w:rPr>
      </w:pPr>
      <w:r w:rsidRPr="007715A0">
        <w:rPr>
          <w:rFonts w:ascii="Times New Roman" w:hAnsi="Times New Roman" w:cs="Times New Roman"/>
          <w:sz w:val="28"/>
          <w:szCs w:val="28"/>
        </w:rPr>
        <w:t>В целях эффективного использования имущества, являющегося муниципальной собственностью Кавалеровского муниципального округа и составляющего его казну сотрудники отдела земельных и имущественных отношений ежедневно проводится работа с договорами социального найма, а именно:</w:t>
      </w:r>
    </w:p>
    <w:p w:rsidR="00994712" w:rsidRPr="007715A0" w:rsidRDefault="00994712" w:rsidP="007715A0">
      <w:pPr>
        <w:spacing w:after="0"/>
        <w:ind w:firstLine="709"/>
        <w:jc w:val="both"/>
        <w:rPr>
          <w:rFonts w:ascii="Times New Roman" w:hAnsi="Times New Roman" w:cs="Times New Roman"/>
          <w:sz w:val="28"/>
          <w:szCs w:val="28"/>
        </w:rPr>
      </w:pPr>
      <w:r w:rsidRPr="007715A0">
        <w:rPr>
          <w:rFonts w:ascii="Times New Roman" w:hAnsi="Times New Roman" w:cs="Times New Roman"/>
          <w:sz w:val="28"/>
          <w:szCs w:val="28"/>
        </w:rPr>
        <w:t>- включаются либо исключаются члены семьи нанимателя;</w:t>
      </w:r>
    </w:p>
    <w:p w:rsidR="00994712" w:rsidRPr="007715A0" w:rsidRDefault="00994712" w:rsidP="007715A0">
      <w:pPr>
        <w:spacing w:after="0"/>
        <w:ind w:firstLine="709"/>
        <w:jc w:val="both"/>
        <w:rPr>
          <w:rFonts w:ascii="Times New Roman" w:hAnsi="Times New Roman" w:cs="Times New Roman"/>
          <w:sz w:val="28"/>
          <w:szCs w:val="28"/>
        </w:rPr>
      </w:pPr>
      <w:r w:rsidRPr="007715A0">
        <w:rPr>
          <w:rFonts w:ascii="Times New Roman" w:hAnsi="Times New Roman" w:cs="Times New Roman"/>
          <w:sz w:val="28"/>
          <w:szCs w:val="28"/>
        </w:rPr>
        <w:t>- перезаключаются новые договора социального найма;</w:t>
      </w:r>
    </w:p>
    <w:p w:rsidR="00994712" w:rsidRPr="007715A0" w:rsidRDefault="00994712" w:rsidP="007715A0">
      <w:pPr>
        <w:spacing w:after="0"/>
        <w:ind w:firstLine="709"/>
        <w:jc w:val="both"/>
        <w:rPr>
          <w:rFonts w:ascii="Times New Roman" w:hAnsi="Times New Roman" w:cs="Times New Roman"/>
          <w:sz w:val="28"/>
          <w:szCs w:val="28"/>
        </w:rPr>
      </w:pPr>
      <w:r w:rsidRPr="007715A0">
        <w:rPr>
          <w:rFonts w:ascii="Times New Roman" w:hAnsi="Times New Roman" w:cs="Times New Roman"/>
          <w:sz w:val="28"/>
          <w:szCs w:val="28"/>
        </w:rPr>
        <w:t>- с должниками ведётся претензионная работа;</w:t>
      </w:r>
    </w:p>
    <w:p w:rsidR="00994712" w:rsidRPr="007715A0" w:rsidRDefault="00994712" w:rsidP="007715A0">
      <w:pPr>
        <w:spacing w:after="0"/>
        <w:ind w:firstLine="709"/>
        <w:jc w:val="both"/>
        <w:rPr>
          <w:rFonts w:ascii="Times New Roman" w:hAnsi="Times New Roman" w:cs="Times New Roman"/>
          <w:sz w:val="28"/>
          <w:szCs w:val="28"/>
        </w:rPr>
      </w:pPr>
      <w:r w:rsidRPr="007715A0">
        <w:rPr>
          <w:rFonts w:ascii="Times New Roman" w:hAnsi="Times New Roman" w:cs="Times New Roman"/>
          <w:sz w:val="28"/>
          <w:szCs w:val="28"/>
        </w:rPr>
        <w:t>- направляются иски в суд на взыскание задолженности.</w:t>
      </w:r>
    </w:p>
    <w:p w:rsidR="00994712" w:rsidRPr="007715A0" w:rsidRDefault="00994712" w:rsidP="007715A0">
      <w:pPr>
        <w:spacing w:after="0"/>
        <w:ind w:firstLine="709"/>
        <w:jc w:val="both"/>
        <w:rPr>
          <w:rFonts w:ascii="Times New Roman" w:hAnsi="Times New Roman" w:cs="Times New Roman"/>
          <w:sz w:val="28"/>
          <w:szCs w:val="28"/>
        </w:rPr>
      </w:pPr>
      <w:r w:rsidRPr="007715A0">
        <w:rPr>
          <w:rFonts w:ascii="Times New Roman" w:hAnsi="Times New Roman" w:cs="Times New Roman"/>
          <w:sz w:val="28"/>
          <w:szCs w:val="28"/>
        </w:rPr>
        <w:t>По имуществу, которое передано КГУП «Примтеплоэнерго» проведена инвентаризация.</w:t>
      </w:r>
    </w:p>
    <w:p w:rsidR="007715A0" w:rsidRPr="007715A0" w:rsidRDefault="007715A0" w:rsidP="007715A0">
      <w:pPr>
        <w:pStyle w:val="a8"/>
        <w:ind w:firstLine="708"/>
        <w:jc w:val="both"/>
        <w:rPr>
          <w:b w:val="0"/>
          <w:sz w:val="28"/>
          <w:szCs w:val="28"/>
        </w:rPr>
      </w:pPr>
      <w:r w:rsidRPr="007715A0">
        <w:rPr>
          <w:b w:val="0"/>
          <w:sz w:val="28"/>
          <w:szCs w:val="28"/>
        </w:rPr>
        <w:t>В рамках обеспечения градостроительной деятельности на территории Кавалеровского муниципального округа в 2023 году были рассмотрены, подготовлены и выданы по обращениям граждан и хозяйствующих субъектов следующие документы:</w:t>
      </w:r>
    </w:p>
    <w:p w:rsidR="007715A0" w:rsidRPr="007715A0" w:rsidRDefault="007715A0" w:rsidP="007715A0">
      <w:pPr>
        <w:spacing w:after="0" w:line="240" w:lineRule="auto"/>
        <w:ind w:firstLine="708"/>
        <w:jc w:val="both"/>
        <w:rPr>
          <w:rFonts w:ascii="Times New Roman" w:hAnsi="Times New Roman" w:cs="Times New Roman"/>
          <w:sz w:val="28"/>
          <w:szCs w:val="28"/>
        </w:rPr>
      </w:pPr>
      <w:r w:rsidRPr="007715A0">
        <w:rPr>
          <w:rFonts w:ascii="Times New Roman" w:hAnsi="Times New Roman" w:cs="Times New Roman"/>
          <w:sz w:val="28"/>
          <w:szCs w:val="28"/>
        </w:rPr>
        <w:t>- разрешение на строительство – 4</w:t>
      </w:r>
    </w:p>
    <w:p w:rsidR="007715A0" w:rsidRPr="007715A0" w:rsidRDefault="007715A0" w:rsidP="007715A0">
      <w:pPr>
        <w:spacing w:after="0" w:line="240" w:lineRule="auto"/>
        <w:ind w:firstLine="708"/>
        <w:jc w:val="both"/>
        <w:rPr>
          <w:rFonts w:ascii="Times New Roman" w:hAnsi="Times New Roman" w:cs="Times New Roman"/>
          <w:sz w:val="28"/>
          <w:szCs w:val="28"/>
        </w:rPr>
      </w:pPr>
      <w:r w:rsidRPr="007715A0">
        <w:rPr>
          <w:rFonts w:ascii="Times New Roman" w:hAnsi="Times New Roman" w:cs="Times New Roman"/>
          <w:sz w:val="28"/>
          <w:szCs w:val="28"/>
        </w:rPr>
        <w:t>- продление ранее выданного разрешение на строительство – 2</w:t>
      </w:r>
    </w:p>
    <w:p w:rsidR="007715A0" w:rsidRPr="007715A0" w:rsidRDefault="007715A0" w:rsidP="007715A0">
      <w:pPr>
        <w:spacing w:after="0" w:line="240" w:lineRule="auto"/>
        <w:ind w:left="142" w:firstLine="566"/>
        <w:jc w:val="both"/>
        <w:rPr>
          <w:rFonts w:ascii="Times New Roman" w:hAnsi="Times New Roman" w:cs="Times New Roman"/>
          <w:sz w:val="28"/>
          <w:szCs w:val="28"/>
        </w:rPr>
      </w:pPr>
      <w:r w:rsidRPr="007715A0">
        <w:rPr>
          <w:rFonts w:ascii="Times New Roman" w:hAnsi="Times New Roman" w:cs="Times New Roman"/>
          <w:sz w:val="28"/>
          <w:szCs w:val="28"/>
        </w:rPr>
        <w:t xml:space="preserve">- внесение изменений в ранее выданное разрешение на строительство – 1; </w:t>
      </w:r>
    </w:p>
    <w:p w:rsidR="007715A0" w:rsidRPr="007715A0" w:rsidRDefault="007715A0" w:rsidP="007715A0">
      <w:pPr>
        <w:spacing w:after="0" w:line="240" w:lineRule="auto"/>
        <w:ind w:firstLine="708"/>
        <w:jc w:val="both"/>
        <w:rPr>
          <w:rFonts w:ascii="Times New Roman" w:hAnsi="Times New Roman" w:cs="Times New Roman"/>
          <w:sz w:val="28"/>
          <w:szCs w:val="28"/>
        </w:rPr>
      </w:pPr>
      <w:r w:rsidRPr="007715A0">
        <w:rPr>
          <w:rFonts w:ascii="Times New Roman" w:hAnsi="Times New Roman" w:cs="Times New Roman"/>
          <w:sz w:val="28"/>
          <w:szCs w:val="28"/>
        </w:rPr>
        <w:t>- разрешения на ввод в эксплуатацию объектов капитального строительства – 1;</w:t>
      </w:r>
    </w:p>
    <w:p w:rsidR="007715A0" w:rsidRPr="007715A0" w:rsidRDefault="007715A0" w:rsidP="007715A0">
      <w:pPr>
        <w:spacing w:after="0" w:line="240" w:lineRule="auto"/>
        <w:ind w:firstLine="708"/>
        <w:jc w:val="both"/>
        <w:rPr>
          <w:rFonts w:ascii="Times New Roman" w:hAnsi="Times New Roman" w:cs="Times New Roman"/>
          <w:sz w:val="28"/>
          <w:szCs w:val="28"/>
        </w:rPr>
      </w:pPr>
      <w:r w:rsidRPr="007715A0">
        <w:rPr>
          <w:rFonts w:ascii="Times New Roman" w:hAnsi="Times New Roman" w:cs="Times New Roman"/>
          <w:sz w:val="28"/>
          <w:szCs w:val="28"/>
        </w:rPr>
        <w:t>- Уведомление о соответствии указанных в уведомлении о планируемом (-ой) строительстве или реконструкции индивидуального жилого дома – 1;</w:t>
      </w:r>
    </w:p>
    <w:p w:rsidR="007715A0" w:rsidRPr="007715A0" w:rsidRDefault="007715A0" w:rsidP="007715A0">
      <w:pPr>
        <w:spacing w:after="0" w:line="240" w:lineRule="auto"/>
        <w:ind w:firstLine="708"/>
        <w:jc w:val="both"/>
        <w:rPr>
          <w:rFonts w:ascii="Times New Roman" w:hAnsi="Times New Roman" w:cs="Times New Roman"/>
          <w:sz w:val="28"/>
          <w:szCs w:val="28"/>
        </w:rPr>
      </w:pPr>
      <w:r w:rsidRPr="007715A0">
        <w:rPr>
          <w:rFonts w:ascii="Times New Roman" w:hAnsi="Times New Roman" w:cs="Times New Roman"/>
          <w:sz w:val="28"/>
          <w:szCs w:val="28"/>
        </w:rPr>
        <w:t>- Уведомление о соответствии построенных и/</w:t>
      </w:r>
      <w:proofErr w:type="gramStart"/>
      <w:r w:rsidRPr="007715A0">
        <w:rPr>
          <w:rFonts w:ascii="Times New Roman" w:hAnsi="Times New Roman" w:cs="Times New Roman"/>
          <w:sz w:val="28"/>
          <w:szCs w:val="28"/>
        </w:rPr>
        <w:t>или  реконструированного</w:t>
      </w:r>
      <w:proofErr w:type="gramEnd"/>
      <w:r w:rsidRPr="007715A0">
        <w:rPr>
          <w:rFonts w:ascii="Times New Roman" w:hAnsi="Times New Roman" w:cs="Times New Roman"/>
          <w:sz w:val="28"/>
          <w:szCs w:val="28"/>
        </w:rPr>
        <w:t xml:space="preserve"> ИЖС или садового дома – 1; </w:t>
      </w:r>
    </w:p>
    <w:p w:rsidR="007715A0" w:rsidRPr="007715A0" w:rsidRDefault="007715A0" w:rsidP="007715A0">
      <w:pPr>
        <w:spacing w:after="0" w:line="240" w:lineRule="auto"/>
        <w:ind w:firstLine="708"/>
        <w:jc w:val="both"/>
        <w:rPr>
          <w:rFonts w:ascii="Times New Roman" w:hAnsi="Times New Roman" w:cs="Times New Roman"/>
          <w:sz w:val="28"/>
          <w:szCs w:val="28"/>
        </w:rPr>
      </w:pPr>
      <w:r w:rsidRPr="007715A0">
        <w:rPr>
          <w:rFonts w:ascii="Times New Roman" w:hAnsi="Times New Roman" w:cs="Times New Roman"/>
          <w:sz w:val="28"/>
          <w:szCs w:val="28"/>
        </w:rPr>
        <w:t>- градостроительных плана земельных участков – 3;</w:t>
      </w:r>
    </w:p>
    <w:p w:rsidR="007715A0" w:rsidRPr="007715A0" w:rsidRDefault="007715A0" w:rsidP="007715A0">
      <w:pPr>
        <w:spacing w:after="0" w:line="240" w:lineRule="auto"/>
        <w:ind w:firstLine="708"/>
        <w:jc w:val="both"/>
        <w:rPr>
          <w:rFonts w:ascii="Times New Roman" w:hAnsi="Times New Roman" w:cs="Times New Roman"/>
          <w:sz w:val="28"/>
          <w:szCs w:val="28"/>
        </w:rPr>
      </w:pPr>
      <w:r w:rsidRPr="007715A0">
        <w:rPr>
          <w:rFonts w:ascii="Times New Roman" w:hAnsi="Times New Roman" w:cs="Times New Roman"/>
          <w:sz w:val="28"/>
          <w:szCs w:val="28"/>
        </w:rPr>
        <w:t>- акт приемочной комиссии после произведенной перепланировки – 2;</w:t>
      </w:r>
    </w:p>
    <w:p w:rsidR="007715A0" w:rsidRPr="007715A0" w:rsidRDefault="007715A0" w:rsidP="007715A0">
      <w:pPr>
        <w:spacing w:after="0" w:line="240" w:lineRule="auto"/>
        <w:ind w:firstLine="708"/>
        <w:jc w:val="both"/>
        <w:rPr>
          <w:rFonts w:ascii="Times New Roman" w:hAnsi="Times New Roman" w:cs="Times New Roman"/>
          <w:sz w:val="28"/>
          <w:szCs w:val="28"/>
        </w:rPr>
      </w:pPr>
      <w:r w:rsidRPr="007715A0">
        <w:rPr>
          <w:rFonts w:ascii="Times New Roman" w:hAnsi="Times New Roman" w:cs="Times New Roman"/>
          <w:sz w:val="28"/>
          <w:szCs w:val="28"/>
        </w:rPr>
        <w:t>- решение о согласовании перепланировки – 5;</w:t>
      </w:r>
    </w:p>
    <w:p w:rsidR="007715A0" w:rsidRPr="007715A0" w:rsidRDefault="007715A0" w:rsidP="007715A0">
      <w:pPr>
        <w:spacing w:after="0" w:line="240" w:lineRule="auto"/>
        <w:ind w:firstLine="708"/>
        <w:jc w:val="both"/>
        <w:rPr>
          <w:rFonts w:ascii="Times New Roman" w:hAnsi="Times New Roman" w:cs="Times New Roman"/>
          <w:sz w:val="28"/>
          <w:szCs w:val="28"/>
        </w:rPr>
      </w:pPr>
      <w:r w:rsidRPr="007715A0">
        <w:rPr>
          <w:rFonts w:ascii="Times New Roman" w:hAnsi="Times New Roman" w:cs="Times New Roman"/>
          <w:sz w:val="28"/>
          <w:szCs w:val="28"/>
        </w:rPr>
        <w:t>- Изменен вид разрешенного использования земельного участка согласно утвержденных Правил землепользования и застройки – 2</w:t>
      </w:r>
    </w:p>
    <w:p w:rsidR="007715A0" w:rsidRPr="007715A0" w:rsidRDefault="007715A0" w:rsidP="007715A0">
      <w:pPr>
        <w:spacing w:after="0" w:line="240" w:lineRule="auto"/>
        <w:ind w:firstLine="708"/>
        <w:jc w:val="both"/>
        <w:rPr>
          <w:rFonts w:ascii="Times New Roman" w:hAnsi="Times New Roman" w:cs="Times New Roman"/>
          <w:sz w:val="28"/>
          <w:szCs w:val="28"/>
        </w:rPr>
      </w:pPr>
      <w:r w:rsidRPr="007715A0">
        <w:rPr>
          <w:rFonts w:ascii="Times New Roman" w:hAnsi="Times New Roman" w:cs="Times New Roman"/>
          <w:sz w:val="28"/>
          <w:szCs w:val="28"/>
        </w:rPr>
        <w:t>- акт освидетельствования проведения основных работ по строительству объекта индивидуального жилищного строительства – 1</w:t>
      </w:r>
    </w:p>
    <w:p w:rsidR="007715A0" w:rsidRPr="007715A0" w:rsidRDefault="007715A0" w:rsidP="007715A0">
      <w:pPr>
        <w:spacing w:after="0" w:line="240" w:lineRule="auto"/>
        <w:ind w:firstLine="708"/>
        <w:jc w:val="both"/>
        <w:rPr>
          <w:rFonts w:ascii="Times New Roman" w:hAnsi="Times New Roman" w:cs="Times New Roman"/>
          <w:sz w:val="28"/>
          <w:szCs w:val="28"/>
        </w:rPr>
      </w:pPr>
      <w:r w:rsidRPr="007715A0">
        <w:rPr>
          <w:rFonts w:ascii="Times New Roman" w:hAnsi="Times New Roman" w:cs="Times New Roman"/>
          <w:sz w:val="28"/>
          <w:szCs w:val="28"/>
        </w:rPr>
        <w:t>- Присвоение адреса объектам адресации – 5</w:t>
      </w:r>
    </w:p>
    <w:p w:rsidR="007715A0" w:rsidRPr="007715A0" w:rsidRDefault="007715A0" w:rsidP="007715A0">
      <w:pPr>
        <w:spacing w:after="0" w:line="240" w:lineRule="auto"/>
        <w:ind w:firstLine="708"/>
        <w:jc w:val="both"/>
        <w:rPr>
          <w:rFonts w:ascii="Times New Roman" w:hAnsi="Times New Roman" w:cs="Times New Roman"/>
          <w:sz w:val="28"/>
          <w:szCs w:val="28"/>
        </w:rPr>
      </w:pPr>
      <w:r w:rsidRPr="007715A0">
        <w:rPr>
          <w:rFonts w:ascii="Times New Roman" w:hAnsi="Times New Roman" w:cs="Times New Roman"/>
          <w:sz w:val="28"/>
          <w:szCs w:val="28"/>
        </w:rPr>
        <w:t>- Размещение информации об объектах адресации в ФИАС – 7</w:t>
      </w:r>
    </w:p>
    <w:p w:rsidR="007715A0" w:rsidRPr="007715A0" w:rsidRDefault="007715A0" w:rsidP="007715A0">
      <w:pPr>
        <w:spacing w:after="0" w:line="240" w:lineRule="auto"/>
        <w:ind w:firstLine="708"/>
        <w:jc w:val="both"/>
        <w:rPr>
          <w:rFonts w:ascii="Times New Roman" w:hAnsi="Times New Roman" w:cs="Times New Roman"/>
          <w:sz w:val="28"/>
          <w:szCs w:val="28"/>
        </w:rPr>
      </w:pPr>
      <w:r w:rsidRPr="007715A0">
        <w:rPr>
          <w:rFonts w:ascii="Times New Roman" w:hAnsi="Times New Roman" w:cs="Times New Roman"/>
          <w:sz w:val="28"/>
          <w:szCs w:val="28"/>
        </w:rPr>
        <w:t xml:space="preserve">- Уведомления о завершении сноса ОКС (выдана копия с печатью отдела) - 1 </w:t>
      </w:r>
    </w:p>
    <w:p w:rsidR="007715A0" w:rsidRPr="007715A0" w:rsidRDefault="007715A0" w:rsidP="007715A0">
      <w:pPr>
        <w:spacing w:after="0" w:line="240" w:lineRule="auto"/>
        <w:ind w:firstLine="708"/>
        <w:jc w:val="both"/>
        <w:rPr>
          <w:rFonts w:ascii="Times New Roman" w:hAnsi="Times New Roman" w:cs="Times New Roman"/>
          <w:sz w:val="28"/>
          <w:szCs w:val="28"/>
        </w:rPr>
      </w:pPr>
      <w:r w:rsidRPr="007715A0">
        <w:rPr>
          <w:rFonts w:ascii="Times New Roman" w:hAnsi="Times New Roman" w:cs="Times New Roman"/>
          <w:sz w:val="28"/>
          <w:szCs w:val="28"/>
        </w:rPr>
        <w:t>Проведены публичные слушания о предоставлении разрешения на отклонение от предельных параметров разрешенного строительства.</w:t>
      </w:r>
    </w:p>
    <w:p w:rsidR="00500A2E" w:rsidRDefault="007715A0" w:rsidP="007715A0">
      <w:pPr>
        <w:spacing w:after="0" w:line="240" w:lineRule="auto"/>
        <w:ind w:firstLine="708"/>
        <w:jc w:val="both"/>
        <w:rPr>
          <w:rFonts w:ascii="Times New Roman" w:hAnsi="Times New Roman" w:cs="Times New Roman"/>
          <w:sz w:val="28"/>
          <w:szCs w:val="28"/>
        </w:rPr>
      </w:pPr>
      <w:r w:rsidRPr="007715A0">
        <w:rPr>
          <w:rFonts w:ascii="Times New Roman" w:hAnsi="Times New Roman" w:cs="Times New Roman"/>
          <w:sz w:val="28"/>
          <w:szCs w:val="28"/>
        </w:rPr>
        <w:t xml:space="preserve">Проведена работа о предоставлении исходных данных для разработки проекта Генерального плана и Правил землепользования и застройки на Кавалеровский муниципальный округ Приморского края. </w:t>
      </w:r>
    </w:p>
    <w:p w:rsidR="007715A0" w:rsidRPr="007715A0" w:rsidRDefault="007715A0" w:rsidP="007715A0">
      <w:pPr>
        <w:spacing w:after="0" w:line="240" w:lineRule="auto"/>
        <w:ind w:firstLine="708"/>
        <w:jc w:val="both"/>
        <w:rPr>
          <w:rFonts w:ascii="Times New Roman" w:hAnsi="Times New Roman" w:cs="Times New Roman"/>
          <w:sz w:val="28"/>
          <w:szCs w:val="28"/>
        </w:rPr>
      </w:pPr>
    </w:p>
    <w:p w:rsidR="00500A2E" w:rsidRPr="007715A0" w:rsidRDefault="00500A2E" w:rsidP="007715A0">
      <w:pPr>
        <w:widowControl w:val="0"/>
        <w:spacing w:after="0" w:line="240" w:lineRule="auto"/>
        <w:ind w:firstLine="709"/>
        <w:jc w:val="both"/>
        <w:rPr>
          <w:rFonts w:ascii="Times New Roman" w:eastAsia="Times New Roman" w:hAnsi="Times New Roman" w:cs="Times New Roman"/>
          <w:b/>
          <w:bCs/>
          <w:i/>
          <w:sz w:val="28"/>
          <w:szCs w:val="28"/>
          <w:lang w:eastAsia="ru-RU"/>
        </w:rPr>
      </w:pPr>
      <w:r w:rsidRPr="007715A0">
        <w:rPr>
          <w:rFonts w:ascii="Times New Roman" w:eastAsia="Times New Roman" w:hAnsi="Times New Roman" w:cs="Times New Roman"/>
          <w:b/>
          <w:bCs/>
          <w:i/>
          <w:sz w:val="28"/>
          <w:szCs w:val="28"/>
          <w:lang w:eastAsia="ru-RU"/>
        </w:rPr>
        <w:t>1.4. Меры поддержки</w:t>
      </w:r>
    </w:p>
    <w:p w:rsidR="00442ED7" w:rsidRPr="007715A0" w:rsidRDefault="00442ED7" w:rsidP="007715A0">
      <w:pPr>
        <w:spacing w:after="0" w:line="240" w:lineRule="auto"/>
        <w:ind w:firstLine="709"/>
        <w:jc w:val="both"/>
        <w:rPr>
          <w:rFonts w:ascii="Times New Roman" w:hAnsi="Times New Roman" w:cs="Times New Roman"/>
          <w:sz w:val="28"/>
          <w:szCs w:val="28"/>
        </w:rPr>
      </w:pPr>
      <w:r w:rsidRPr="007715A0">
        <w:rPr>
          <w:rFonts w:ascii="Times New Roman" w:hAnsi="Times New Roman" w:cs="Times New Roman"/>
          <w:sz w:val="28"/>
          <w:szCs w:val="28"/>
        </w:rPr>
        <w:t xml:space="preserve">В Кавалеровском муниципальном округе принята и успешно реализуется муниципальная программа </w:t>
      </w:r>
      <w:r w:rsidRPr="007715A0">
        <w:rPr>
          <w:rFonts w:ascii="Times New Roman" w:hAnsi="Times New Roman" w:cs="Times New Roman"/>
          <w:b/>
          <w:sz w:val="28"/>
          <w:szCs w:val="28"/>
        </w:rPr>
        <w:t>«Развитие малого и среднего предпринимательства в Кавалеровском муниципальном округе на 2023-2027 годы».</w:t>
      </w:r>
      <w:r w:rsidRPr="007715A0">
        <w:rPr>
          <w:rFonts w:ascii="Times New Roman" w:hAnsi="Times New Roman" w:cs="Times New Roman"/>
          <w:sz w:val="28"/>
          <w:szCs w:val="28"/>
        </w:rPr>
        <w:t xml:space="preserve"> </w:t>
      </w:r>
    </w:p>
    <w:p w:rsidR="00442ED7" w:rsidRPr="007715A0" w:rsidRDefault="00442ED7" w:rsidP="007715A0">
      <w:pPr>
        <w:spacing w:after="0" w:line="240" w:lineRule="auto"/>
        <w:ind w:firstLine="709"/>
        <w:jc w:val="both"/>
        <w:rPr>
          <w:rFonts w:ascii="Times New Roman" w:hAnsi="Times New Roman" w:cs="Times New Roman"/>
          <w:sz w:val="28"/>
          <w:szCs w:val="28"/>
        </w:rPr>
      </w:pPr>
      <w:r w:rsidRPr="007715A0">
        <w:rPr>
          <w:rFonts w:ascii="Times New Roman" w:hAnsi="Times New Roman" w:cs="Times New Roman"/>
          <w:sz w:val="28"/>
          <w:szCs w:val="28"/>
        </w:rPr>
        <w:t>Цель программы: Создание благоприятных условий для устойчивого функционирования и развития субъектов малого и среднего предпринимательства в соответствии с приоритетами экономического развития Кавалеровского муниципального округа.</w:t>
      </w:r>
    </w:p>
    <w:tbl>
      <w:tblPr>
        <w:tblpPr w:leftFromText="180" w:rightFromText="180" w:vertAnchor="text" w:horzAnchor="margin" w:tblpXSpec="center" w:tblpY="329"/>
        <w:tblW w:w="9781" w:type="dxa"/>
        <w:tblLayout w:type="fixed"/>
        <w:tblLook w:val="0000" w:firstRow="0" w:lastRow="0" w:firstColumn="0" w:lastColumn="0" w:noHBand="0" w:noVBand="0"/>
      </w:tblPr>
      <w:tblGrid>
        <w:gridCol w:w="9781"/>
      </w:tblGrid>
      <w:tr w:rsidR="00442ED7" w:rsidRPr="007715A0" w:rsidTr="00783BF9">
        <w:tc>
          <w:tcPr>
            <w:tcW w:w="9781" w:type="dxa"/>
          </w:tcPr>
          <w:p w:rsidR="00442ED7" w:rsidRPr="007715A0" w:rsidRDefault="00442ED7" w:rsidP="007715A0">
            <w:pPr>
              <w:tabs>
                <w:tab w:val="left" w:pos="179"/>
              </w:tabs>
              <w:spacing w:after="0" w:line="240" w:lineRule="auto"/>
              <w:ind w:firstLine="739"/>
              <w:jc w:val="both"/>
              <w:rPr>
                <w:rFonts w:ascii="Times New Roman" w:hAnsi="Times New Roman" w:cs="Times New Roman"/>
                <w:sz w:val="28"/>
                <w:szCs w:val="28"/>
              </w:rPr>
            </w:pPr>
            <w:r w:rsidRPr="007715A0">
              <w:rPr>
                <w:rFonts w:ascii="Times New Roman" w:hAnsi="Times New Roman" w:cs="Times New Roman"/>
                <w:sz w:val="28"/>
                <w:szCs w:val="28"/>
              </w:rPr>
              <w:t>- формирование направлений муниципальной политики, обеспечивающих развитие субъектов малого и среднего предпринимательства, социальных предпринимателей, а также физических лиц, применяющих СНР;</w:t>
            </w:r>
          </w:p>
          <w:p w:rsidR="00442ED7" w:rsidRPr="007715A0" w:rsidRDefault="00442ED7" w:rsidP="007715A0">
            <w:pPr>
              <w:tabs>
                <w:tab w:val="left" w:pos="179"/>
              </w:tabs>
              <w:spacing w:after="0" w:line="240" w:lineRule="auto"/>
              <w:ind w:firstLine="739"/>
              <w:jc w:val="both"/>
              <w:rPr>
                <w:rFonts w:ascii="Times New Roman" w:hAnsi="Times New Roman" w:cs="Times New Roman"/>
                <w:sz w:val="28"/>
                <w:szCs w:val="28"/>
              </w:rPr>
            </w:pPr>
            <w:r w:rsidRPr="007715A0">
              <w:rPr>
                <w:rFonts w:ascii="Times New Roman" w:hAnsi="Times New Roman" w:cs="Times New Roman"/>
                <w:sz w:val="28"/>
                <w:szCs w:val="28"/>
              </w:rPr>
              <w:t xml:space="preserve">- развитие субъектов малого и среднего предпринимательства, социальных предпринимателей, а также физических лиц, применяющих СНР в целях формирования конкурентной среды в экономике Кавалеровского муниципального округа; </w:t>
            </w:r>
          </w:p>
          <w:p w:rsidR="00442ED7" w:rsidRPr="007715A0" w:rsidRDefault="00442ED7" w:rsidP="007715A0">
            <w:pPr>
              <w:tabs>
                <w:tab w:val="left" w:pos="179"/>
              </w:tabs>
              <w:spacing w:after="0" w:line="240" w:lineRule="auto"/>
              <w:ind w:firstLine="739"/>
              <w:jc w:val="both"/>
              <w:rPr>
                <w:rFonts w:ascii="Times New Roman" w:hAnsi="Times New Roman" w:cs="Times New Roman"/>
                <w:sz w:val="28"/>
                <w:szCs w:val="28"/>
              </w:rPr>
            </w:pPr>
            <w:r w:rsidRPr="007715A0">
              <w:rPr>
                <w:rFonts w:ascii="Times New Roman" w:hAnsi="Times New Roman" w:cs="Times New Roman"/>
                <w:sz w:val="28"/>
                <w:szCs w:val="28"/>
              </w:rPr>
              <w:t>- предоставление   информационной   и    финансовой поддержки субъектам МСП, социальным предпринимателям, а также физическим лицам, применяющим СНР; </w:t>
            </w:r>
          </w:p>
          <w:p w:rsidR="00442ED7" w:rsidRPr="007715A0" w:rsidRDefault="00442ED7" w:rsidP="007715A0">
            <w:pPr>
              <w:spacing w:after="0" w:line="240" w:lineRule="auto"/>
              <w:ind w:firstLine="739"/>
              <w:jc w:val="both"/>
              <w:rPr>
                <w:rFonts w:ascii="Times New Roman" w:hAnsi="Times New Roman" w:cs="Times New Roman"/>
                <w:sz w:val="28"/>
                <w:szCs w:val="28"/>
              </w:rPr>
            </w:pPr>
            <w:r w:rsidRPr="007715A0">
              <w:rPr>
                <w:rFonts w:ascii="Times New Roman" w:hAnsi="Times New Roman" w:cs="Times New Roman"/>
                <w:sz w:val="28"/>
                <w:szCs w:val="28"/>
              </w:rPr>
              <w:t>- создание благоприятных условий для легкого старта и комфортного ведения бизнеса;</w:t>
            </w:r>
          </w:p>
          <w:p w:rsidR="00442ED7" w:rsidRPr="007715A0" w:rsidRDefault="00442ED7" w:rsidP="007715A0">
            <w:pPr>
              <w:spacing w:after="0" w:line="240" w:lineRule="auto"/>
              <w:ind w:firstLine="739"/>
              <w:jc w:val="both"/>
              <w:rPr>
                <w:rFonts w:ascii="Times New Roman" w:hAnsi="Times New Roman" w:cs="Times New Roman"/>
                <w:sz w:val="28"/>
                <w:szCs w:val="28"/>
              </w:rPr>
            </w:pPr>
            <w:r w:rsidRPr="007715A0">
              <w:rPr>
                <w:rFonts w:ascii="Times New Roman" w:hAnsi="Times New Roman" w:cs="Times New Roman"/>
                <w:sz w:val="28"/>
                <w:szCs w:val="28"/>
              </w:rPr>
              <w:t>- развитие деловой активности населения и создание положительного имиджа МСП в экономической, политической и социальной жизни Кавалеровского муниципального округа за счет повышения интереса к предпринимательской деятельности;</w:t>
            </w:r>
          </w:p>
          <w:p w:rsidR="00442ED7" w:rsidRPr="007715A0" w:rsidRDefault="00442ED7" w:rsidP="007715A0">
            <w:pPr>
              <w:spacing w:after="0" w:line="240" w:lineRule="auto"/>
              <w:ind w:firstLine="739"/>
              <w:jc w:val="both"/>
              <w:rPr>
                <w:rFonts w:ascii="Times New Roman" w:hAnsi="Times New Roman" w:cs="Times New Roman"/>
                <w:sz w:val="28"/>
                <w:szCs w:val="28"/>
              </w:rPr>
            </w:pPr>
            <w:r w:rsidRPr="007715A0">
              <w:rPr>
                <w:rFonts w:ascii="Times New Roman" w:hAnsi="Times New Roman" w:cs="Times New Roman"/>
                <w:sz w:val="28"/>
                <w:szCs w:val="28"/>
              </w:rPr>
              <w:t>- совершенствование нормативно-правовой базы в сфере малого и среднего предпринимательства;</w:t>
            </w:r>
          </w:p>
          <w:p w:rsidR="00442ED7" w:rsidRPr="007715A0" w:rsidRDefault="00442ED7" w:rsidP="007715A0">
            <w:pPr>
              <w:spacing w:after="0" w:line="240" w:lineRule="auto"/>
              <w:ind w:firstLine="739"/>
              <w:jc w:val="both"/>
              <w:rPr>
                <w:rFonts w:ascii="Times New Roman" w:hAnsi="Times New Roman" w:cs="Times New Roman"/>
                <w:sz w:val="28"/>
                <w:szCs w:val="28"/>
              </w:rPr>
            </w:pPr>
            <w:r w:rsidRPr="007715A0">
              <w:rPr>
                <w:rFonts w:ascii="Times New Roman" w:hAnsi="Times New Roman" w:cs="Times New Roman"/>
                <w:sz w:val="28"/>
                <w:szCs w:val="28"/>
              </w:rPr>
              <w:t>- снижение административных барьеров, препятствующих развитию и функционированию малого и среднего бизнеса;</w:t>
            </w:r>
          </w:p>
          <w:p w:rsidR="00442ED7" w:rsidRPr="007715A0" w:rsidRDefault="00442ED7" w:rsidP="007715A0">
            <w:pPr>
              <w:spacing w:after="0" w:line="240" w:lineRule="auto"/>
              <w:ind w:firstLine="739"/>
              <w:rPr>
                <w:rFonts w:ascii="Times New Roman" w:hAnsi="Times New Roman" w:cs="Times New Roman"/>
                <w:sz w:val="28"/>
                <w:szCs w:val="28"/>
              </w:rPr>
            </w:pPr>
            <w:r w:rsidRPr="007715A0">
              <w:rPr>
                <w:rFonts w:ascii="Times New Roman" w:hAnsi="Times New Roman" w:cs="Times New Roman"/>
                <w:sz w:val="28"/>
                <w:szCs w:val="28"/>
              </w:rPr>
              <w:t>- повышение инвестиционного климата в Кавалеровском муниципальном округе;</w:t>
            </w:r>
          </w:p>
          <w:p w:rsidR="00442ED7" w:rsidRPr="007715A0" w:rsidRDefault="00442ED7" w:rsidP="007715A0">
            <w:pPr>
              <w:spacing w:after="0" w:line="240" w:lineRule="auto"/>
              <w:ind w:firstLine="739"/>
              <w:jc w:val="both"/>
              <w:rPr>
                <w:rFonts w:ascii="Times New Roman" w:hAnsi="Times New Roman" w:cs="Times New Roman"/>
                <w:sz w:val="28"/>
                <w:szCs w:val="28"/>
              </w:rPr>
            </w:pPr>
            <w:r w:rsidRPr="007715A0">
              <w:rPr>
                <w:rFonts w:ascii="Times New Roman" w:hAnsi="Times New Roman" w:cs="Times New Roman"/>
                <w:sz w:val="28"/>
                <w:szCs w:val="28"/>
              </w:rPr>
              <w:t xml:space="preserve">- развитие </w:t>
            </w:r>
            <w:proofErr w:type="spellStart"/>
            <w:r w:rsidRPr="007715A0">
              <w:rPr>
                <w:rFonts w:ascii="Times New Roman" w:hAnsi="Times New Roman" w:cs="Times New Roman"/>
                <w:sz w:val="28"/>
                <w:szCs w:val="28"/>
              </w:rPr>
              <w:t>самозанятости</w:t>
            </w:r>
            <w:proofErr w:type="spellEnd"/>
            <w:r w:rsidRPr="007715A0">
              <w:rPr>
                <w:rFonts w:ascii="Times New Roman" w:hAnsi="Times New Roman" w:cs="Times New Roman"/>
                <w:sz w:val="28"/>
                <w:szCs w:val="28"/>
              </w:rPr>
              <w:t xml:space="preserve"> и увеличение количества </w:t>
            </w:r>
            <w:proofErr w:type="spellStart"/>
            <w:r w:rsidRPr="007715A0">
              <w:rPr>
                <w:rFonts w:ascii="Times New Roman" w:hAnsi="Times New Roman" w:cs="Times New Roman"/>
                <w:sz w:val="28"/>
                <w:szCs w:val="28"/>
              </w:rPr>
              <w:t>самозанятых</w:t>
            </w:r>
            <w:proofErr w:type="spellEnd"/>
            <w:r w:rsidRPr="007715A0">
              <w:rPr>
                <w:rFonts w:ascii="Times New Roman" w:hAnsi="Times New Roman" w:cs="Times New Roman"/>
                <w:sz w:val="28"/>
                <w:szCs w:val="28"/>
              </w:rPr>
              <w:t xml:space="preserve"> граждан на территории Кавалеровского муниципального округа;</w:t>
            </w:r>
          </w:p>
          <w:p w:rsidR="00442ED7" w:rsidRPr="007715A0" w:rsidRDefault="00442ED7" w:rsidP="007715A0">
            <w:pPr>
              <w:spacing w:after="0" w:line="240" w:lineRule="auto"/>
              <w:ind w:firstLine="739"/>
              <w:jc w:val="both"/>
              <w:rPr>
                <w:rFonts w:ascii="Times New Roman" w:hAnsi="Times New Roman" w:cs="Times New Roman"/>
                <w:color w:val="1A1A1A"/>
                <w:sz w:val="24"/>
                <w:szCs w:val="24"/>
              </w:rPr>
            </w:pPr>
            <w:r w:rsidRPr="007715A0">
              <w:rPr>
                <w:rFonts w:ascii="Times New Roman" w:hAnsi="Times New Roman" w:cs="Times New Roman"/>
                <w:sz w:val="28"/>
                <w:szCs w:val="28"/>
              </w:rPr>
              <w:t>- увеличение количества социальных предпринимателей на территории Кавалеровского муниципального округа.</w:t>
            </w:r>
          </w:p>
        </w:tc>
      </w:tr>
    </w:tbl>
    <w:p w:rsidR="00442ED7" w:rsidRPr="007715A0" w:rsidRDefault="00442ED7" w:rsidP="007715A0">
      <w:pPr>
        <w:tabs>
          <w:tab w:val="left" w:pos="179"/>
        </w:tabs>
        <w:spacing w:after="0" w:line="240" w:lineRule="auto"/>
        <w:jc w:val="both"/>
        <w:rPr>
          <w:rFonts w:ascii="Times New Roman" w:hAnsi="Times New Roman" w:cs="Times New Roman"/>
          <w:sz w:val="28"/>
          <w:szCs w:val="28"/>
        </w:rPr>
      </w:pPr>
      <w:r w:rsidRPr="007715A0">
        <w:rPr>
          <w:rFonts w:ascii="Times New Roman" w:hAnsi="Times New Roman" w:cs="Times New Roman"/>
          <w:sz w:val="28"/>
          <w:szCs w:val="28"/>
        </w:rPr>
        <w:lastRenderedPageBreak/>
        <w:t xml:space="preserve">         Задачи: </w:t>
      </w:r>
    </w:p>
    <w:p w:rsidR="00442ED7" w:rsidRPr="007715A0" w:rsidRDefault="00442ED7" w:rsidP="007715A0">
      <w:pPr>
        <w:spacing w:line="240" w:lineRule="auto"/>
        <w:ind w:right="-2" w:firstLine="709"/>
        <w:jc w:val="both"/>
        <w:outlineLvl w:val="0"/>
        <w:rPr>
          <w:rFonts w:ascii="Times New Roman" w:hAnsi="Times New Roman" w:cs="Times New Roman"/>
          <w:bCs/>
          <w:kern w:val="36"/>
          <w:sz w:val="28"/>
          <w:szCs w:val="28"/>
        </w:rPr>
      </w:pPr>
      <w:r w:rsidRPr="007715A0">
        <w:rPr>
          <w:rFonts w:ascii="Times New Roman" w:hAnsi="Times New Roman" w:cs="Times New Roman"/>
          <w:sz w:val="28"/>
          <w:szCs w:val="28"/>
        </w:rPr>
        <w:t>В 2024 году общий объём финансирования составляет 380 000 рублей. Из них 300 000 рублей будут направлены на финансовую поддержку субъектов малого и среднего предпринимательства и физических лиц, применяющих специальный налоговый режим в виде предоставления субсидий с целью возмещения части затрат, связанных с приобретением оборудования в целях соз</w:t>
      </w:r>
      <w:bookmarkStart w:id="0" w:name="_GoBack"/>
      <w:bookmarkEnd w:id="0"/>
      <w:r w:rsidRPr="007715A0">
        <w:rPr>
          <w:rFonts w:ascii="Times New Roman" w:hAnsi="Times New Roman" w:cs="Times New Roman"/>
          <w:sz w:val="28"/>
          <w:szCs w:val="28"/>
        </w:rPr>
        <w:t xml:space="preserve">дания и (или) развития либо модернизации производства товаров (работ, услуг). На финансовую поддержку субъектов малого и среднего предпринимательства, включенных в реестр социальных предпринимателей заложено 50 000 рублей. Открытый конкурс </w:t>
      </w:r>
      <w:r w:rsidRPr="007715A0">
        <w:rPr>
          <w:rFonts w:ascii="Times New Roman" w:hAnsi="Times New Roman" w:cs="Times New Roman"/>
          <w:bCs/>
          <w:kern w:val="36"/>
          <w:sz w:val="28"/>
          <w:szCs w:val="28"/>
        </w:rPr>
        <w:t xml:space="preserve">по предоставлению субсидий субъектам малого и среднего предпринимательства, социальным предпринимателям и </w:t>
      </w:r>
      <w:proofErr w:type="spellStart"/>
      <w:r w:rsidRPr="007715A0">
        <w:rPr>
          <w:rFonts w:ascii="Times New Roman" w:hAnsi="Times New Roman" w:cs="Times New Roman"/>
          <w:bCs/>
          <w:kern w:val="36"/>
          <w:sz w:val="28"/>
          <w:szCs w:val="28"/>
        </w:rPr>
        <w:t>самозанятым</w:t>
      </w:r>
      <w:proofErr w:type="spellEnd"/>
      <w:r w:rsidRPr="007715A0">
        <w:rPr>
          <w:rFonts w:ascii="Times New Roman" w:hAnsi="Times New Roman" w:cs="Times New Roman"/>
          <w:bCs/>
          <w:kern w:val="36"/>
          <w:sz w:val="28"/>
          <w:szCs w:val="28"/>
        </w:rPr>
        <w:t xml:space="preserve"> гражданам планируется провести в период с 3 июня по 30 августа 2024 года. </w:t>
      </w:r>
    </w:p>
    <w:p w:rsidR="00442ED7" w:rsidRPr="007715A0" w:rsidRDefault="00442ED7" w:rsidP="007715A0">
      <w:pPr>
        <w:spacing w:line="240" w:lineRule="auto"/>
        <w:ind w:right="-2"/>
        <w:jc w:val="both"/>
        <w:outlineLvl w:val="0"/>
        <w:rPr>
          <w:rFonts w:ascii="Times New Roman" w:hAnsi="Times New Roman" w:cs="Times New Roman"/>
          <w:sz w:val="28"/>
          <w:szCs w:val="28"/>
        </w:rPr>
      </w:pPr>
      <w:r w:rsidRPr="007715A0">
        <w:rPr>
          <w:rFonts w:ascii="Times New Roman" w:hAnsi="Times New Roman" w:cs="Times New Roman"/>
          <w:sz w:val="28"/>
          <w:szCs w:val="28"/>
        </w:rPr>
        <w:t>В рамках данной программы на развитие деловой активности населения запланировано 30 000 рублей, а именно проведение мероприятия, посвященного Дню российского предпринимательства, а также информационная поддержка субъектов МСП, социальных предпринимателей и физических лиц, применяющих СНР.</w:t>
      </w:r>
    </w:p>
    <w:p w:rsidR="00442ED7" w:rsidRPr="007715A0" w:rsidRDefault="00442ED7" w:rsidP="007715A0">
      <w:pPr>
        <w:tabs>
          <w:tab w:val="left" w:pos="709"/>
        </w:tabs>
        <w:spacing w:after="0" w:line="0" w:lineRule="atLeast"/>
        <w:jc w:val="both"/>
        <w:rPr>
          <w:rFonts w:ascii="Times New Roman" w:hAnsi="Times New Roman" w:cs="Times New Roman"/>
          <w:b/>
          <w:color w:val="000000"/>
          <w:sz w:val="28"/>
          <w:szCs w:val="28"/>
          <w:lang w:bidi="ru-RU"/>
        </w:rPr>
      </w:pPr>
      <w:r w:rsidRPr="007715A0">
        <w:rPr>
          <w:rFonts w:ascii="Times New Roman" w:hAnsi="Times New Roman" w:cs="Times New Roman"/>
          <w:sz w:val="28"/>
          <w:szCs w:val="28"/>
        </w:rPr>
        <w:t xml:space="preserve">          В Кавалеровском муниципальном округе принята и успешно реализуется муниципальная программа </w:t>
      </w:r>
      <w:r w:rsidRPr="007715A0">
        <w:rPr>
          <w:rFonts w:ascii="Times New Roman" w:hAnsi="Times New Roman" w:cs="Times New Roman"/>
          <w:b/>
          <w:sz w:val="28"/>
          <w:szCs w:val="28"/>
        </w:rPr>
        <w:t>«</w:t>
      </w:r>
      <w:r w:rsidRPr="007715A0">
        <w:rPr>
          <w:rFonts w:ascii="Times New Roman" w:hAnsi="Times New Roman" w:cs="Times New Roman"/>
          <w:b/>
          <w:color w:val="000000"/>
          <w:sz w:val="28"/>
          <w:szCs w:val="28"/>
          <w:lang w:bidi="ru-RU"/>
        </w:rPr>
        <w:t>Создание условий для организации транспортного обслуживания населения по маршрутам в границах Кавалеровского муниципального округа на 2023-2025 годы».</w:t>
      </w:r>
    </w:p>
    <w:p w:rsidR="00442ED7" w:rsidRPr="007715A0" w:rsidRDefault="00442ED7" w:rsidP="007715A0">
      <w:pPr>
        <w:spacing w:after="0" w:line="0" w:lineRule="atLeast"/>
        <w:ind w:firstLine="709"/>
        <w:jc w:val="both"/>
        <w:rPr>
          <w:rFonts w:ascii="Times New Roman" w:hAnsi="Times New Roman" w:cs="Times New Roman"/>
          <w:sz w:val="28"/>
          <w:szCs w:val="28"/>
        </w:rPr>
      </w:pPr>
      <w:r w:rsidRPr="007715A0">
        <w:rPr>
          <w:rFonts w:ascii="Times New Roman" w:hAnsi="Times New Roman" w:cs="Times New Roman"/>
          <w:color w:val="000000"/>
          <w:sz w:val="28"/>
          <w:szCs w:val="28"/>
          <w:lang w:bidi="ru-RU"/>
        </w:rPr>
        <w:t xml:space="preserve">Цель программы: </w:t>
      </w:r>
      <w:r w:rsidRPr="007715A0">
        <w:rPr>
          <w:rFonts w:ascii="Times New Roman" w:hAnsi="Times New Roman" w:cs="Times New Roman"/>
          <w:sz w:val="28"/>
          <w:szCs w:val="28"/>
        </w:rPr>
        <w:t xml:space="preserve">Удовлетворение потребностей населения Кавалеровского муниципального округа в транспортном обслуживании, улучшении качества транспортных услуг и сохранение социально значимых маршрутов. </w:t>
      </w:r>
    </w:p>
    <w:p w:rsidR="00442ED7" w:rsidRPr="007715A0" w:rsidRDefault="00442ED7" w:rsidP="007715A0">
      <w:pPr>
        <w:spacing w:after="0" w:line="0" w:lineRule="atLeast"/>
        <w:ind w:firstLine="709"/>
        <w:jc w:val="both"/>
        <w:rPr>
          <w:rFonts w:ascii="Times New Roman" w:hAnsi="Times New Roman" w:cs="Times New Roman"/>
          <w:sz w:val="28"/>
          <w:szCs w:val="28"/>
        </w:rPr>
      </w:pPr>
      <w:r w:rsidRPr="007715A0">
        <w:rPr>
          <w:rFonts w:ascii="Times New Roman" w:hAnsi="Times New Roman" w:cs="Times New Roman"/>
          <w:sz w:val="28"/>
          <w:szCs w:val="28"/>
        </w:rPr>
        <w:t xml:space="preserve">Задачи: </w:t>
      </w:r>
    </w:p>
    <w:p w:rsidR="00442ED7" w:rsidRPr="007715A0" w:rsidRDefault="00442ED7" w:rsidP="007715A0">
      <w:pPr>
        <w:pStyle w:val="a4"/>
        <w:tabs>
          <w:tab w:val="left" w:pos="291"/>
        </w:tabs>
        <w:spacing w:after="200" w:line="276" w:lineRule="auto"/>
        <w:ind w:left="8"/>
        <w:jc w:val="both"/>
        <w:rPr>
          <w:sz w:val="28"/>
          <w:szCs w:val="28"/>
        </w:rPr>
      </w:pPr>
      <w:r w:rsidRPr="007715A0">
        <w:rPr>
          <w:sz w:val="28"/>
          <w:szCs w:val="28"/>
        </w:rPr>
        <w:t xml:space="preserve">- удовлетворение потребностей населения округа в транспортном обслуживании по приемлемым тарифам; </w:t>
      </w:r>
    </w:p>
    <w:p w:rsidR="00442ED7" w:rsidRPr="007715A0" w:rsidRDefault="00442ED7" w:rsidP="007715A0">
      <w:pPr>
        <w:pStyle w:val="a4"/>
        <w:tabs>
          <w:tab w:val="left" w:pos="291"/>
        </w:tabs>
        <w:spacing w:after="200" w:line="276" w:lineRule="auto"/>
        <w:ind w:left="8"/>
        <w:jc w:val="both"/>
        <w:rPr>
          <w:sz w:val="28"/>
          <w:szCs w:val="28"/>
        </w:rPr>
      </w:pPr>
      <w:r w:rsidRPr="007715A0">
        <w:rPr>
          <w:sz w:val="28"/>
          <w:szCs w:val="28"/>
        </w:rPr>
        <w:t xml:space="preserve">- организация регулярного автобусного сообщения между населёнными пунктами в границах Кавалеровского муниципального округа; </w:t>
      </w:r>
    </w:p>
    <w:p w:rsidR="00442ED7" w:rsidRPr="007715A0" w:rsidRDefault="00442ED7" w:rsidP="007715A0">
      <w:pPr>
        <w:pStyle w:val="a4"/>
        <w:tabs>
          <w:tab w:val="left" w:pos="291"/>
        </w:tabs>
        <w:spacing w:after="200" w:line="276" w:lineRule="auto"/>
        <w:ind w:left="8"/>
        <w:jc w:val="both"/>
        <w:rPr>
          <w:sz w:val="28"/>
          <w:szCs w:val="28"/>
        </w:rPr>
      </w:pPr>
      <w:r w:rsidRPr="007715A0">
        <w:rPr>
          <w:sz w:val="28"/>
          <w:szCs w:val="28"/>
        </w:rPr>
        <w:lastRenderedPageBreak/>
        <w:t>- увеличение мобильности населения для удовлетворения своих насущных потребностей, создание комфортных условий и привлекательности транспорта общего пользования для населения;</w:t>
      </w:r>
    </w:p>
    <w:p w:rsidR="00442ED7" w:rsidRPr="007715A0" w:rsidRDefault="00442ED7" w:rsidP="007715A0">
      <w:pPr>
        <w:pStyle w:val="a4"/>
        <w:tabs>
          <w:tab w:val="left" w:pos="291"/>
        </w:tabs>
        <w:spacing w:after="200" w:line="276" w:lineRule="auto"/>
        <w:ind w:left="8"/>
        <w:jc w:val="both"/>
        <w:rPr>
          <w:sz w:val="28"/>
          <w:szCs w:val="28"/>
        </w:rPr>
      </w:pPr>
      <w:r w:rsidRPr="007715A0">
        <w:rPr>
          <w:sz w:val="28"/>
          <w:szCs w:val="28"/>
        </w:rPr>
        <w:t>- повышение удобства и улучшение транспортного обслуживания граждан, относящихся к маломобильным группам населения;</w:t>
      </w:r>
    </w:p>
    <w:p w:rsidR="00442ED7" w:rsidRPr="007715A0" w:rsidRDefault="00442ED7" w:rsidP="007715A0">
      <w:pPr>
        <w:pStyle w:val="a4"/>
        <w:tabs>
          <w:tab w:val="left" w:pos="291"/>
        </w:tabs>
        <w:spacing w:after="200" w:line="276" w:lineRule="auto"/>
        <w:ind w:left="8"/>
        <w:jc w:val="both"/>
        <w:rPr>
          <w:sz w:val="28"/>
          <w:szCs w:val="28"/>
        </w:rPr>
      </w:pPr>
      <w:r w:rsidRPr="007715A0">
        <w:rPr>
          <w:sz w:val="28"/>
          <w:szCs w:val="28"/>
        </w:rPr>
        <w:t>- внедрение современных информационных технологий в сфере регулярных перевозок транспортом общего пользования;</w:t>
      </w:r>
    </w:p>
    <w:p w:rsidR="00442ED7" w:rsidRPr="007715A0" w:rsidRDefault="00442ED7" w:rsidP="007715A0">
      <w:pPr>
        <w:pStyle w:val="a4"/>
        <w:tabs>
          <w:tab w:val="left" w:pos="291"/>
        </w:tabs>
        <w:spacing w:after="200" w:line="276" w:lineRule="auto"/>
        <w:ind w:left="8"/>
        <w:jc w:val="both"/>
        <w:rPr>
          <w:sz w:val="28"/>
          <w:szCs w:val="28"/>
        </w:rPr>
      </w:pPr>
      <w:r w:rsidRPr="007715A0">
        <w:rPr>
          <w:sz w:val="28"/>
          <w:szCs w:val="28"/>
        </w:rPr>
        <w:t>- совершенствование транспортной инфраструктуры и контроля за осуществлением регулярных перевозок транспортом общего пользования.</w:t>
      </w:r>
    </w:p>
    <w:p w:rsidR="00442ED7" w:rsidRPr="007715A0" w:rsidRDefault="00442ED7" w:rsidP="007715A0">
      <w:pPr>
        <w:pStyle w:val="a4"/>
        <w:tabs>
          <w:tab w:val="left" w:pos="291"/>
        </w:tabs>
        <w:spacing w:after="200" w:line="276" w:lineRule="auto"/>
        <w:ind w:left="8" w:firstLine="701"/>
        <w:jc w:val="both"/>
        <w:rPr>
          <w:sz w:val="28"/>
          <w:szCs w:val="28"/>
        </w:rPr>
      </w:pPr>
      <w:r w:rsidRPr="007715A0">
        <w:rPr>
          <w:sz w:val="28"/>
          <w:szCs w:val="28"/>
        </w:rPr>
        <w:t xml:space="preserve">В 2024 году общий объём финансирования на предоставление субсидии на возмещение части недополученных доходов, связанных с оказанием услуг по перевозке пассажиров автомобильным транспортом общего пользования по маршрутам в границах Кавалеровского муниципального округа составил 1 026 019,99 рублей, из них из бюджета округа 256 505 рублей, за счёт средств краевого бюджета 1 026 019,99 рублей. </w:t>
      </w:r>
    </w:p>
    <w:p w:rsidR="00442ED7" w:rsidRPr="007715A0" w:rsidRDefault="00442ED7" w:rsidP="007715A0">
      <w:pPr>
        <w:pStyle w:val="a4"/>
        <w:tabs>
          <w:tab w:val="left" w:pos="291"/>
        </w:tabs>
        <w:spacing w:after="200" w:line="276" w:lineRule="auto"/>
        <w:ind w:left="8" w:firstLine="701"/>
        <w:jc w:val="both"/>
        <w:rPr>
          <w:sz w:val="28"/>
          <w:szCs w:val="28"/>
        </w:rPr>
      </w:pPr>
      <w:r w:rsidRPr="007715A0">
        <w:rPr>
          <w:color w:val="000000"/>
          <w:sz w:val="28"/>
          <w:szCs w:val="28"/>
        </w:rPr>
        <w:t xml:space="preserve">На реализацию государственного полномочия в сфере транспортного обслуживания по муниципальным маршрутам в границах муниципальных образований из бюджета Приморского края поступило </w:t>
      </w:r>
      <w:r w:rsidRPr="007715A0">
        <w:rPr>
          <w:sz w:val="28"/>
          <w:szCs w:val="28"/>
        </w:rPr>
        <w:t xml:space="preserve">3 387,08 рублей. В рамках данного финансирования в 3 квартале 2024 года отделом экономики планируется размещение на некоторых остановочных пунктах табличек с расписанием движения автобусов. </w:t>
      </w:r>
    </w:p>
    <w:p w:rsidR="00442ED7" w:rsidRPr="007715A0" w:rsidRDefault="00442ED7" w:rsidP="007715A0">
      <w:pPr>
        <w:pStyle w:val="a4"/>
        <w:tabs>
          <w:tab w:val="left" w:pos="291"/>
        </w:tabs>
        <w:spacing w:after="200" w:line="276" w:lineRule="auto"/>
        <w:ind w:left="8" w:firstLine="701"/>
        <w:jc w:val="both"/>
        <w:rPr>
          <w:sz w:val="28"/>
          <w:szCs w:val="28"/>
        </w:rPr>
      </w:pPr>
      <w:r w:rsidRPr="007715A0">
        <w:rPr>
          <w:sz w:val="28"/>
          <w:szCs w:val="28"/>
        </w:rPr>
        <w:t xml:space="preserve">С 1 января 2024 года с перевозчиком ИП Каштановым М.А. заключён муниципальный контракт на оказание услуг по организации и осуществлению пассажирских перевозок для нужд населения по маршруту №107 «Кавалерово-Зеркальное».  </w:t>
      </w:r>
    </w:p>
    <w:p w:rsidR="006C0F47" w:rsidRPr="007715A0" w:rsidRDefault="006C0F47" w:rsidP="007715A0">
      <w:pPr>
        <w:spacing w:after="0" w:line="240" w:lineRule="auto"/>
        <w:ind w:firstLine="709"/>
        <w:jc w:val="both"/>
        <w:rPr>
          <w:rFonts w:ascii="Times New Roman" w:hAnsi="Times New Roman" w:cs="Times New Roman"/>
          <w:sz w:val="28"/>
          <w:szCs w:val="28"/>
        </w:rPr>
      </w:pPr>
      <w:r w:rsidRPr="007715A0">
        <w:rPr>
          <w:rFonts w:ascii="Times New Roman" w:hAnsi="Times New Roman" w:cs="Times New Roman"/>
          <w:sz w:val="28"/>
          <w:szCs w:val="28"/>
        </w:rPr>
        <w:t xml:space="preserve">За 1 квартал 2024 года проведено 2 заседания Совета по улучшению инвестиционного климата и развитию малого и среднего предпринимательства Кавалеровского муниципального округа, на них были рассмотрены следующие основные вопросы: </w:t>
      </w:r>
    </w:p>
    <w:p w:rsidR="006C0F47" w:rsidRPr="007715A0" w:rsidRDefault="006C0F47" w:rsidP="007715A0">
      <w:pPr>
        <w:spacing w:after="0" w:line="240" w:lineRule="auto"/>
        <w:ind w:firstLine="709"/>
        <w:jc w:val="both"/>
        <w:rPr>
          <w:rFonts w:ascii="Times New Roman" w:hAnsi="Times New Roman" w:cs="Times New Roman"/>
          <w:sz w:val="28"/>
          <w:szCs w:val="28"/>
        </w:rPr>
      </w:pPr>
      <w:r w:rsidRPr="007715A0">
        <w:rPr>
          <w:rFonts w:ascii="Times New Roman" w:hAnsi="Times New Roman" w:cs="Times New Roman"/>
          <w:sz w:val="28"/>
          <w:szCs w:val="28"/>
        </w:rPr>
        <w:t>- о формировании Плана проведения экспертизы/оценки фактического воздействия МНПА на 2024 год;</w:t>
      </w:r>
    </w:p>
    <w:p w:rsidR="006C0F47" w:rsidRPr="007715A0" w:rsidRDefault="006C0F47" w:rsidP="007715A0">
      <w:pPr>
        <w:spacing w:after="0" w:line="240" w:lineRule="auto"/>
        <w:ind w:firstLine="709"/>
        <w:jc w:val="both"/>
        <w:rPr>
          <w:rFonts w:ascii="Times New Roman" w:hAnsi="Times New Roman" w:cs="Times New Roman"/>
          <w:sz w:val="28"/>
          <w:szCs w:val="28"/>
        </w:rPr>
      </w:pPr>
      <w:r w:rsidRPr="007715A0">
        <w:rPr>
          <w:rFonts w:ascii="Times New Roman" w:hAnsi="Times New Roman" w:cs="Times New Roman"/>
          <w:sz w:val="28"/>
          <w:szCs w:val="28"/>
        </w:rPr>
        <w:t>- об утверждении доклада о состоянии и развитии конкуренции на товарных рынках Кавалеровского муниципального округа Приморского края за 2023 год;</w:t>
      </w:r>
    </w:p>
    <w:p w:rsidR="006C0F47" w:rsidRPr="007715A0" w:rsidRDefault="006C0F47" w:rsidP="007715A0">
      <w:pPr>
        <w:tabs>
          <w:tab w:val="left" w:pos="426"/>
        </w:tabs>
        <w:spacing w:after="0" w:line="240" w:lineRule="auto"/>
        <w:ind w:firstLine="709"/>
        <w:jc w:val="both"/>
        <w:rPr>
          <w:rFonts w:ascii="Times New Roman" w:hAnsi="Times New Roman" w:cs="Times New Roman"/>
          <w:sz w:val="28"/>
          <w:szCs w:val="28"/>
        </w:rPr>
      </w:pPr>
      <w:r w:rsidRPr="007715A0">
        <w:rPr>
          <w:rFonts w:ascii="Times New Roman" w:hAnsi="Times New Roman" w:cs="Times New Roman"/>
          <w:sz w:val="28"/>
          <w:szCs w:val="28"/>
        </w:rPr>
        <w:t xml:space="preserve">- об утверждении доклада об организации системы внутреннего обеспечения соответствия требованиям антимонопольного законодательства (антимонопольного </w:t>
      </w:r>
      <w:proofErr w:type="spellStart"/>
      <w:r w:rsidRPr="007715A0">
        <w:rPr>
          <w:rFonts w:ascii="Times New Roman" w:hAnsi="Times New Roman" w:cs="Times New Roman"/>
          <w:sz w:val="28"/>
          <w:szCs w:val="28"/>
        </w:rPr>
        <w:t>комплаенса</w:t>
      </w:r>
      <w:proofErr w:type="spellEnd"/>
      <w:r w:rsidRPr="007715A0">
        <w:rPr>
          <w:rFonts w:ascii="Times New Roman" w:hAnsi="Times New Roman" w:cs="Times New Roman"/>
          <w:sz w:val="28"/>
          <w:szCs w:val="28"/>
        </w:rPr>
        <w:t>) в администрации Кавалеровского муниципального округа за 2023</w:t>
      </w:r>
      <w:r w:rsidRPr="007715A0">
        <w:rPr>
          <w:rFonts w:ascii="Times New Roman" w:hAnsi="Times New Roman" w:cs="Times New Roman"/>
          <w:sz w:val="28"/>
          <w:szCs w:val="28"/>
        </w:rPr>
        <w:t xml:space="preserve"> год.</w:t>
      </w:r>
    </w:p>
    <w:p w:rsidR="00500A2E" w:rsidRPr="007715A0" w:rsidRDefault="00B823C7" w:rsidP="007715A0">
      <w:pPr>
        <w:widowControl w:val="0"/>
        <w:tabs>
          <w:tab w:val="left" w:pos="142"/>
        </w:tabs>
        <w:spacing w:after="0" w:line="240" w:lineRule="auto"/>
        <w:ind w:firstLine="709"/>
        <w:contextualSpacing/>
        <w:jc w:val="both"/>
        <w:rPr>
          <w:rFonts w:ascii="Times New Roman" w:eastAsia="Times New Roman" w:hAnsi="Times New Roman" w:cs="Times New Roman"/>
          <w:sz w:val="28"/>
          <w:szCs w:val="28"/>
          <w:lang w:eastAsia="ru-RU"/>
        </w:rPr>
      </w:pPr>
      <w:r w:rsidRPr="007715A0">
        <w:rPr>
          <w:rFonts w:ascii="Times New Roman" w:eastAsia="Times New Roman" w:hAnsi="Times New Roman" w:cs="Times New Roman"/>
          <w:sz w:val="28"/>
          <w:szCs w:val="28"/>
          <w:lang w:eastAsia="ru-RU"/>
        </w:rPr>
        <w:t xml:space="preserve">За отчетный квартал организованно 17 ярмарочных площадок, из которых функционировали за отчетный период 3 площадки. Количество </w:t>
      </w:r>
      <w:r w:rsidRPr="007715A0">
        <w:rPr>
          <w:rFonts w:ascii="Times New Roman" w:eastAsia="Times New Roman" w:hAnsi="Times New Roman" w:cs="Times New Roman"/>
          <w:sz w:val="28"/>
          <w:szCs w:val="28"/>
          <w:lang w:eastAsia="ru-RU"/>
        </w:rPr>
        <w:lastRenderedPageBreak/>
        <w:t xml:space="preserve">фактически предоставленных мест по каждому дню отчетного периода составило 474. </w:t>
      </w:r>
      <w:r w:rsidR="00500A2E" w:rsidRPr="007715A0">
        <w:rPr>
          <w:rFonts w:ascii="Times New Roman" w:eastAsia="Times New Roman" w:hAnsi="Times New Roman" w:cs="Times New Roman"/>
          <w:sz w:val="28"/>
          <w:szCs w:val="28"/>
          <w:lang w:eastAsia="ru-RU"/>
        </w:rPr>
        <w:t>Основными участниками ярмарки остаются граждане, ведущие личное подсобное хозяйство (ЛПХ), а также сельхозпроизводители и товаропроизводители.</w:t>
      </w:r>
    </w:p>
    <w:p w:rsidR="00500A2E" w:rsidRPr="007715A0" w:rsidRDefault="00500A2E" w:rsidP="007715A0">
      <w:pPr>
        <w:widowControl w:val="0"/>
        <w:tabs>
          <w:tab w:val="left" w:pos="142"/>
        </w:tabs>
        <w:spacing w:after="0" w:line="240" w:lineRule="auto"/>
        <w:ind w:firstLine="709"/>
        <w:contextualSpacing/>
        <w:jc w:val="both"/>
        <w:rPr>
          <w:rFonts w:ascii="Times New Roman" w:eastAsia="Times New Roman" w:hAnsi="Times New Roman" w:cs="Times New Roman"/>
          <w:sz w:val="28"/>
          <w:szCs w:val="28"/>
          <w:lang w:eastAsia="ru-RU"/>
        </w:rPr>
      </w:pPr>
      <w:r w:rsidRPr="007715A0">
        <w:rPr>
          <w:rFonts w:ascii="Times New Roman" w:eastAsia="Times New Roman" w:hAnsi="Times New Roman" w:cs="Times New Roman"/>
          <w:sz w:val="28"/>
          <w:szCs w:val="28"/>
          <w:lang w:eastAsia="ru-RU"/>
        </w:rPr>
        <w:t>В схеме размещения нестационарных торговых объектов на территории Кавалеровского МО определенно 4 свободных места (всего мест 10), которые могут быть использованы для реализации сельскохозяйственной продукции собственного производства, хлеба и хлебобулочных изделий, печатной продукции.</w:t>
      </w:r>
    </w:p>
    <w:p w:rsidR="00500A2E" w:rsidRPr="007715A0" w:rsidRDefault="00500A2E" w:rsidP="007715A0">
      <w:pPr>
        <w:tabs>
          <w:tab w:val="left" w:pos="142"/>
        </w:tabs>
        <w:spacing w:after="0" w:line="240" w:lineRule="auto"/>
        <w:ind w:firstLine="709"/>
        <w:contextualSpacing/>
        <w:jc w:val="both"/>
        <w:rPr>
          <w:rFonts w:ascii="Times New Roman" w:eastAsia="Times New Roman" w:hAnsi="Times New Roman" w:cs="Times New Roman"/>
          <w:sz w:val="28"/>
          <w:szCs w:val="28"/>
          <w:lang w:eastAsia="ru-RU"/>
        </w:rPr>
      </w:pPr>
      <w:r w:rsidRPr="007715A0">
        <w:rPr>
          <w:rFonts w:ascii="Times New Roman" w:eastAsia="Times New Roman" w:hAnsi="Times New Roman" w:cs="Times New Roman"/>
          <w:sz w:val="28"/>
          <w:szCs w:val="28"/>
          <w:lang w:eastAsia="ru-RU"/>
        </w:rPr>
        <w:t xml:space="preserve">Утвержден перечень муниципального имущества Кавалеровского муниципального округа, свободного от прав третьих лиц (за исключением имущественных прав субъектов малого и среднего предпринимательства, некоммерческих организаций), предназначенного для передачи во владение или пользование на долгосрочной основе субъектам малого и среднего предпринимательства и организациям, образующим инфраструктуру поддержки малого и среднего предпринимательства, </w:t>
      </w:r>
      <w:proofErr w:type="spellStart"/>
      <w:r w:rsidRPr="007715A0">
        <w:rPr>
          <w:rFonts w:ascii="Times New Roman" w:eastAsia="Times New Roman" w:hAnsi="Times New Roman" w:cs="Times New Roman"/>
          <w:sz w:val="28"/>
          <w:szCs w:val="28"/>
          <w:lang w:eastAsia="ru-RU"/>
        </w:rPr>
        <w:t>самозанятым</w:t>
      </w:r>
      <w:proofErr w:type="spellEnd"/>
      <w:r w:rsidRPr="007715A0">
        <w:rPr>
          <w:rFonts w:ascii="Times New Roman" w:eastAsia="Times New Roman" w:hAnsi="Times New Roman" w:cs="Times New Roman"/>
          <w:sz w:val="28"/>
          <w:szCs w:val="28"/>
          <w:lang w:eastAsia="ru-RU"/>
        </w:rPr>
        <w:t xml:space="preserve"> гражданам, социально ориентированным некоммерческим организациям, куда входит </w:t>
      </w:r>
      <w:r w:rsidR="00B823C7" w:rsidRPr="007715A0">
        <w:rPr>
          <w:rFonts w:ascii="Times New Roman" w:eastAsia="Times New Roman" w:hAnsi="Times New Roman" w:cs="Times New Roman"/>
          <w:sz w:val="28"/>
          <w:szCs w:val="28"/>
          <w:lang w:eastAsia="ru-RU"/>
        </w:rPr>
        <w:t>12</w:t>
      </w:r>
      <w:r w:rsidRPr="007715A0">
        <w:rPr>
          <w:rFonts w:ascii="Times New Roman" w:eastAsia="Times New Roman" w:hAnsi="Times New Roman" w:cs="Times New Roman"/>
          <w:sz w:val="28"/>
          <w:szCs w:val="28"/>
          <w:lang w:eastAsia="ru-RU"/>
        </w:rPr>
        <w:t xml:space="preserve"> объектов разного назначения. </w:t>
      </w:r>
    </w:p>
    <w:p w:rsidR="006C0F47" w:rsidRPr="007715A0" w:rsidRDefault="006C0F47" w:rsidP="007715A0">
      <w:pPr>
        <w:widowControl w:val="0"/>
        <w:tabs>
          <w:tab w:val="left" w:pos="142"/>
        </w:tabs>
        <w:spacing w:after="0" w:line="240" w:lineRule="auto"/>
        <w:ind w:firstLine="709"/>
        <w:jc w:val="both"/>
        <w:rPr>
          <w:rFonts w:ascii="Times New Roman" w:eastAsia="Times New Roman" w:hAnsi="Times New Roman" w:cs="Times New Roman"/>
          <w:sz w:val="28"/>
          <w:szCs w:val="28"/>
          <w:lang w:eastAsia="ru-RU"/>
        </w:rPr>
      </w:pPr>
      <w:r w:rsidRPr="007715A0">
        <w:rPr>
          <w:rFonts w:ascii="Times New Roman" w:eastAsia="Times New Roman" w:hAnsi="Times New Roman" w:cs="Times New Roman"/>
          <w:sz w:val="28"/>
          <w:szCs w:val="28"/>
          <w:lang w:eastAsia="ru-RU"/>
        </w:rPr>
        <w:t xml:space="preserve">Сведения об оказании консультационной, информационной и имущественной поддержках вносятся в единый реестр субъектов малого и среднего предпринимательства ежемесячно. </w:t>
      </w:r>
    </w:p>
    <w:p w:rsidR="006C0F47" w:rsidRPr="007715A0" w:rsidRDefault="006C0F47" w:rsidP="007715A0">
      <w:pPr>
        <w:spacing w:after="0" w:line="240" w:lineRule="auto"/>
        <w:ind w:firstLine="709"/>
        <w:jc w:val="both"/>
        <w:rPr>
          <w:rFonts w:ascii="Times New Roman" w:hAnsi="Times New Roman" w:cs="Times New Roman"/>
          <w:sz w:val="28"/>
          <w:szCs w:val="28"/>
        </w:rPr>
      </w:pPr>
      <w:r w:rsidRPr="007715A0">
        <w:rPr>
          <w:rFonts w:ascii="Times New Roman" w:eastAsia="Calibri" w:hAnsi="Times New Roman" w:cs="Times New Roman"/>
          <w:sz w:val="28"/>
          <w:szCs w:val="28"/>
        </w:rPr>
        <w:t xml:space="preserve">В </w:t>
      </w:r>
      <w:r w:rsidRPr="007715A0">
        <w:rPr>
          <w:rFonts w:ascii="Times New Roman" w:hAnsi="Times New Roman" w:cs="Times New Roman"/>
          <w:sz w:val="28"/>
          <w:szCs w:val="28"/>
        </w:rPr>
        <w:t>рамках проведения оценки регулирующего воздействия (ОРВ) проектов постановлений администрации Кавалеровского муниципального округа рассмотрены 3 проекта постановлений, затрагивающих вопросы осуществления предпринимательской и инвестиционной деятельности. В целях проведения экспертизы/оценки фактического воздействия рассмотрены 2 постановления администрации Кавалеровского муниципального округа.</w:t>
      </w:r>
    </w:p>
    <w:p w:rsidR="00C8450A" w:rsidRPr="007715A0" w:rsidRDefault="006C0F47" w:rsidP="007715A0">
      <w:pPr>
        <w:spacing w:after="0" w:line="240" w:lineRule="auto"/>
        <w:ind w:firstLine="709"/>
        <w:jc w:val="both"/>
        <w:rPr>
          <w:rFonts w:ascii="Times New Roman" w:hAnsi="Times New Roman" w:cs="Times New Roman"/>
          <w:sz w:val="28"/>
          <w:szCs w:val="28"/>
        </w:rPr>
      </w:pPr>
      <w:r w:rsidRPr="007715A0">
        <w:rPr>
          <w:rFonts w:ascii="Times New Roman" w:hAnsi="Times New Roman" w:cs="Times New Roman"/>
          <w:sz w:val="28"/>
          <w:szCs w:val="28"/>
        </w:rPr>
        <w:t>Отделом экономики Управления экономики, планирования и потребительского рынка за отчетный год оказана информационная и консультативная поддержка 11</w:t>
      </w:r>
      <w:r w:rsidRPr="007715A0">
        <w:rPr>
          <w:rFonts w:ascii="Times New Roman" w:hAnsi="Times New Roman" w:cs="Times New Roman"/>
          <w:sz w:val="28"/>
          <w:szCs w:val="28"/>
        </w:rPr>
        <w:t xml:space="preserve"> субъектам МСП</w:t>
      </w:r>
      <w:r w:rsidR="00500A2E" w:rsidRPr="007715A0">
        <w:rPr>
          <w:rFonts w:ascii="Times New Roman" w:hAnsi="Times New Roman" w:cs="Times New Roman"/>
          <w:sz w:val="28"/>
          <w:szCs w:val="28"/>
        </w:rPr>
        <w:t xml:space="preserve">, </w:t>
      </w:r>
      <w:r w:rsidR="00C8450A" w:rsidRPr="007715A0">
        <w:rPr>
          <w:rFonts w:ascii="Times New Roman" w:hAnsi="Times New Roman" w:cs="Times New Roman"/>
          <w:sz w:val="28"/>
          <w:szCs w:val="28"/>
        </w:rPr>
        <w:t xml:space="preserve">а также гражданам по защите прав потребителей проведено 4 очных консультации, составлено 2 претензии и 12 консультаций по телефону. </w:t>
      </w:r>
    </w:p>
    <w:p w:rsidR="00994712" w:rsidRPr="007715A0" w:rsidRDefault="00994712" w:rsidP="007715A0">
      <w:pPr>
        <w:spacing w:after="0"/>
        <w:ind w:firstLine="709"/>
        <w:jc w:val="both"/>
        <w:rPr>
          <w:rFonts w:ascii="Times New Roman" w:hAnsi="Times New Roman" w:cs="Times New Roman"/>
          <w:sz w:val="28"/>
          <w:szCs w:val="28"/>
        </w:rPr>
      </w:pPr>
      <w:r w:rsidRPr="007715A0">
        <w:rPr>
          <w:rFonts w:ascii="Times New Roman" w:hAnsi="Times New Roman" w:cs="Times New Roman"/>
          <w:sz w:val="28"/>
          <w:szCs w:val="28"/>
        </w:rPr>
        <w:t>В течении первого квартала предоставлены земельные участки, находящиеся в ведении органа местного самоуправления без проведения торгов, путём выкупа, в количестве 7 штук.</w:t>
      </w:r>
    </w:p>
    <w:p w:rsidR="00994712" w:rsidRPr="007715A0" w:rsidRDefault="00994712" w:rsidP="007715A0">
      <w:pPr>
        <w:widowControl w:val="0"/>
        <w:spacing w:after="0"/>
        <w:ind w:firstLine="709"/>
        <w:jc w:val="both"/>
        <w:rPr>
          <w:rFonts w:ascii="Times New Roman" w:hAnsi="Times New Roman" w:cs="Times New Roman"/>
          <w:sz w:val="28"/>
          <w:szCs w:val="28"/>
        </w:rPr>
      </w:pPr>
      <w:r w:rsidRPr="007715A0">
        <w:rPr>
          <w:rFonts w:ascii="Times New Roman" w:hAnsi="Times New Roman" w:cs="Times New Roman"/>
          <w:sz w:val="28"/>
          <w:szCs w:val="28"/>
        </w:rPr>
        <w:t>В течение отчётного периода 1 человек получили в собственность земельные участки после успешного освоения в рамках программы по реализации Федерального закона № 119-ФЗ и 8 человек получили в безвозмездное пользование в рамках данного закона.</w:t>
      </w:r>
    </w:p>
    <w:p w:rsidR="00500A2E" w:rsidRPr="007715A0" w:rsidRDefault="00500A2E" w:rsidP="007715A0">
      <w:pPr>
        <w:widowControl w:val="0"/>
        <w:tabs>
          <w:tab w:val="left" w:pos="142"/>
        </w:tabs>
        <w:spacing w:after="0" w:line="240" w:lineRule="auto"/>
        <w:ind w:firstLine="709"/>
        <w:jc w:val="both"/>
        <w:rPr>
          <w:rFonts w:ascii="Times New Roman" w:eastAsia="Times New Roman" w:hAnsi="Times New Roman" w:cs="Times New Roman"/>
          <w:sz w:val="28"/>
          <w:szCs w:val="28"/>
          <w:lang w:eastAsia="ru-RU"/>
        </w:rPr>
      </w:pPr>
      <w:r w:rsidRPr="007715A0">
        <w:rPr>
          <w:rFonts w:ascii="Times New Roman" w:eastAsia="Times New Roman" w:hAnsi="Times New Roman" w:cs="Times New Roman"/>
          <w:sz w:val="28"/>
          <w:szCs w:val="28"/>
          <w:lang w:eastAsia="ru-RU"/>
        </w:rPr>
        <w:t xml:space="preserve">В связи с доступностью и быстрой передачей данных посредством Интернета осуществляется информирование хозяйствующих субъектов о </w:t>
      </w:r>
      <w:r w:rsidRPr="007715A0">
        <w:rPr>
          <w:rFonts w:ascii="Times New Roman" w:eastAsia="Times New Roman" w:hAnsi="Times New Roman" w:cs="Times New Roman"/>
          <w:sz w:val="28"/>
          <w:szCs w:val="28"/>
          <w:lang w:eastAsia="ru-RU"/>
        </w:rPr>
        <w:lastRenderedPageBreak/>
        <w:t xml:space="preserve">мерах поддержки, обучающих семинарах для малого и среднего предпринимательства: </w:t>
      </w:r>
      <w:r w:rsidRPr="007715A0">
        <w:rPr>
          <w:rFonts w:ascii="Times New Roman" w:hAnsi="Times New Roman" w:cs="Times New Roman"/>
          <w:sz w:val="28"/>
          <w:szCs w:val="28"/>
        </w:rPr>
        <w:t>https://kavalerovskij-r25.gosweb.gosuslugi.ru/ deyatelnost/napravleniya-deyatelnosti/biznes-predprinimatelstvo/</w:t>
      </w:r>
      <w:r w:rsidRPr="007715A0">
        <w:rPr>
          <w:rFonts w:ascii="Times New Roman" w:eastAsia="Times New Roman" w:hAnsi="Times New Roman" w:cs="Times New Roman"/>
          <w:sz w:val="28"/>
          <w:szCs w:val="28"/>
          <w:lang w:eastAsia="ru-RU"/>
        </w:rPr>
        <w:t xml:space="preserve">. Официальный сайт Кавалеровского муниципального округа </w:t>
      </w:r>
      <w:r w:rsidRPr="007715A0">
        <w:rPr>
          <w:rFonts w:ascii="Times New Roman" w:hAnsi="Times New Roman" w:cs="Times New Roman"/>
          <w:sz w:val="28"/>
          <w:szCs w:val="28"/>
        </w:rPr>
        <w:t>https://kavalerovskij-r25.gosweb.gosuslugi.ru/</w:t>
      </w:r>
      <w:r w:rsidRPr="007715A0">
        <w:rPr>
          <w:rFonts w:ascii="Times New Roman" w:eastAsia="Times New Roman" w:hAnsi="Times New Roman" w:cs="Times New Roman"/>
          <w:sz w:val="28"/>
          <w:szCs w:val="28"/>
          <w:lang w:eastAsia="ru-RU"/>
        </w:rPr>
        <w:t xml:space="preserve"> Так же вся информация размещается в социальных сетях: </w:t>
      </w:r>
      <w:proofErr w:type="spellStart"/>
      <w:r w:rsidRPr="007715A0">
        <w:rPr>
          <w:rFonts w:ascii="Times New Roman" w:eastAsia="Times New Roman" w:hAnsi="Times New Roman" w:cs="Times New Roman"/>
          <w:sz w:val="28"/>
          <w:szCs w:val="28"/>
          <w:lang w:eastAsia="ru-RU"/>
        </w:rPr>
        <w:t>ВКонтакте</w:t>
      </w:r>
      <w:proofErr w:type="spellEnd"/>
      <w:r w:rsidRPr="007715A0">
        <w:rPr>
          <w:rFonts w:ascii="Times New Roman" w:eastAsia="Times New Roman" w:hAnsi="Times New Roman" w:cs="Times New Roman"/>
          <w:sz w:val="28"/>
          <w:szCs w:val="28"/>
          <w:lang w:eastAsia="ru-RU"/>
        </w:rPr>
        <w:t xml:space="preserve">, Одноклассники, Телеграмм. Активно используется созданная группа в </w:t>
      </w:r>
      <w:proofErr w:type="spellStart"/>
      <w:r w:rsidRPr="007715A0">
        <w:rPr>
          <w:rFonts w:ascii="Times New Roman" w:eastAsia="Times New Roman" w:hAnsi="Times New Roman" w:cs="Times New Roman"/>
          <w:sz w:val="28"/>
          <w:szCs w:val="28"/>
          <w:lang w:eastAsia="ru-RU"/>
        </w:rPr>
        <w:t>WhatsApp</w:t>
      </w:r>
      <w:proofErr w:type="spellEnd"/>
      <w:r w:rsidRPr="007715A0">
        <w:rPr>
          <w:rFonts w:ascii="Times New Roman" w:eastAsia="Times New Roman" w:hAnsi="Times New Roman" w:cs="Times New Roman"/>
          <w:sz w:val="28"/>
          <w:szCs w:val="28"/>
          <w:lang w:eastAsia="ru-RU"/>
        </w:rPr>
        <w:t xml:space="preserve"> для предпринимателей. Важная информация предоставляется в местную газету «Авангард».</w:t>
      </w:r>
    </w:p>
    <w:p w:rsidR="00500A2E" w:rsidRPr="007715A0" w:rsidRDefault="00500A2E" w:rsidP="007715A0">
      <w:pPr>
        <w:widowControl w:val="0"/>
        <w:tabs>
          <w:tab w:val="left" w:pos="142"/>
        </w:tabs>
        <w:spacing w:after="0" w:line="240" w:lineRule="auto"/>
        <w:ind w:firstLine="709"/>
        <w:jc w:val="both"/>
        <w:rPr>
          <w:rFonts w:ascii="Times New Roman" w:eastAsia="Times New Roman" w:hAnsi="Times New Roman" w:cs="Times New Roman"/>
          <w:color w:val="000000"/>
          <w:sz w:val="28"/>
          <w:szCs w:val="28"/>
          <w:lang w:eastAsia="ru-RU"/>
        </w:rPr>
      </w:pPr>
    </w:p>
    <w:p w:rsidR="00500A2E" w:rsidRPr="007715A0" w:rsidRDefault="00500A2E" w:rsidP="007715A0">
      <w:pPr>
        <w:widowControl w:val="0"/>
        <w:spacing w:after="0" w:line="240" w:lineRule="auto"/>
        <w:ind w:firstLine="709"/>
        <w:jc w:val="both"/>
        <w:rPr>
          <w:rFonts w:ascii="Times New Roman" w:eastAsia="Times New Roman" w:hAnsi="Times New Roman" w:cs="Times New Roman"/>
          <w:b/>
          <w:bCs/>
          <w:i/>
          <w:sz w:val="28"/>
          <w:szCs w:val="28"/>
          <w:lang w:eastAsia="ru-RU"/>
        </w:rPr>
      </w:pPr>
      <w:r w:rsidRPr="007715A0">
        <w:rPr>
          <w:rFonts w:ascii="Times New Roman" w:eastAsia="Times New Roman" w:hAnsi="Times New Roman" w:cs="Times New Roman"/>
          <w:b/>
          <w:bCs/>
          <w:i/>
          <w:sz w:val="28"/>
          <w:szCs w:val="28"/>
          <w:lang w:eastAsia="ru-RU"/>
        </w:rPr>
        <w:t>1.5 Перспективы развития</w:t>
      </w:r>
    </w:p>
    <w:p w:rsidR="00ED208C" w:rsidRPr="007715A0" w:rsidRDefault="00ED208C" w:rsidP="007715A0">
      <w:pPr>
        <w:ind w:firstLine="709"/>
        <w:jc w:val="both"/>
        <w:rPr>
          <w:rFonts w:ascii="Times New Roman" w:hAnsi="Times New Roman" w:cs="Times New Roman"/>
          <w:sz w:val="28"/>
          <w:szCs w:val="28"/>
        </w:rPr>
      </w:pPr>
      <w:r w:rsidRPr="007715A0">
        <w:rPr>
          <w:rFonts w:ascii="Times New Roman" w:hAnsi="Times New Roman" w:cs="Times New Roman"/>
          <w:sz w:val="28"/>
          <w:szCs w:val="28"/>
        </w:rPr>
        <w:t xml:space="preserve">В </w:t>
      </w:r>
      <w:r w:rsidR="00703F5D" w:rsidRPr="007715A0">
        <w:rPr>
          <w:rFonts w:ascii="Times New Roman" w:hAnsi="Times New Roman" w:cs="Times New Roman"/>
          <w:sz w:val="28"/>
          <w:szCs w:val="28"/>
        </w:rPr>
        <w:t>Кавалеровском муниципальном округе</w:t>
      </w:r>
      <w:r w:rsidRPr="007715A0">
        <w:rPr>
          <w:rFonts w:ascii="Times New Roman" w:hAnsi="Times New Roman" w:cs="Times New Roman"/>
          <w:sz w:val="28"/>
          <w:szCs w:val="28"/>
        </w:rPr>
        <w:t xml:space="preserve"> сохраняются главные приоритеты: обеспечение устойчивого экономического роста, улучшение качества жизни населения, формирование комфортной городской среды.</w:t>
      </w:r>
    </w:p>
    <w:p w:rsidR="00500A2E" w:rsidRPr="007715A0" w:rsidRDefault="00500A2E" w:rsidP="007715A0">
      <w:pPr>
        <w:tabs>
          <w:tab w:val="left" w:pos="142"/>
        </w:tabs>
        <w:spacing w:after="0" w:line="240" w:lineRule="auto"/>
        <w:ind w:firstLine="709"/>
        <w:jc w:val="both"/>
        <w:rPr>
          <w:rFonts w:ascii="Times New Roman" w:hAnsi="Times New Roman" w:cs="Times New Roman"/>
          <w:sz w:val="28"/>
          <w:szCs w:val="28"/>
          <w:lang w:eastAsia="ru-RU"/>
        </w:rPr>
      </w:pPr>
      <w:r w:rsidRPr="007715A0">
        <w:rPr>
          <w:rFonts w:ascii="Times New Roman" w:hAnsi="Times New Roman" w:cs="Times New Roman"/>
          <w:sz w:val="28"/>
          <w:szCs w:val="28"/>
          <w:lang w:eastAsia="ru-RU"/>
        </w:rPr>
        <w:t>В отчетном периоде реализовались следующие вопросы местного значения:</w:t>
      </w:r>
    </w:p>
    <w:p w:rsidR="00500A2E" w:rsidRPr="007715A0" w:rsidRDefault="00500A2E" w:rsidP="007715A0">
      <w:pPr>
        <w:widowControl w:val="0"/>
        <w:tabs>
          <w:tab w:val="left" w:pos="142"/>
          <w:tab w:val="left" w:pos="4677"/>
        </w:tabs>
        <w:spacing w:after="0" w:line="240" w:lineRule="auto"/>
        <w:ind w:firstLine="709"/>
        <w:jc w:val="both"/>
        <w:rPr>
          <w:rFonts w:ascii="Times New Roman" w:eastAsia="Times New Roman" w:hAnsi="Times New Roman" w:cs="Times New Roman"/>
          <w:sz w:val="24"/>
          <w:szCs w:val="24"/>
          <w:lang w:eastAsia="ru-RU"/>
        </w:rPr>
      </w:pPr>
      <w:r w:rsidRPr="007715A0">
        <w:rPr>
          <w:rFonts w:ascii="Times New Roman" w:eastAsia="Times New Roman" w:hAnsi="Times New Roman" w:cs="Times New Roman"/>
          <w:color w:val="000000"/>
          <w:sz w:val="28"/>
          <w:szCs w:val="28"/>
          <w:lang w:eastAsia="ru-RU"/>
        </w:rPr>
        <w:t>- создание условий для организации досуга и обеспечение жителей муниципального округа услугами организаций культуры, развитие физической культуры и массового спорта (реализация мероприятий муниципальных программ);</w:t>
      </w:r>
    </w:p>
    <w:p w:rsidR="00500A2E" w:rsidRPr="007715A0" w:rsidRDefault="00500A2E" w:rsidP="007715A0">
      <w:pPr>
        <w:widowControl w:val="0"/>
        <w:tabs>
          <w:tab w:val="left" w:pos="142"/>
          <w:tab w:val="left" w:pos="4677"/>
        </w:tabs>
        <w:spacing w:after="0" w:line="240" w:lineRule="auto"/>
        <w:ind w:firstLine="709"/>
        <w:jc w:val="both"/>
        <w:rPr>
          <w:rFonts w:ascii="Times New Roman" w:eastAsia="Times New Roman" w:hAnsi="Times New Roman" w:cs="Times New Roman"/>
          <w:color w:val="000000"/>
          <w:sz w:val="28"/>
          <w:szCs w:val="28"/>
          <w:lang w:eastAsia="ru-RU"/>
        </w:rPr>
      </w:pPr>
      <w:r w:rsidRPr="007715A0">
        <w:rPr>
          <w:rFonts w:ascii="Times New Roman" w:eastAsia="Times New Roman" w:hAnsi="Times New Roman" w:cs="Times New Roman"/>
          <w:color w:val="000000"/>
          <w:sz w:val="28"/>
          <w:szCs w:val="28"/>
          <w:lang w:eastAsia="ru-RU"/>
        </w:rPr>
        <w:t>- организацию и осуществление мероприятий по работе с детьми и молодежью (проведение массовых мероприятий, в том числе патриотической направленности);</w:t>
      </w:r>
    </w:p>
    <w:p w:rsidR="00500A2E" w:rsidRPr="007715A0" w:rsidRDefault="00500A2E" w:rsidP="007715A0">
      <w:pPr>
        <w:spacing w:after="0" w:line="240" w:lineRule="auto"/>
        <w:ind w:firstLine="709"/>
        <w:contextualSpacing/>
        <w:jc w:val="both"/>
        <w:rPr>
          <w:rFonts w:ascii="Times New Roman" w:hAnsi="Times New Roman" w:cs="Times New Roman"/>
          <w:sz w:val="28"/>
          <w:szCs w:val="28"/>
        </w:rPr>
      </w:pPr>
      <w:r w:rsidRPr="007715A0">
        <w:rPr>
          <w:rFonts w:ascii="Times New Roman" w:eastAsia="Times New Roman" w:hAnsi="Times New Roman" w:cs="Times New Roman"/>
          <w:color w:val="000000"/>
          <w:sz w:val="28"/>
          <w:szCs w:val="28"/>
          <w:lang w:eastAsia="ru-RU"/>
        </w:rPr>
        <w:t xml:space="preserve">- на повышение доходной части бюджета округа за счет вывода субъектов малого и среднего предпринимательства из тени (выявление и устранение фактов неформальной занятости, контроль за увеличением оплаты труда до минимального размера, наличием трудовых договоров). </w:t>
      </w:r>
      <w:r w:rsidRPr="007715A0">
        <w:rPr>
          <w:rFonts w:ascii="Times New Roman" w:hAnsi="Times New Roman" w:cs="Times New Roman"/>
          <w:sz w:val="28"/>
          <w:szCs w:val="28"/>
        </w:rPr>
        <w:t>Рабочей группой</w:t>
      </w:r>
      <w:r w:rsidRPr="007715A0">
        <w:rPr>
          <w:b/>
          <w:sz w:val="28"/>
          <w:szCs w:val="28"/>
        </w:rPr>
        <w:t xml:space="preserve"> </w:t>
      </w:r>
      <w:r w:rsidRPr="007715A0">
        <w:rPr>
          <w:rFonts w:ascii="Times New Roman" w:hAnsi="Times New Roman" w:cs="Times New Roman"/>
          <w:sz w:val="28"/>
          <w:szCs w:val="28"/>
        </w:rPr>
        <w:t xml:space="preserve">по вопросам снижения неформальной занятости за </w:t>
      </w:r>
      <w:r w:rsidR="00703F5D" w:rsidRPr="007715A0">
        <w:rPr>
          <w:rFonts w:ascii="Times New Roman" w:hAnsi="Times New Roman" w:cs="Times New Roman"/>
          <w:sz w:val="28"/>
          <w:szCs w:val="28"/>
        </w:rPr>
        <w:t xml:space="preserve">1 квартал </w:t>
      </w:r>
      <w:r w:rsidRPr="007715A0">
        <w:rPr>
          <w:rFonts w:ascii="Times New Roman" w:hAnsi="Times New Roman" w:cs="Times New Roman"/>
          <w:sz w:val="28"/>
          <w:szCs w:val="28"/>
        </w:rPr>
        <w:t>202</w:t>
      </w:r>
      <w:r w:rsidR="00703F5D" w:rsidRPr="007715A0">
        <w:rPr>
          <w:rFonts w:ascii="Times New Roman" w:hAnsi="Times New Roman" w:cs="Times New Roman"/>
          <w:sz w:val="28"/>
          <w:szCs w:val="28"/>
        </w:rPr>
        <w:t>4</w:t>
      </w:r>
      <w:r w:rsidRPr="007715A0">
        <w:rPr>
          <w:rFonts w:ascii="Times New Roman" w:hAnsi="Times New Roman" w:cs="Times New Roman"/>
          <w:sz w:val="28"/>
          <w:szCs w:val="28"/>
        </w:rPr>
        <w:t xml:space="preserve"> год</w:t>
      </w:r>
      <w:r w:rsidR="00703F5D" w:rsidRPr="007715A0">
        <w:rPr>
          <w:rFonts w:ascii="Times New Roman" w:hAnsi="Times New Roman" w:cs="Times New Roman"/>
          <w:sz w:val="28"/>
          <w:szCs w:val="28"/>
        </w:rPr>
        <w:t>а</w:t>
      </w:r>
      <w:r w:rsidRPr="007715A0">
        <w:rPr>
          <w:rFonts w:ascii="Times New Roman" w:hAnsi="Times New Roman" w:cs="Times New Roman"/>
          <w:sz w:val="28"/>
          <w:szCs w:val="28"/>
        </w:rPr>
        <w:t xml:space="preserve"> проведено </w:t>
      </w:r>
      <w:r w:rsidR="00703F5D" w:rsidRPr="007715A0">
        <w:rPr>
          <w:rFonts w:ascii="Times New Roman" w:hAnsi="Times New Roman" w:cs="Times New Roman"/>
          <w:sz w:val="28"/>
          <w:szCs w:val="28"/>
        </w:rPr>
        <w:t>3 заседания,</w:t>
      </w:r>
      <w:r w:rsidR="00703F5D" w:rsidRPr="007715A0">
        <w:rPr>
          <w:rFonts w:ascii="Times New Roman" w:hAnsi="Times New Roman" w:cs="Times New Roman"/>
          <w:sz w:val="24"/>
          <w:szCs w:val="24"/>
        </w:rPr>
        <w:t xml:space="preserve"> </w:t>
      </w:r>
      <w:r w:rsidR="00703F5D" w:rsidRPr="007715A0">
        <w:rPr>
          <w:rFonts w:ascii="Times New Roman" w:hAnsi="Times New Roman" w:cs="Times New Roman"/>
          <w:sz w:val="28"/>
          <w:szCs w:val="28"/>
        </w:rPr>
        <w:t>на комиссию было приглашено 7 организаций по подозрению с выплатой заработной платы работникам ниже МРОТ. На заседания явилось 2. У всех работодателей заработная плата работников соответствует МРОТ, есть оформленные на неполный рабочий день.</w:t>
      </w:r>
    </w:p>
    <w:p w:rsidR="00500A2E" w:rsidRPr="007715A0" w:rsidRDefault="00500A2E" w:rsidP="007715A0">
      <w:pPr>
        <w:widowControl w:val="0"/>
        <w:tabs>
          <w:tab w:val="left" w:pos="142"/>
          <w:tab w:val="left" w:pos="4677"/>
        </w:tabs>
        <w:spacing w:after="0" w:line="240" w:lineRule="auto"/>
        <w:ind w:firstLine="709"/>
        <w:jc w:val="both"/>
        <w:rPr>
          <w:rFonts w:ascii="Times New Roman" w:eastAsia="Times New Roman" w:hAnsi="Times New Roman" w:cs="Times New Roman"/>
          <w:color w:val="000000"/>
          <w:sz w:val="28"/>
          <w:szCs w:val="28"/>
          <w:lang w:eastAsia="ru-RU"/>
        </w:rPr>
      </w:pPr>
      <w:r w:rsidRPr="007715A0">
        <w:rPr>
          <w:rFonts w:ascii="Times New Roman" w:eastAsia="Times New Roman" w:hAnsi="Times New Roman" w:cs="Times New Roman"/>
          <w:color w:val="000000"/>
          <w:sz w:val="28"/>
          <w:szCs w:val="28"/>
          <w:lang w:eastAsia="ru-RU"/>
        </w:rPr>
        <w:t>- создание благоприятных условий в сфере жилищно-коммунального хозяйства, организация благоустройства и озеленения территории округа, ремонт внутридомовых территорий и тротуаров (благоустройство общественных пространств, дворовых территорий).</w:t>
      </w:r>
    </w:p>
    <w:p w:rsidR="00500A2E" w:rsidRPr="007715A0" w:rsidRDefault="00500A2E" w:rsidP="007715A0">
      <w:pPr>
        <w:tabs>
          <w:tab w:val="left" w:pos="142"/>
          <w:tab w:val="left" w:pos="720"/>
        </w:tabs>
        <w:spacing w:after="0" w:line="240" w:lineRule="auto"/>
        <w:ind w:firstLine="709"/>
        <w:jc w:val="both"/>
        <w:rPr>
          <w:rFonts w:ascii="Times New Roman" w:eastAsia="Times New Roman" w:hAnsi="Times New Roman" w:cs="Times New Roman"/>
          <w:sz w:val="28"/>
          <w:szCs w:val="28"/>
          <w:lang w:eastAsia="ru-RU"/>
        </w:rPr>
      </w:pPr>
    </w:p>
    <w:p w:rsidR="00500A2E" w:rsidRPr="007715A0" w:rsidRDefault="00500A2E" w:rsidP="007715A0">
      <w:pPr>
        <w:widowControl w:val="0"/>
        <w:spacing w:after="0" w:line="240" w:lineRule="auto"/>
        <w:ind w:firstLine="709"/>
        <w:jc w:val="both"/>
        <w:rPr>
          <w:rFonts w:ascii="Times New Roman" w:eastAsia="Times New Roman" w:hAnsi="Times New Roman" w:cs="Times New Roman"/>
          <w:b/>
          <w:bCs/>
          <w:i/>
          <w:sz w:val="28"/>
          <w:szCs w:val="28"/>
          <w:lang w:eastAsia="ru-RU"/>
        </w:rPr>
      </w:pPr>
      <w:r w:rsidRPr="007715A0">
        <w:rPr>
          <w:rFonts w:ascii="Times New Roman" w:eastAsia="Times New Roman" w:hAnsi="Times New Roman" w:cs="Times New Roman"/>
          <w:b/>
          <w:bCs/>
          <w:i/>
          <w:sz w:val="28"/>
          <w:szCs w:val="28"/>
          <w:lang w:eastAsia="ru-RU"/>
        </w:rPr>
        <w:t>1.6. Проблемные вопросы</w:t>
      </w:r>
    </w:p>
    <w:p w:rsidR="00500A2E" w:rsidRPr="007715A0" w:rsidRDefault="00500A2E" w:rsidP="007715A0">
      <w:pPr>
        <w:tabs>
          <w:tab w:val="left" w:pos="142"/>
          <w:tab w:val="left" w:pos="720"/>
        </w:tabs>
        <w:spacing w:after="0" w:line="240" w:lineRule="auto"/>
        <w:ind w:firstLine="567"/>
        <w:jc w:val="both"/>
        <w:rPr>
          <w:rFonts w:ascii="Times New Roman" w:eastAsia="Times New Roman" w:hAnsi="Times New Roman" w:cs="Times New Roman"/>
          <w:sz w:val="28"/>
          <w:szCs w:val="28"/>
          <w:lang w:eastAsia="ru-RU"/>
        </w:rPr>
      </w:pPr>
      <w:r w:rsidRPr="007715A0">
        <w:rPr>
          <w:rFonts w:ascii="Times New Roman" w:eastAsia="Times New Roman" w:hAnsi="Times New Roman" w:cs="Times New Roman"/>
          <w:sz w:val="28"/>
          <w:szCs w:val="28"/>
          <w:lang w:eastAsia="ru-RU"/>
        </w:rPr>
        <w:t>Проблемы социально-экономического развития Кавалеровского округа представлены следующими ситуациями:</w:t>
      </w:r>
    </w:p>
    <w:p w:rsidR="00500A2E" w:rsidRPr="007715A0" w:rsidRDefault="00500A2E" w:rsidP="007715A0">
      <w:pPr>
        <w:tabs>
          <w:tab w:val="left" w:pos="142"/>
          <w:tab w:val="left" w:pos="720"/>
        </w:tabs>
        <w:spacing w:after="0" w:line="240" w:lineRule="auto"/>
        <w:ind w:firstLine="709"/>
        <w:jc w:val="both"/>
        <w:rPr>
          <w:rFonts w:ascii="Times New Roman" w:eastAsia="Times New Roman" w:hAnsi="Times New Roman" w:cs="Times New Roman"/>
          <w:sz w:val="28"/>
          <w:szCs w:val="28"/>
          <w:lang w:eastAsia="ru-RU"/>
        </w:rPr>
      </w:pPr>
      <w:r w:rsidRPr="007715A0">
        <w:rPr>
          <w:rFonts w:ascii="Times New Roman" w:eastAsia="Times New Roman" w:hAnsi="Times New Roman" w:cs="Times New Roman"/>
          <w:sz w:val="28"/>
          <w:szCs w:val="28"/>
          <w:lang w:eastAsia="ru-RU"/>
        </w:rPr>
        <w:lastRenderedPageBreak/>
        <w:t>- отсутствие градообразующих предприятий;</w:t>
      </w:r>
    </w:p>
    <w:p w:rsidR="00500A2E" w:rsidRPr="007715A0" w:rsidRDefault="00500A2E" w:rsidP="007715A0">
      <w:pPr>
        <w:tabs>
          <w:tab w:val="left" w:pos="142"/>
          <w:tab w:val="left" w:pos="720"/>
        </w:tabs>
        <w:spacing w:after="0" w:line="240" w:lineRule="auto"/>
        <w:ind w:firstLine="709"/>
        <w:jc w:val="both"/>
        <w:rPr>
          <w:rFonts w:ascii="Times New Roman" w:eastAsia="Times New Roman" w:hAnsi="Times New Roman" w:cs="Times New Roman"/>
          <w:sz w:val="28"/>
          <w:szCs w:val="28"/>
          <w:lang w:eastAsia="ru-RU"/>
        </w:rPr>
      </w:pPr>
      <w:r w:rsidRPr="007715A0">
        <w:rPr>
          <w:rFonts w:ascii="Times New Roman" w:eastAsia="Times New Roman" w:hAnsi="Times New Roman" w:cs="Times New Roman"/>
          <w:sz w:val="28"/>
          <w:szCs w:val="28"/>
          <w:lang w:eastAsia="ru-RU"/>
        </w:rPr>
        <w:t xml:space="preserve">- снижение численности населения и отток трудоспособного населения из района; </w:t>
      </w:r>
    </w:p>
    <w:p w:rsidR="00500A2E" w:rsidRPr="007715A0" w:rsidRDefault="00500A2E" w:rsidP="007715A0">
      <w:pPr>
        <w:tabs>
          <w:tab w:val="left" w:pos="142"/>
          <w:tab w:val="left" w:pos="720"/>
        </w:tabs>
        <w:spacing w:after="0" w:line="240" w:lineRule="auto"/>
        <w:ind w:firstLine="709"/>
        <w:jc w:val="both"/>
        <w:rPr>
          <w:rFonts w:ascii="Times New Roman" w:eastAsia="Times New Roman" w:hAnsi="Times New Roman" w:cs="Times New Roman"/>
          <w:sz w:val="28"/>
          <w:szCs w:val="28"/>
          <w:lang w:eastAsia="ru-RU"/>
        </w:rPr>
      </w:pPr>
      <w:r w:rsidRPr="007715A0">
        <w:rPr>
          <w:rFonts w:ascii="Times New Roman" w:eastAsia="Times New Roman" w:hAnsi="Times New Roman" w:cs="Times New Roman"/>
          <w:sz w:val="28"/>
          <w:szCs w:val="28"/>
          <w:lang w:eastAsia="ru-RU"/>
        </w:rPr>
        <w:t>- высокий уровень изношенности инфраструктуры;</w:t>
      </w:r>
    </w:p>
    <w:p w:rsidR="00500A2E" w:rsidRPr="007715A0" w:rsidRDefault="00500A2E" w:rsidP="007715A0">
      <w:pPr>
        <w:tabs>
          <w:tab w:val="left" w:pos="142"/>
          <w:tab w:val="left" w:pos="720"/>
        </w:tabs>
        <w:spacing w:after="0" w:line="240" w:lineRule="auto"/>
        <w:ind w:firstLine="709"/>
        <w:jc w:val="both"/>
        <w:rPr>
          <w:rFonts w:ascii="Times New Roman" w:eastAsia="Times New Roman" w:hAnsi="Times New Roman" w:cs="Times New Roman"/>
          <w:sz w:val="28"/>
          <w:szCs w:val="28"/>
          <w:lang w:eastAsia="ru-RU"/>
        </w:rPr>
      </w:pPr>
      <w:r w:rsidRPr="007715A0">
        <w:rPr>
          <w:rFonts w:ascii="Times New Roman" w:eastAsia="Times New Roman" w:hAnsi="Times New Roman" w:cs="Times New Roman"/>
          <w:sz w:val="28"/>
          <w:szCs w:val="28"/>
          <w:lang w:eastAsia="ru-RU"/>
        </w:rPr>
        <w:t>- отсутствие асфальтобетонного покрытия на автомобильной дороге Устиновка-Зеркальное, сдерживающее развитие туристической отрасли и сельскохозяйственного производства;</w:t>
      </w:r>
    </w:p>
    <w:p w:rsidR="00500A2E" w:rsidRPr="007715A0" w:rsidRDefault="00500A2E" w:rsidP="007715A0">
      <w:pPr>
        <w:tabs>
          <w:tab w:val="left" w:pos="142"/>
          <w:tab w:val="left" w:pos="720"/>
        </w:tabs>
        <w:spacing w:after="0" w:line="240" w:lineRule="auto"/>
        <w:ind w:firstLine="709"/>
        <w:jc w:val="both"/>
        <w:rPr>
          <w:rFonts w:ascii="Times New Roman" w:eastAsia="Times New Roman" w:hAnsi="Times New Roman" w:cs="Times New Roman"/>
          <w:sz w:val="28"/>
          <w:szCs w:val="28"/>
          <w:lang w:eastAsia="ru-RU"/>
        </w:rPr>
      </w:pPr>
      <w:r w:rsidRPr="007715A0">
        <w:rPr>
          <w:rFonts w:ascii="Times New Roman" w:eastAsia="Times New Roman" w:hAnsi="Times New Roman" w:cs="Times New Roman"/>
          <w:sz w:val="28"/>
          <w:szCs w:val="28"/>
          <w:lang w:eastAsia="ru-RU"/>
        </w:rPr>
        <w:t xml:space="preserve">- социальные проблемы, связанные с отсутствием рабочих мест и низким уровнем доходов населения. </w:t>
      </w:r>
    </w:p>
    <w:p w:rsidR="00500A2E" w:rsidRPr="007715A0" w:rsidRDefault="00500A2E" w:rsidP="007715A0">
      <w:pPr>
        <w:tabs>
          <w:tab w:val="left" w:pos="142"/>
          <w:tab w:val="left" w:pos="720"/>
        </w:tabs>
        <w:spacing w:after="0" w:line="240" w:lineRule="auto"/>
        <w:ind w:firstLine="709"/>
        <w:jc w:val="both"/>
        <w:rPr>
          <w:rFonts w:ascii="Times New Roman" w:eastAsia="Times New Roman" w:hAnsi="Times New Roman" w:cs="Times New Roman"/>
          <w:sz w:val="28"/>
          <w:szCs w:val="28"/>
          <w:lang w:eastAsia="ru-RU"/>
        </w:rPr>
      </w:pPr>
      <w:r w:rsidRPr="007715A0">
        <w:rPr>
          <w:rFonts w:ascii="Times New Roman" w:eastAsia="Times New Roman" w:hAnsi="Times New Roman" w:cs="Times New Roman"/>
          <w:sz w:val="28"/>
          <w:szCs w:val="28"/>
          <w:lang w:eastAsia="ru-RU"/>
        </w:rPr>
        <w:t>Развитие на территории Кавалеровского муниципального округа горнодобывающего и лесоперерабатывающего комплексов позволит решить проблемы территории.</w:t>
      </w:r>
    </w:p>
    <w:p w:rsidR="00500A2E" w:rsidRPr="007715A0" w:rsidRDefault="00500A2E" w:rsidP="007715A0">
      <w:pPr>
        <w:tabs>
          <w:tab w:val="left" w:pos="142"/>
          <w:tab w:val="left" w:pos="720"/>
        </w:tabs>
        <w:spacing w:after="0" w:line="240" w:lineRule="auto"/>
        <w:ind w:firstLine="709"/>
        <w:jc w:val="both"/>
        <w:rPr>
          <w:rFonts w:ascii="Times New Roman" w:eastAsia="Times New Roman" w:hAnsi="Times New Roman" w:cs="Times New Roman"/>
          <w:sz w:val="28"/>
          <w:szCs w:val="28"/>
          <w:lang w:eastAsia="ru-RU"/>
        </w:rPr>
      </w:pPr>
    </w:p>
    <w:p w:rsidR="00500A2E" w:rsidRPr="007715A0" w:rsidRDefault="00500A2E" w:rsidP="007715A0">
      <w:pPr>
        <w:widowControl w:val="0"/>
        <w:spacing w:after="0" w:line="240" w:lineRule="auto"/>
        <w:ind w:firstLine="709"/>
        <w:jc w:val="both"/>
        <w:rPr>
          <w:rFonts w:ascii="Times New Roman" w:eastAsia="Times New Roman" w:hAnsi="Times New Roman" w:cs="Times New Roman"/>
          <w:b/>
          <w:bCs/>
          <w:i/>
          <w:sz w:val="28"/>
          <w:szCs w:val="28"/>
          <w:lang w:eastAsia="ru-RU"/>
        </w:rPr>
      </w:pPr>
      <w:r w:rsidRPr="007715A0">
        <w:rPr>
          <w:rFonts w:ascii="Times New Roman" w:eastAsia="Times New Roman" w:hAnsi="Times New Roman" w:cs="Times New Roman"/>
          <w:b/>
          <w:bCs/>
          <w:i/>
          <w:sz w:val="28"/>
          <w:szCs w:val="28"/>
          <w:lang w:eastAsia="ru-RU"/>
        </w:rPr>
        <w:t>1.7. Утверждены следующие документы стратегического планирования</w:t>
      </w:r>
    </w:p>
    <w:p w:rsidR="00500A2E" w:rsidRPr="007715A0" w:rsidRDefault="00500A2E" w:rsidP="007715A0">
      <w:pPr>
        <w:tabs>
          <w:tab w:val="left" w:pos="142"/>
        </w:tabs>
        <w:spacing w:after="0" w:line="240" w:lineRule="auto"/>
        <w:ind w:firstLine="709"/>
        <w:jc w:val="both"/>
        <w:rPr>
          <w:rFonts w:ascii="Times New Roman" w:hAnsi="Times New Roman" w:cs="Times New Roman"/>
          <w:sz w:val="28"/>
        </w:rPr>
      </w:pPr>
      <w:r w:rsidRPr="007715A0">
        <w:rPr>
          <w:rFonts w:ascii="Times New Roman" w:hAnsi="Times New Roman" w:cs="Times New Roman"/>
          <w:sz w:val="28"/>
          <w:szCs w:val="28"/>
        </w:rPr>
        <w:t xml:space="preserve">- Думой Кавалеровского муниципального округа принято Решение 30.03.2023 года № 2154 </w:t>
      </w:r>
      <w:r w:rsidRPr="007715A0">
        <w:rPr>
          <w:rFonts w:ascii="Times New Roman" w:hAnsi="Times New Roman" w:cs="Times New Roman"/>
          <w:sz w:val="28"/>
        </w:rPr>
        <w:t>«Об утверждении стратегии социально экономического развития (ССЭР) Кавалеровского муниципального округа Приморского края на 2023 — 2030 годы»</w:t>
      </w:r>
    </w:p>
    <w:p w:rsidR="00500A2E" w:rsidRPr="007715A0" w:rsidRDefault="00500A2E" w:rsidP="007715A0">
      <w:pPr>
        <w:tabs>
          <w:tab w:val="left" w:pos="142"/>
        </w:tabs>
        <w:spacing w:after="0" w:line="240" w:lineRule="auto"/>
        <w:ind w:firstLine="709"/>
        <w:jc w:val="both"/>
        <w:rPr>
          <w:rFonts w:ascii="Times New Roman" w:hAnsi="Times New Roman" w:cs="Times New Roman"/>
          <w:color w:val="000000"/>
          <w:sz w:val="28"/>
          <w:szCs w:val="28"/>
        </w:rPr>
      </w:pPr>
      <w:r w:rsidRPr="007715A0">
        <w:rPr>
          <w:rFonts w:ascii="Times New Roman" w:hAnsi="Times New Roman" w:cs="Times New Roman"/>
          <w:color w:val="000000"/>
          <w:sz w:val="28"/>
          <w:szCs w:val="28"/>
        </w:rPr>
        <w:t>- Прогноз социально - экономического развития Кавалеровского муниципального округа на 2024 год и плановый период 2025 и 2026 годов - одобрен постановлением администрации Кавалеровского муниципального округа от 30.08.2023 года № 422</w:t>
      </w:r>
    </w:p>
    <w:p w:rsidR="00500A2E" w:rsidRPr="007715A0" w:rsidRDefault="00500A2E" w:rsidP="007715A0">
      <w:pPr>
        <w:widowControl w:val="0"/>
        <w:tabs>
          <w:tab w:val="left" w:pos="142"/>
        </w:tabs>
        <w:spacing w:after="0" w:line="240" w:lineRule="auto"/>
        <w:ind w:firstLine="709"/>
        <w:jc w:val="both"/>
        <w:rPr>
          <w:rFonts w:ascii="Times New Roman" w:eastAsia="Times New Roman" w:hAnsi="Times New Roman" w:cs="Times New Roman"/>
          <w:color w:val="000000"/>
          <w:sz w:val="28"/>
          <w:szCs w:val="28"/>
          <w:lang w:eastAsia="ru-RU"/>
        </w:rPr>
      </w:pPr>
      <w:r w:rsidRPr="007715A0">
        <w:rPr>
          <w:rFonts w:ascii="Times New Roman" w:eastAsia="Times New Roman" w:hAnsi="Times New Roman" w:cs="Times New Roman"/>
          <w:color w:val="000000"/>
          <w:sz w:val="28"/>
          <w:szCs w:val="28"/>
          <w:lang w:eastAsia="ru-RU"/>
        </w:rPr>
        <w:t>- Кавалеровский муниципальный округ принимает участие в реализации следующих муниципальных программ:</w:t>
      </w:r>
    </w:p>
    <w:p w:rsidR="00500A2E" w:rsidRPr="007715A0" w:rsidRDefault="00500A2E" w:rsidP="007715A0">
      <w:pPr>
        <w:spacing w:after="0" w:line="240" w:lineRule="auto"/>
        <w:ind w:firstLine="709"/>
        <w:jc w:val="both"/>
        <w:rPr>
          <w:rFonts w:ascii="Times New Roman" w:hAnsi="Times New Roman" w:cs="Times New Roman"/>
          <w:sz w:val="28"/>
          <w:szCs w:val="28"/>
        </w:rPr>
      </w:pPr>
      <w:r w:rsidRPr="007715A0">
        <w:rPr>
          <w:rFonts w:ascii="Times New Roman" w:hAnsi="Times New Roman" w:cs="Times New Roman"/>
          <w:sz w:val="28"/>
          <w:szCs w:val="28"/>
        </w:rPr>
        <w:t>1. «Развитие системы образования в Кавалеровском муниципальном округе на 2023-2027 годы»</w:t>
      </w:r>
    </w:p>
    <w:p w:rsidR="00500A2E" w:rsidRPr="007715A0" w:rsidRDefault="00500A2E" w:rsidP="007715A0">
      <w:pPr>
        <w:spacing w:after="0" w:line="240" w:lineRule="auto"/>
        <w:ind w:firstLine="709"/>
        <w:jc w:val="both"/>
        <w:rPr>
          <w:rFonts w:ascii="Times New Roman" w:hAnsi="Times New Roman" w:cs="Times New Roman"/>
          <w:sz w:val="28"/>
          <w:szCs w:val="28"/>
        </w:rPr>
      </w:pPr>
      <w:r w:rsidRPr="007715A0">
        <w:rPr>
          <w:rFonts w:ascii="Times New Roman" w:hAnsi="Times New Roman" w:cs="Times New Roman"/>
          <w:sz w:val="28"/>
          <w:szCs w:val="28"/>
        </w:rPr>
        <w:t xml:space="preserve">2. «Развитие малого и среднего предпринимательства в Кавалеровском муниципальном округе на 2023-2027 годы» </w:t>
      </w:r>
    </w:p>
    <w:p w:rsidR="00500A2E" w:rsidRPr="007715A0" w:rsidRDefault="00500A2E" w:rsidP="007715A0">
      <w:pPr>
        <w:spacing w:after="0" w:line="240" w:lineRule="auto"/>
        <w:ind w:firstLine="709"/>
        <w:jc w:val="both"/>
        <w:rPr>
          <w:rFonts w:ascii="Times New Roman" w:hAnsi="Times New Roman" w:cs="Times New Roman"/>
          <w:sz w:val="28"/>
          <w:szCs w:val="28"/>
        </w:rPr>
      </w:pPr>
      <w:r w:rsidRPr="007715A0">
        <w:rPr>
          <w:rFonts w:ascii="Times New Roman" w:hAnsi="Times New Roman" w:cs="Times New Roman"/>
          <w:sz w:val="28"/>
          <w:szCs w:val="28"/>
        </w:rPr>
        <w:t>3. «Укрепление обществ</w:t>
      </w:r>
      <w:r w:rsidR="00703F5D" w:rsidRPr="007715A0">
        <w:rPr>
          <w:rFonts w:ascii="Times New Roman" w:hAnsi="Times New Roman" w:cs="Times New Roman"/>
          <w:sz w:val="28"/>
          <w:szCs w:val="28"/>
        </w:rPr>
        <w:t xml:space="preserve">енного здоровья в Кавалеровском </w:t>
      </w:r>
      <w:r w:rsidRPr="007715A0">
        <w:rPr>
          <w:rFonts w:ascii="Times New Roman" w:hAnsi="Times New Roman" w:cs="Times New Roman"/>
          <w:sz w:val="28"/>
          <w:szCs w:val="28"/>
        </w:rPr>
        <w:t>муниципальном округе на 2023-2025 годы»</w:t>
      </w:r>
    </w:p>
    <w:p w:rsidR="00500A2E" w:rsidRPr="007715A0" w:rsidRDefault="00500A2E" w:rsidP="007715A0">
      <w:pPr>
        <w:spacing w:after="0" w:line="240" w:lineRule="auto"/>
        <w:ind w:firstLine="709"/>
        <w:jc w:val="both"/>
        <w:rPr>
          <w:rFonts w:ascii="Times New Roman" w:hAnsi="Times New Roman" w:cs="Times New Roman"/>
          <w:sz w:val="28"/>
          <w:szCs w:val="28"/>
        </w:rPr>
      </w:pPr>
      <w:r w:rsidRPr="007715A0">
        <w:rPr>
          <w:rFonts w:ascii="Times New Roman" w:hAnsi="Times New Roman" w:cs="Times New Roman"/>
          <w:sz w:val="28"/>
          <w:szCs w:val="28"/>
        </w:rPr>
        <w:t>4. «Развитие улично-дорожной сети Кавалеровского муниципального округа на 2023-2027 годы»</w:t>
      </w:r>
    </w:p>
    <w:p w:rsidR="00500A2E" w:rsidRPr="007715A0" w:rsidRDefault="00500A2E" w:rsidP="007715A0">
      <w:pPr>
        <w:spacing w:after="0" w:line="240" w:lineRule="auto"/>
        <w:ind w:firstLine="709"/>
        <w:jc w:val="both"/>
        <w:rPr>
          <w:rFonts w:ascii="Times New Roman" w:hAnsi="Times New Roman" w:cs="Times New Roman"/>
          <w:sz w:val="28"/>
          <w:szCs w:val="28"/>
        </w:rPr>
      </w:pPr>
      <w:r w:rsidRPr="007715A0">
        <w:rPr>
          <w:rFonts w:ascii="Times New Roman" w:hAnsi="Times New Roman" w:cs="Times New Roman"/>
          <w:sz w:val="28"/>
          <w:szCs w:val="28"/>
        </w:rPr>
        <w:t>5. «Формирование законопослушного поведения участников дорожного движения на территории Кавалеровского муниципального округа на 2023-2027 годы»</w:t>
      </w:r>
    </w:p>
    <w:p w:rsidR="00500A2E" w:rsidRPr="007715A0" w:rsidRDefault="00500A2E" w:rsidP="007715A0">
      <w:pPr>
        <w:spacing w:after="0" w:line="240" w:lineRule="auto"/>
        <w:ind w:firstLine="709"/>
        <w:jc w:val="both"/>
        <w:rPr>
          <w:rFonts w:ascii="Times New Roman" w:hAnsi="Times New Roman" w:cs="Times New Roman"/>
          <w:sz w:val="28"/>
          <w:szCs w:val="28"/>
        </w:rPr>
      </w:pPr>
      <w:r w:rsidRPr="007715A0">
        <w:rPr>
          <w:rFonts w:ascii="Times New Roman" w:hAnsi="Times New Roman" w:cs="Times New Roman"/>
          <w:sz w:val="28"/>
          <w:szCs w:val="28"/>
        </w:rPr>
        <w:t>6.«Социальная поддержка населения Кавалеровского муниципального округа на 2023-2025 годы»</w:t>
      </w:r>
    </w:p>
    <w:p w:rsidR="00500A2E" w:rsidRPr="007715A0" w:rsidRDefault="00500A2E" w:rsidP="007715A0">
      <w:pPr>
        <w:spacing w:after="0" w:line="240" w:lineRule="auto"/>
        <w:ind w:firstLine="709"/>
        <w:jc w:val="both"/>
        <w:rPr>
          <w:rFonts w:ascii="Times New Roman" w:hAnsi="Times New Roman" w:cs="Times New Roman"/>
          <w:sz w:val="28"/>
          <w:szCs w:val="28"/>
        </w:rPr>
      </w:pPr>
      <w:r w:rsidRPr="007715A0">
        <w:rPr>
          <w:rFonts w:ascii="Times New Roman" w:hAnsi="Times New Roman" w:cs="Times New Roman"/>
          <w:sz w:val="28"/>
          <w:szCs w:val="28"/>
        </w:rPr>
        <w:t>7. «Развитие муниципальной службы в администрации Кавалеровского муниципального округа на 2023-2025 годы»</w:t>
      </w:r>
    </w:p>
    <w:p w:rsidR="00500A2E" w:rsidRPr="007715A0" w:rsidRDefault="00500A2E" w:rsidP="007715A0">
      <w:pPr>
        <w:spacing w:after="0" w:line="240" w:lineRule="auto"/>
        <w:ind w:firstLine="709"/>
        <w:jc w:val="both"/>
        <w:rPr>
          <w:rFonts w:ascii="Times New Roman" w:hAnsi="Times New Roman" w:cs="Times New Roman"/>
          <w:sz w:val="28"/>
          <w:szCs w:val="28"/>
        </w:rPr>
      </w:pPr>
      <w:r w:rsidRPr="007715A0">
        <w:rPr>
          <w:rFonts w:ascii="Times New Roman" w:hAnsi="Times New Roman" w:cs="Times New Roman"/>
          <w:sz w:val="28"/>
          <w:szCs w:val="28"/>
        </w:rPr>
        <w:t>8. «Совершенствование гражданской обороны, защиты населения и территорий от чрезвычайных ситуаций, обеспечение пожарной безопасности и безопасности людей на водных объектах Кавалеровского муниципального округа на 2023-2026 годы»</w:t>
      </w:r>
    </w:p>
    <w:p w:rsidR="00500A2E" w:rsidRPr="007715A0" w:rsidRDefault="00500A2E" w:rsidP="007715A0">
      <w:pPr>
        <w:spacing w:after="0" w:line="240" w:lineRule="auto"/>
        <w:ind w:firstLine="709"/>
        <w:jc w:val="both"/>
        <w:rPr>
          <w:rFonts w:ascii="Times New Roman" w:hAnsi="Times New Roman" w:cs="Times New Roman"/>
          <w:sz w:val="28"/>
          <w:szCs w:val="28"/>
        </w:rPr>
      </w:pPr>
      <w:r w:rsidRPr="007715A0">
        <w:rPr>
          <w:rFonts w:ascii="Times New Roman" w:hAnsi="Times New Roman" w:cs="Times New Roman"/>
          <w:sz w:val="28"/>
          <w:szCs w:val="28"/>
        </w:rPr>
        <w:lastRenderedPageBreak/>
        <w:t>9. «Комплексные меры профилактики экстремизма и терроризма, незаконного потребления наркотических средств и психотропных веществ в Кавалеровском муниципальном округе на 2023-2025 годы»</w:t>
      </w:r>
    </w:p>
    <w:p w:rsidR="00500A2E" w:rsidRPr="007715A0" w:rsidRDefault="00500A2E" w:rsidP="007715A0">
      <w:pPr>
        <w:spacing w:after="0" w:line="240" w:lineRule="auto"/>
        <w:ind w:firstLine="709"/>
        <w:jc w:val="both"/>
        <w:rPr>
          <w:rFonts w:ascii="Times New Roman" w:hAnsi="Times New Roman" w:cs="Times New Roman"/>
          <w:sz w:val="28"/>
          <w:szCs w:val="28"/>
        </w:rPr>
      </w:pPr>
      <w:r w:rsidRPr="007715A0">
        <w:rPr>
          <w:rFonts w:ascii="Times New Roman" w:hAnsi="Times New Roman" w:cs="Times New Roman"/>
          <w:sz w:val="28"/>
          <w:szCs w:val="28"/>
        </w:rPr>
        <w:t>10. «Противодействие коррупции в границах Кавалеровского муниципального округа на 2023 - 2025 годы»</w:t>
      </w:r>
    </w:p>
    <w:p w:rsidR="00500A2E" w:rsidRPr="007715A0" w:rsidRDefault="00500A2E" w:rsidP="007715A0">
      <w:pPr>
        <w:spacing w:after="0" w:line="240" w:lineRule="auto"/>
        <w:ind w:firstLine="709"/>
        <w:jc w:val="both"/>
        <w:rPr>
          <w:rFonts w:ascii="Times New Roman" w:hAnsi="Times New Roman" w:cs="Times New Roman"/>
          <w:sz w:val="28"/>
          <w:szCs w:val="28"/>
        </w:rPr>
      </w:pPr>
      <w:r w:rsidRPr="007715A0">
        <w:rPr>
          <w:rFonts w:ascii="Times New Roman" w:hAnsi="Times New Roman" w:cs="Times New Roman"/>
          <w:sz w:val="28"/>
          <w:szCs w:val="28"/>
        </w:rPr>
        <w:t>11. «Развитие культуры и молодежной политики в Кавалеровском муниципальном округе на 2023-2027 годы»</w:t>
      </w:r>
    </w:p>
    <w:p w:rsidR="00500A2E" w:rsidRPr="007715A0" w:rsidRDefault="00500A2E" w:rsidP="007715A0">
      <w:pPr>
        <w:spacing w:after="0" w:line="240" w:lineRule="auto"/>
        <w:ind w:firstLine="709"/>
        <w:jc w:val="both"/>
        <w:rPr>
          <w:rFonts w:ascii="Times New Roman" w:hAnsi="Times New Roman" w:cs="Times New Roman"/>
          <w:sz w:val="28"/>
          <w:szCs w:val="28"/>
        </w:rPr>
      </w:pPr>
      <w:r w:rsidRPr="007715A0">
        <w:rPr>
          <w:rFonts w:ascii="Times New Roman" w:hAnsi="Times New Roman" w:cs="Times New Roman"/>
          <w:sz w:val="28"/>
          <w:szCs w:val="28"/>
        </w:rPr>
        <w:t>12.  «Развитие физической культуры и спорта в Кавалеровском муниципальном округе» на 2023-2027 годы</w:t>
      </w:r>
    </w:p>
    <w:p w:rsidR="00500A2E" w:rsidRPr="007715A0" w:rsidRDefault="00500A2E" w:rsidP="007715A0">
      <w:pPr>
        <w:spacing w:after="0" w:line="240" w:lineRule="auto"/>
        <w:ind w:firstLine="709"/>
        <w:jc w:val="both"/>
        <w:rPr>
          <w:rFonts w:ascii="Times New Roman" w:hAnsi="Times New Roman" w:cs="Times New Roman"/>
          <w:sz w:val="28"/>
          <w:szCs w:val="28"/>
        </w:rPr>
      </w:pPr>
      <w:r w:rsidRPr="007715A0">
        <w:rPr>
          <w:rFonts w:ascii="Times New Roman" w:hAnsi="Times New Roman" w:cs="Times New Roman"/>
          <w:sz w:val="28"/>
          <w:szCs w:val="28"/>
        </w:rPr>
        <w:t>13. «Организация обеспечения населения твердым топливом (дровами), на территории Кавалеровского муниципального округа, на 2023-2025 годы»</w:t>
      </w:r>
    </w:p>
    <w:p w:rsidR="00500A2E" w:rsidRPr="007715A0" w:rsidRDefault="00500A2E" w:rsidP="007715A0">
      <w:pPr>
        <w:spacing w:after="0" w:line="240" w:lineRule="auto"/>
        <w:ind w:firstLine="709"/>
        <w:jc w:val="both"/>
        <w:rPr>
          <w:rFonts w:ascii="Times New Roman" w:hAnsi="Times New Roman" w:cs="Times New Roman"/>
          <w:sz w:val="28"/>
          <w:szCs w:val="28"/>
        </w:rPr>
      </w:pPr>
      <w:r w:rsidRPr="007715A0">
        <w:rPr>
          <w:rFonts w:ascii="Times New Roman" w:hAnsi="Times New Roman" w:cs="Times New Roman"/>
          <w:sz w:val="28"/>
          <w:szCs w:val="28"/>
        </w:rPr>
        <w:t>14. «Формирование современной городской среды Кавалеровского муниципального округа на 2023-2027 годы»</w:t>
      </w:r>
    </w:p>
    <w:p w:rsidR="00500A2E" w:rsidRPr="007715A0" w:rsidRDefault="00500A2E" w:rsidP="007715A0">
      <w:pPr>
        <w:spacing w:after="0" w:line="240" w:lineRule="auto"/>
        <w:ind w:firstLine="709"/>
        <w:jc w:val="both"/>
        <w:rPr>
          <w:rFonts w:ascii="Times New Roman" w:hAnsi="Times New Roman" w:cs="Times New Roman"/>
          <w:sz w:val="28"/>
          <w:szCs w:val="28"/>
        </w:rPr>
      </w:pPr>
      <w:r w:rsidRPr="007715A0">
        <w:rPr>
          <w:rFonts w:ascii="Times New Roman" w:hAnsi="Times New Roman" w:cs="Times New Roman"/>
          <w:sz w:val="28"/>
          <w:szCs w:val="28"/>
        </w:rPr>
        <w:t>15. «Управление муниципальным имуществом и земельными ресурсами Кавалеровского муниципального округа на 2023-2025»</w:t>
      </w:r>
    </w:p>
    <w:p w:rsidR="00500A2E" w:rsidRPr="007715A0" w:rsidRDefault="00500A2E" w:rsidP="007715A0">
      <w:pPr>
        <w:spacing w:after="0" w:line="240" w:lineRule="auto"/>
        <w:ind w:firstLine="709"/>
        <w:jc w:val="both"/>
        <w:rPr>
          <w:rFonts w:ascii="Times New Roman" w:hAnsi="Times New Roman" w:cs="Times New Roman"/>
          <w:sz w:val="28"/>
          <w:szCs w:val="28"/>
        </w:rPr>
      </w:pPr>
      <w:r w:rsidRPr="007715A0">
        <w:rPr>
          <w:rFonts w:ascii="Times New Roman" w:hAnsi="Times New Roman" w:cs="Times New Roman"/>
          <w:sz w:val="28"/>
          <w:szCs w:val="28"/>
        </w:rPr>
        <w:t>16. «Благоустройство территорий, детских и спортивных площадок на территории Кавалеровского муниципального округа на 2023-2027 годы»</w:t>
      </w:r>
    </w:p>
    <w:p w:rsidR="00500A2E" w:rsidRPr="007715A0" w:rsidRDefault="00500A2E" w:rsidP="007715A0">
      <w:pPr>
        <w:spacing w:after="0" w:line="240" w:lineRule="auto"/>
        <w:ind w:firstLine="709"/>
        <w:jc w:val="both"/>
        <w:rPr>
          <w:rFonts w:ascii="Times New Roman" w:hAnsi="Times New Roman" w:cs="Times New Roman"/>
          <w:sz w:val="28"/>
          <w:szCs w:val="28"/>
        </w:rPr>
      </w:pPr>
      <w:r w:rsidRPr="007715A0">
        <w:rPr>
          <w:rFonts w:ascii="Times New Roman" w:hAnsi="Times New Roman" w:cs="Times New Roman"/>
          <w:sz w:val="28"/>
          <w:szCs w:val="28"/>
        </w:rPr>
        <w:t>17. «Профилактика безнадзорности и правонарушений несовершеннолетних на территории Кавалеровского муниципального округа на 2023 – 2025 годы»</w:t>
      </w:r>
    </w:p>
    <w:p w:rsidR="00500A2E" w:rsidRPr="007715A0" w:rsidRDefault="00500A2E" w:rsidP="007715A0">
      <w:pPr>
        <w:spacing w:after="0" w:line="240" w:lineRule="auto"/>
        <w:ind w:firstLine="709"/>
        <w:jc w:val="both"/>
        <w:rPr>
          <w:rFonts w:ascii="Times New Roman" w:hAnsi="Times New Roman" w:cs="Times New Roman"/>
          <w:sz w:val="28"/>
          <w:szCs w:val="28"/>
        </w:rPr>
      </w:pPr>
      <w:r w:rsidRPr="007715A0">
        <w:rPr>
          <w:rFonts w:ascii="Times New Roman" w:hAnsi="Times New Roman" w:cs="Times New Roman"/>
          <w:sz w:val="28"/>
          <w:szCs w:val="28"/>
        </w:rPr>
        <w:t>18. «Информатизация Кавалеровского муниципального округа» на 2023 - 2025 годы</w:t>
      </w:r>
    </w:p>
    <w:p w:rsidR="00500A2E" w:rsidRPr="007715A0" w:rsidRDefault="00500A2E" w:rsidP="007715A0">
      <w:pPr>
        <w:spacing w:after="0" w:line="240" w:lineRule="auto"/>
        <w:ind w:firstLine="709"/>
        <w:jc w:val="both"/>
        <w:rPr>
          <w:rFonts w:ascii="Times New Roman" w:hAnsi="Times New Roman" w:cs="Times New Roman"/>
          <w:sz w:val="28"/>
          <w:szCs w:val="28"/>
        </w:rPr>
      </w:pPr>
      <w:r w:rsidRPr="007715A0">
        <w:rPr>
          <w:rFonts w:ascii="Times New Roman" w:hAnsi="Times New Roman" w:cs="Times New Roman"/>
          <w:sz w:val="28"/>
          <w:szCs w:val="28"/>
        </w:rPr>
        <w:t>19. «Реформирование и модернизация жилищно-коммунального хозяйства, благоустройство, содержание и озеленение территорий Кавалеровского муниципального округа на 2023-2025 годы»</w:t>
      </w:r>
    </w:p>
    <w:p w:rsidR="00500A2E" w:rsidRPr="007715A0" w:rsidRDefault="00500A2E" w:rsidP="007715A0">
      <w:pPr>
        <w:spacing w:after="0" w:line="240" w:lineRule="auto"/>
        <w:ind w:firstLine="709"/>
        <w:jc w:val="both"/>
        <w:rPr>
          <w:rFonts w:ascii="Times New Roman" w:hAnsi="Times New Roman" w:cs="Times New Roman"/>
          <w:sz w:val="28"/>
          <w:szCs w:val="28"/>
        </w:rPr>
      </w:pPr>
      <w:r w:rsidRPr="007715A0">
        <w:rPr>
          <w:rFonts w:ascii="Times New Roman" w:hAnsi="Times New Roman" w:cs="Times New Roman"/>
          <w:sz w:val="28"/>
          <w:szCs w:val="28"/>
        </w:rPr>
        <w:t>20. «Создание условий для организации транспортного обслуживания населения по маршрутам в границах Кавалеровского муниципального округа» на 2023-2025 годы</w:t>
      </w:r>
    </w:p>
    <w:p w:rsidR="00500A2E" w:rsidRPr="007715A0" w:rsidRDefault="00500A2E" w:rsidP="007715A0">
      <w:pPr>
        <w:spacing w:after="0" w:line="240" w:lineRule="auto"/>
        <w:ind w:firstLine="709"/>
        <w:jc w:val="both"/>
        <w:rPr>
          <w:rFonts w:ascii="Times New Roman" w:hAnsi="Times New Roman" w:cs="Times New Roman"/>
          <w:sz w:val="28"/>
          <w:szCs w:val="28"/>
        </w:rPr>
      </w:pPr>
      <w:r w:rsidRPr="007715A0">
        <w:rPr>
          <w:rFonts w:ascii="Times New Roman" w:hAnsi="Times New Roman" w:cs="Times New Roman"/>
          <w:sz w:val="28"/>
          <w:szCs w:val="28"/>
        </w:rPr>
        <w:t>21. «Развитие средств массовой информации в Кавалеровском муниципальном округе на 2023-2025 годы»</w:t>
      </w:r>
    </w:p>
    <w:p w:rsidR="00500A2E" w:rsidRPr="007715A0" w:rsidRDefault="00500A2E" w:rsidP="007715A0">
      <w:pPr>
        <w:spacing w:after="0" w:line="240" w:lineRule="auto"/>
        <w:ind w:firstLine="709"/>
        <w:jc w:val="both"/>
        <w:rPr>
          <w:rFonts w:ascii="Times New Roman" w:hAnsi="Times New Roman" w:cs="Times New Roman"/>
          <w:sz w:val="28"/>
          <w:szCs w:val="28"/>
        </w:rPr>
      </w:pPr>
      <w:r w:rsidRPr="007715A0">
        <w:rPr>
          <w:rFonts w:ascii="Times New Roman" w:hAnsi="Times New Roman" w:cs="Times New Roman"/>
          <w:sz w:val="28"/>
          <w:szCs w:val="28"/>
        </w:rPr>
        <w:t>22. «Материально-техническое обеспечение органов местного самоуправления Кавалеровского муниципального округа на 2024-2026 годы»</w:t>
      </w:r>
    </w:p>
    <w:p w:rsidR="00500A2E" w:rsidRPr="007715A0" w:rsidRDefault="00500A2E" w:rsidP="007715A0">
      <w:pPr>
        <w:tabs>
          <w:tab w:val="left" w:pos="142"/>
        </w:tabs>
        <w:spacing w:after="0" w:line="240" w:lineRule="auto"/>
        <w:ind w:right="57"/>
        <w:contextualSpacing/>
        <w:rPr>
          <w:rFonts w:ascii="Times New Roman" w:hAnsi="Times New Roman" w:cs="Times New Roman"/>
          <w:i/>
          <w:iCs/>
          <w:color w:val="000000"/>
          <w:sz w:val="28"/>
          <w:szCs w:val="28"/>
        </w:rPr>
      </w:pPr>
    </w:p>
    <w:p w:rsidR="00500A2E" w:rsidRPr="007715A0" w:rsidRDefault="00500A2E" w:rsidP="007715A0">
      <w:pPr>
        <w:pStyle w:val="a4"/>
        <w:numPr>
          <w:ilvl w:val="1"/>
          <w:numId w:val="1"/>
        </w:numPr>
        <w:tabs>
          <w:tab w:val="left" w:pos="142"/>
        </w:tabs>
        <w:ind w:right="57"/>
        <w:jc w:val="center"/>
        <w:rPr>
          <w:b/>
          <w:sz w:val="28"/>
          <w:szCs w:val="28"/>
        </w:rPr>
      </w:pPr>
      <w:r w:rsidRPr="007715A0">
        <w:rPr>
          <w:b/>
          <w:i/>
          <w:iCs/>
          <w:color w:val="000000"/>
          <w:sz w:val="28"/>
          <w:szCs w:val="28"/>
        </w:rPr>
        <w:t>Перечень инвестиционных проектов, планируемых к реализации</w:t>
      </w:r>
    </w:p>
    <w:p w:rsidR="00500A2E" w:rsidRPr="007715A0" w:rsidRDefault="00500A2E" w:rsidP="007715A0">
      <w:pPr>
        <w:pStyle w:val="a4"/>
        <w:tabs>
          <w:tab w:val="left" w:pos="142"/>
        </w:tabs>
        <w:ind w:left="375" w:right="57"/>
        <w:jc w:val="center"/>
        <w:rPr>
          <w:b/>
          <w:sz w:val="28"/>
          <w:szCs w:val="28"/>
        </w:rPr>
      </w:pPr>
      <w:r w:rsidRPr="007715A0">
        <w:rPr>
          <w:b/>
          <w:i/>
          <w:iCs/>
          <w:color w:val="000000"/>
          <w:sz w:val="28"/>
          <w:szCs w:val="28"/>
        </w:rPr>
        <w:t>в 2024 году</w:t>
      </w:r>
    </w:p>
    <w:tbl>
      <w:tblPr>
        <w:tblStyle w:val="a5"/>
        <w:tblW w:w="0" w:type="auto"/>
        <w:tblInd w:w="-147" w:type="dxa"/>
        <w:tblLook w:val="04A0" w:firstRow="1" w:lastRow="0" w:firstColumn="1" w:lastColumn="0" w:noHBand="0" w:noVBand="1"/>
      </w:tblPr>
      <w:tblGrid>
        <w:gridCol w:w="2220"/>
        <w:gridCol w:w="2353"/>
        <w:gridCol w:w="2986"/>
        <w:gridCol w:w="1933"/>
      </w:tblGrid>
      <w:tr w:rsidR="00500A2E" w:rsidRPr="007715A0" w:rsidTr="00500A2E">
        <w:tc>
          <w:tcPr>
            <w:tcW w:w="2238" w:type="dxa"/>
          </w:tcPr>
          <w:p w:rsidR="00500A2E" w:rsidRPr="007715A0" w:rsidRDefault="00500A2E" w:rsidP="007715A0">
            <w:pPr>
              <w:jc w:val="both"/>
              <w:rPr>
                <w:rFonts w:ascii="Times New Roman" w:hAnsi="Times New Roman" w:cs="Times New Roman"/>
                <w:sz w:val="24"/>
                <w:szCs w:val="24"/>
              </w:rPr>
            </w:pPr>
            <w:r w:rsidRPr="007715A0">
              <w:rPr>
                <w:rFonts w:ascii="Times New Roman" w:hAnsi="Times New Roman" w:cs="Times New Roman"/>
                <w:sz w:val="24"/>
                <w:szCs w:val="24"/>
              </w:rPr>
              <w:t>Наименование инвестиционного проекта</w:t>
            </w:r>
          </w:p>
        </w:tc>
        <w:tc>
          <w:tcPr>
            <w:tcW w:w="2386" w:type="dxa"/>
          </w:tcPr>
          <w:p w:rsidR="00500A2E" w:rsidRPr="007715A0" w:rsidRDefault="00500A2E" w:rsidP="007715A0">
            <w:pPr>
              <w:jc w:val="both"/>
              <w:rPr>
                <w:rFonts w:ascii="Times New Roman" w:hAnsi="Times New Roman" w:cs="Times New Roman"/>
                <w:sz w:val="24"/>
                <w:szCs w:val="24"/>
              </w:rPr>
            </w:pPr>
            <w:r w:rsidRPr="007715A0">
              <w:rPr>
                <w:rFonts w:ascii="Times New Roman" w:hAnsi="Times New Roman" w:cs="Times New Roman"/>
                <w:sz w:val="24"/>
                <w:szCs w:val="24"/>
              </w:rPr>
              <w:t>Описание проекта</w:t>
            </w:r>
          </w:p>
        </w:tc>
        <w:tc>
          <w:tcPr>
            <w:tcW w:w="3053" w:type="dxa"/>
          </w:tcPr>
          <w:p w:rsidR="00500A2E" w:rsidRPr="007715A0" w:rsidRDefault="00500A2E" w:rsidP="007715A0">
            <w:pPr>
              <w:jc w:val="both"/>
              <w:rPr>
                <w:rFonts w:ascii="Times New Roman" w:hAnsi="Times New Roman" w:cs="Times New Roman"/>
                <w:sz w:val="24"/>
                <w:szCs w:val="24"/>
              </w:rPr>
            </w:pPr>
            <w:r w:rsidRPr="007715A0">
              <w:rPr>
                <w:rFonts w:ascii="Times New Roman" w:hAnsi="Times New Roman" w:cs="Times New Roman"/>
                <w:sz w:val="24"/>
                <w:szCs w:val="24"/>
              </w:rPr>
              <w:t>Ожидаемый результат</w:t>
            </w:r>
          </w:p>
        </w:tc>
        <w:tc>
          <w:tcPr>
            <w:tcW w:w="1956" w:type="dxa"/>
          </w:tcPr>
          <w:p w:rsidR="00500A2E" w:rsidRPr="007715A0" w:rsidRDefault="00500A2E" w:rsidP="007715A0">
            <w:pPr>
              <w:jc w:val="both"/>
              <w:rPr>
                <w:rFonts w:ascii="Times New Roman" w:hAnsi="Times New Roman" w:cs="Times New Roman"/>
                <w:sz w:val="24"/>
                <w:szCs w:val="24"/>
              </w:rPr>
            </w:pPr>
            <w:r w:rsidRPr="007715A0">
              <w:rPr>
                <w:rFonts w:ascii="Times New Roman" w:hAnsi="Times New Roman" w:cs="Times New Roman"/>
                <w:sz w:val="24"/>
                <w:szCs w:val="24"/>
              </w:rPr>
              <w:t xml:space="preserve">Планируемый объем инвестиций, </w:t>
            </w:r>
            <w:proofErr w:type="spellStart"/>
            <w:r w:rsidRPr="007715A0">
              <w:rPr>
                <w:rFonts w:ascii="Times New Roman" w:hAnsi="Times New Roman" w:cs="Times New Roman"/>
                <w:sz w:val="24"/>
                <w:szCs w:val="24"/>
              </w:rPr>
              <w:t>млн.руб</w:t>
            </w:r>
            <w:proofErr w:type="spellEnd"/>
          </w:p>
        </w:tc>
      </w:tr>
      <w:tr w:rsidR="00500A2E" w:rsidRPr="007715A0" w:rsidTr="00500A2E">
        <w:tc>
          <w:tcPr>
            <w:tcW w:w="2238" w:type="dxa"/>
            <w:shd w:val="clear" w:color="auto" w:fill="auto"/>
          </w:tcPr>
          <w:p w:rsidR="00500A2E" w:rsidRPr="007715A0" w:rsidRDefault="00500A2E" w:rsidP="007715A0">
            <w:pPr>
              <w:jc w:val="both"/>
              <w:rPr>
                <w:rFonts w:ascii="Times New Roman" w:hAnsi="Times New Roman" w:cs="Times New Roman"/>
                <w:sz w:val="24"/>
                <w:szCs w:val="24"/>
              </w:rPr>
            </w:pPr>
            <w:r w:rsidRPr="007715A0">
              <w:rPr>
                <w:rFonts w:ascii="Times New Roman" w:hAnsi="Times New Roman" w:cs="Times New Roman"/>
                <w:sz w:val="24"/>
                <w:szCs w:val="24"/>
              </w:rPr>
              <w:t xml:space="preserve">Строительство ледового катка в </w:t>
            </w:r>
            <w:proofErr w:type="spellStart"/>
            <w:r w:rsidRPr="007715A0">
              <w:rPr>
                <w:rFonts w:ascii="Times New Roman" w:hAnsi="Times New Roman" w:cs="Times New Roman"/>
                <w:sz w:val="24"/>
                <w:szCs w:val="24"/>
              </w:rPr>
              <w:t>пгт.Кавалерово</w:t>
            </w:r>
            <w:proofErr w:type="spellEnd"/>
          </w:p>
        </w:tc>
        <w:tc>
          <w:tcPr>
            <w:tcW w:w="2386" w:type="dxa"/>
            <w:shd w:val="clear" w:color="auto" w:fill="auto"/>
          </w:tcPr>
          <w:p w:rsidR="00500A2E" w:rsidRPr="007715A0" w:rsidRDefault="00500A2E" w:rsidP="007715A0">
            <w:pPr>
              <w:jc w:val="both"/>
              <w:rPr>
                <w:rFonts w:ascii="Times New Roman" w:hAnsi="Times New Roman" w:cs="Times New Roman"/>
                <w:sz w:val="24"/>
                <w:szCs w:val="24"/>
              </w:rPr>
            </w:pPr>
            <w:r w:rsidRPr="007715A0">
              <w:rPr>
                <w:rFonts w:ascii="Times New Roman" w:hAnsi="Times New Roman" w:cs="Times New Roman"/>
                <w:sz w:val="24"/>
                <w:szCs w:val="24"/>
              </w:rPr>
              <w:t>По Национальному проекту «Демография», Федеральный проект «Спорт-норма жизни», Государственная программа «Развитие физической культуры и спорта Приморского края» на 2020-2027 годы</w:t>
            </w:r>
          </w:p>
        </w:tc>
        <w:tc>
          <w:tcPr>
            <w:tcW w:w="3053" w:type="dxa"/>
            <w:shd w:val="clear" w:color="auto" w:fill="auto"/>
          </w:tcPr>
          <w:p w:rsidR="00500A2E" w:rsidRPr="007715A0" w:rsidRDefault="00500A2E" w:rsidP="007715A0">
            <w:pPr>
              <w:jc w:val="both"/>
              <w:rPr>
                <w:rFonts w:ascii="Times New Roman" w:hAnsi="Times New Roman" w:cs="Times New Roman"/>
                <w:sz w:val="24"/>
                <w:szCs w:val="24"/>
              </w:rPr>
            </w:pPr>
            <w:r w:rsidRPr="007715A0">
              <w:rPr>
                <w:rFonts w:ascii="Times New Roman" w:hAnsi="Times New Roman" w:cs="Times New Roman"/>
                <w:sz w:val="24"/>
                <w:szCs w:val="24"/>
              </w:rPr>
              <w:t xml:space="preserve">Здание общей площадью 6745,5 </w:t>
            </w:r>
            <w:proofErr w:type="spellStart"/>
            <w:r w:rsidRPr="007715A0">
              <w:rPr>
                <w:rFonts w:ascii="Times New Roman" w:hAnsi="Times New Roman" w:cs="Times New Roman"/>
                <w:sz w:val="24"/>
                <w:szCs w:val="24"/>
              </w:rPr>
              <w:t>кв.м</w:t>
            </w:r>
            <w:proofErr w:type="spellEnd"/>
            <w:r w:rsidRPr="007715A0">
              <w:rPr>
                <w:rFonts w:ascii="Times New Roman" w:hAnsi="Times New Roman" w:cs="Times New Roman"/>
                <w:sz w:val="24"/>
                <w:szCs w:val="24"/>
              </w:rPr>
              <w:t>, количество зрителей 150 чел., предполагает новые рабочие места на 49 сотрудников.</w:t>
            </w:r>
          </w:p>
        </w:tc>
        <w:tc>
          <w:tcPr>
            <w:tcW w:w="1956" w:type="dxa"/>
            <w:shd w:val="clear" w:color="auto" w:fill="auto"/>
          </w:tcPr>
          <w:p w:rsidR="00500A2E" w:rsidRPr="007715A0" w:rsidRDefault="00500A2E" w:rsidP="007715A0">
            <w:pPr>
              <w:jc w:val="both"/>
              <w:rPr>
                <w:rFonts w:ascii="Times New Roman" w:hAnsi="Times New Roman" w:cs="Times New Roman"/>
                <w:sz w:val="24"/>
                <w:szCs w:val="24"/>
              </w:rPr>
            </w:pPr>
            <w:r w:rsidRPr="007715A0">
              <w:rPr>
                <w:rFonts w:ascii="Times New Roman" w:hAnsi="Times New Roman" w:cs="Times New Roman"/>
                <w:sz w:val="24"/>
                <w:szCs w:val="24"/>
              </w:rPr>
              <w:t>337,332</w:t>
            </w:r>
          </w:p>
        </w:tc>
      </w:tr>
      <w:tr w:rsidR="00500A2E" w:rsidRPr="007715A0" w:rsidTr="00500A2E">
        <w:tc>
          <w:tcPr>
            <w:tcW w:w="2238" w:type="dxa"/>
            <w:shd w:val="clear" w:color="auto" w:fill="auto"/>
          </w:tcPr>
          <w:p w:rsidR="00500A2E" w:rsidRPr="007715A0" w:rsidRDefault="00500A2E" w:rsidP="007715A0">
            <w:pPr>
              <w:rPr>
                <w:rFonts w:ascii="Times New Roman" w:hAnsi="Times New Roman" w:cs="Times New Roman"/>
                <w:sz w:val="24"/>
                <w:szCs w:val="24"/>
              </w:rPr>
            </w:pPr>
            <w:r w:rsidRPr="007715A0">
              <w:rPr>
                <w:rFonts w:ascii="Times New Roman" w:hAnsi="Times New Roman" w:cs="Times New Roman"/>
                <w:sz w:val="24"/>
                <w:szCs w:val="24"/>
                <w:lang w:eastAsia="ru-RU"/>
              </w:rPr>
              <w:t>Формирование современной городской среды Кавалеровского муниципального округа на 2023-2027 годы</w:t>
            </w:r>
          </w:p>
        </w:tc>
        <w:tc>
          <w:tcPr>
            <w:tcW w:w="2386" w:type="dxa"/>
            <w:shd w:val="clear" w:color="auto" w:fill="auto"/>
          </w:tcPr>
          <w:p w:rsidR="00500A2E" w:rsidRPr="007715A0" w:rsidRDefault="00500A2E" w:rsidP="007715A0">
            <w:pPr>
              <w:rPr>
                <w:rFonts w:ascii="Times New Roman" w:hAnsi="Times New Roman" w:cs="Times New Roman"/>
                <w:sz w:val="24"/>
                <w:szCs w:val="24"/>
              </w:rPr>
            </w:pPr>
            <w:r w:rsidRPr="007715A0">
              <w:rPr>
                <w:rFonts w:ascii="Times New Roman" w:hAnsi="Times New Roman" w:cs="Times New Roman"/>
                <w:color w:val="000000"/>
                <w:sz w:val="24"/>
                <w:szCs w:val="24"/>
              </w:rPr>
              <w:t xml:space="preserve">Площадь перед ДК "Союз" </w:t>
            </w:r>
            <w:proofErr w:type="spellStart"/>
            <w:r w:rsidRPr="007715A0">
              <w:rPr>
                <w:rFonts w:ascii="Times New Roman" w:hAnsi="Times New Roman" w:cs="Times New Roman"/>
                <w:color w:val="000000"/>
                <w:sz w:val="24"/>
                <w:szCs w:val="24"/>
              </w:rPr>
              <w:t>пгт</w:t>
            </w:r>
            <w:proofErr w:type="spellEnd"/>
            <w:r w:rsidRPr="007715A0">
              <w:rPr>
                <w:rFonts w:ascii="Times New Roman" w:hAnsi="Times New Roman" w:cs="Times New Roman"/>
                <w:color w:val="000000"/>
                <w:sz w:val="24"/>
                <w:szCs w:val="24"/>
              </w:rPr>
              <w:t>. Хрустальный, ул.</w:t>
            </w:r>
            <w:r w:rsidRPr="007715A0">
              <w:rPr>
                <w:rFonts w:ascii="Times New Roman" w:hAnsi="Times New Roman" w:cs="Times New Roman"/>
                <w:color w:val="000000"/>
                <w:sz w:val="24"/>
                <w:szCs w:val="24"/>
              </w:rPr>
              <w:br/>
              <w:t>Подгорная, 9</w:t>
            </w:r>
          </w:p>
        </w:tc>
        <w:tc>
          <w:tcPr>
            <w:tcW w:w="3053" w:type="dxa"/>
            <w:shd w:val="clear" w:color="auto" w:fill="auto"/>
          </w:tcPr>
          <w:p w:rsidR="00500A2E" w:rsidRPr="007715A0" w:rsidRDefault="00500A2E" w:rsidP="007715A0">
            <w:pPr>
              <w:rPr>
                <w:rFonts w:ascii="Times New Roman" w:hAnsi="Times New Roman" w:cs="Times New Roman"/>
                <w:sz w:val="24"/>
                <w:szCs w:val="24"/>
              </w:rPr>
            </w:pPr>
            <w:r w:rsidRPr="007715A0">
              <w:rPr>
                <w:rFonts w:ascii="Times New Roman" w:hAnsi="Times New Roman" w:cs="Times New Roman"/>
                <w:color w:val="000000"/>
                <w:sz w:val="24"/>
                <w:szCs w:val="24"/>
              </w:rPr>
              <w:t>Устройство тумб, установка бордюр, устройство асфальтобетонного</w:t>
            </w:r>
            <w:r w:rsidRPr="007715A0">
              <w:rPr>
                <w:rFonts w:ascii="Times New Roman" w:hAnsi="Times New Roman" w:cs="Times New Roman"/>
                <w:color w:val="000000"/>
                <w:sz w:val="24"/>
                <w:szCs w:val="24"/>
              </w:rPr>
              <w:br/>
              <w:t>покрытия, установка урн, ремонт и замена светильников, установка доски</w:t>
            </w:r>
            <w:r w:rsidRPr="007715A0">
              <w:rPr>
                <w:rFonts w:ascii="Times New Roman" w:hAnsi="Times New Roman" w:cs="Times New Roman"/>
                <w:color w:val="000000"/>
                <w:sz w:val="24"/>
                <w:szCs w:val="24"/>
              </w:rPr>
              <w:br/>
              <w:t>объявлений</w:t>
            </w:r>
          </w:p>
        </w:tc>
        <w:tc>
          <w:tcPr>
            <w:tcW w:w="1956" w:type="dxa"/>
            <w:shd w:val="clear" w:color="auto" w:fill="auto"/>
          </w:tcPr>
          <w:p w:rsidR="00500A2E" w:rsidRPr="007715A0" w:rsidRDefault="00500A2E" w:rsidP="007715A0">
            <w:pPr>
              <w:rPr>
                <w:rFonts w:ascii="Times New Roman" w:hAnsi="Times New Roman" w:cs="Times New Roman"/>
                <w:sz w:val="24"/>
                <w:szCs w:val="24"/>
              </w:rPr>
            </w:pPr>
            <w:r w:rsidRPr="007715A0">
              <w:rPr>
                <w:rFonts w:ascii="Times New Roman" w:hAnsi="Times New Roman" w:cs="Times New Roman"/>
                <w:sz w:val="24"/>
                <w:szCs w:val="24"/>
              </w:rPr>
              <w:t>5,176</w:t>
            </w:r>
          </w:p>
        </w:tc>
      </w:tr>
      <w:tr w:rsidR="00500A2E" w:rsidRPr="007715A0" w:rsidTr="00500A2E">
        <w:tc>
          <w:tcPr>
            <w:tcW w:w="2238" w:type="dxa"/>
            <w:shd w:val="clear" w:color="auto" w:fill="auto"/>
          </w:tcPr>
          <w:p w:rsidR="00500A2E" w:rsidRPr="007715A0" w:rsidRDefault="00500A2E" w:rsidP="007715A0">
            <w:pPr>
              <w:rPr>
                <w:rFonts w:ascii="Times New Roman" w:hAnsi="Times New Roman" w:cs="Times New Roman"/>
                <w:sz w:val="24"/>
                <w:szCs w:val="24"/>
              </w:rPr>
            </w:pPr>
            <w:r w:rsidRPr="007715A0">
              <w:rPr>
                <w:rFonts w:ascii="Times New Roman" w:hAnsi="Times New Roman" w:cs="Times New Roman"/>
                <w:bCs/>
                <w:sz w:val="24"/>
                <w:szCs w:val="24"/>
              </w:rPr>
              <w:t>Благоустройство территорий, детских и спортивных площадок на территории Кавалеровского муниципального округа                                           на 2023-2025 годы</w:t>
            </w:r>
          </w:p>
        </w:tc>
        <w:tc>
          <w:tcPr>
            <w:tcW w:w="2386" w:type="dxa"/>
            <w:shd w:val="clear" w:color="auto" w:fill="auto"/>
          </w:tcPr>
          <w:p w:rsidR="00500A2E" w:rsidRPr="007715A0" w:rsidRDefault="00500A2E" w:rsidP="007715A0">
            <w:pPr>
              <w:rPr>
                <w:rStyle w:val="fontstyle01"/>
                <w:rFonts w:ascii="Times New Roman" w:hAnsi="Times New Roman" w:cs="Times New Roman"/>
                <w:sz w:val="24"/>
                <w:szCs w:val="24"/>
              </w:rPr>
            </w:pPr>
            <w:r w:rsidRPr="007715A0">
              <w:rPr>
                <w:rStyle w:val="fontstyle01"/>
                <w:rFonts w:ascii="Times New Roman" w:hAnsi="Times New Roman" w:cs="Times New Roman"/>
                <w:sz w:val="24"/>
                <w:szCs w:val="24"/>
              </w:rPr>
              <w:t>1.пгт. Кавалерово, ул. Горького дом № № 6, 6Б</w:t>
            </w:r>
          </w:p>
          <w:p w:rsidR="00500A2E" w:rsidRPr="007715A0" w:rsidRDefault="00500A2E" w:rsidP="007715A0">
            <w:pPr>
              <w:rPr>
                <w:rStyle w:val="fontstyle01"/>
                <w:rFonts w:ascii="Times New Roman" w:hAnsi="Times New Roman" w:cs="Times New Roman"/>
                <w:sz w:val="24"/>
                <w:szCs w:val="24"/>
              </w:rPr>
            </w:pPr>
            <w:r w:rsidRPr="007715A0">
              <w:rPr>
                <w:rStyle w:val="fontstyle01"/>
                <w:rFonts w:ascii="Times New Roman" w:hAnsi="Times New Roman" w:cs="Times New Roman"/>
                <w:sz w:val="24"/>
                <w:szCs w:val="24"/>
              </w:rPr>
              <w:t>2. п. Рудный, ул. Партизанская дом № № 88,90</w:t>
            </w:r>
          </w:p>
          <w:p w:rsidR="00500A2E" w:rsidRPr="007715A0" w:rsidRDefault="00500A2E" w:rsidP="007715A0">
            <w:pPr>
              <w:rPr>
                <w:rFonts w:ascii="Times New Roman" w:hAnsi="Times New Roman" w:cs="Times New Roman"/>
                <w:sz w:val="24"/>
                <w:szCs w:val="24"/>
              </w:rPr>
            </w:pPr>
          </w:p>
        </w:tc>
        <w:tc>
          <w:tcPr>
            <w:tcW w:w="3053" w:type="dxa"/>
            <w:shd w:val="clear" w:color="auto" w:fill="auto"/>
          </w:tcPr>
          <w:p w:rsidR="00500A2E" w:rsidRPr="007715A0" w:rsidRDefault="00500A2E" w:rsidP="007715A0">
            <w:pPr>
              <w:rPr>
                <w:rFonts w:ascii="Times New Roman" w:hAnsi="Times New Roman" w:cs="Times New Roman"/>
                <w:sz w:val="24"/>
                <w:szCs w:val="24"/>
              </w:rPr>
            </w:pPr>
            <w:r w:rsidRPr="007715A0">
              <w:rPr>
                <w:rStyle w:val="fontstyle01"/>
                <w:rFonts w:ascii="Times New Roman" w:hAnsi="Times New Roman" w:cs="Times New Roman"/>
                <w:sz w:val="24"/>
                <w:szCs w:val="24"/>
              </w:rPr>
              <w:t>Ремонт дворовых проездов, установка спортивной площадки</w:t>
            </w:r>
          </w:p>
        </w:tc>
        <w:tc>
          <w:tcPr>
            <w:tcW w:w="1956" w:type="dxa"/>
            <w:shd w:val="clear" w:color="auto" w:fill="auto"/>
          </w:tcPr>
          <w:p w:rsidR="00500A2E" w:rsidRPr="007715A0" w:rsidRDefault="00500A2E" w:rsidP="007715A0">
            <w:pPr>
              <w:rPr>
                <w:rFonts w:ascii="Times New Roman" w:hAnsi="Times New Roman" w:cs="Times New Roman"/>
                <w:sz w:val="24"/>
                <w:szCs w:val="24"/>
              </w:rPr>
            </w:pPr>
            <w:r w:rsidRPr="007715A0">
              <w:rPr>
                <w:rFonts w:ascii="Times New Roman" w:hAnsi="Times New Roman" w:cs="Times New Roman"/>
                <w:color w:val="000000"/>
                <w:sz w:val="24"/>
                <w:szCs w:val="24"/>
              </w:rPr>
              <w:t>14,02</w:t>
            </w:r>
          </w:p>
        </w:tc>
      </w:tr>
      <w:tr w:rsidR="00500A2E" w:rsidRPr="007715A0" w:rsidTr="00500A2E">
        <w:tc>
          <w:tcPr>
            <w:tcW w:w="2238" w:type="dxa"/>
            <w:shd w:val="clear" w:color="auto" w:fill="auto"/>
          </w:tcPr>
          <w:p w:rsidR="00500A2E" w:rsidRPr="007715A0" w:rsidRDefault="00500A2E" w:rsidP="007715A0">
            <w:pPr>
              <w:rPr>
                <w:rFonts w:ascii="Times New Roman" w:hAnsi="Times New Roman" w:cs="Times New Roman"/>
                <w:sz w:val="24"/>
                <w:szCs w:val="24"/>
              </w:rPr>
            </w:pPr>
            <w:r w:rsidRPr="007715A0">
              <w:rPr>
                <w:rFonts w:ascii="Times New Roman" w:hAnsi="Times New Roman" w:cs="Times New Roman"/>
                <w:sz w:val="24"/>
                <w:szCs w:val="24"/>
                <w:lang w:eastAsia="zh-CN"/>
              </w:rPr>
              <w:t xml:space="preserve">Всероссийский конкурс лучших проектов создания </w:t>
            </w:r>
            <w:r w:rsidRPr="007715A0">
              <w:rPr>
                <w:rFonts w:ascii="Times New Roman" w:hAnsi="Times New Roman" w:cs="Times New Roman"/>
                <w:sz w:val="24"/>
                <w:szCs w:val="24"/>
                <w:lang w:eastAsia="zh-CN"/>
              </w:rPr>
              <w:lastRenderedPageBreak/>
              <w:t>комфортной городской среды для муниципальных образований на территориях субъектов Российской Федерации</w:t>
            </w:r>
          </w:p>
        </w:tc>
        <w:tc>
          <w:tcPr>
            <w:tcW w:w="2386" w:type="dxa"/>
            <w:shd w:val="clear" w:color="auto" w:fill="auto"/>
          </w:tcPr>
          <w:p w:rsidR="00500A2E" w:rsidRPr="007715A0" w:rsidRDefault="00500A2E" w:rsidP="007715A0">
            <w:pPr>
              <w:rPr>
                <w:rFonts w:ascii="Times New Roman" w:hAnsi="Times New Roman" w:cs="Times New Roman"/>
                <w:sz w:val="24"/>
                <w:szCs w:val="24"/>
              </w:rPr>
            </w:pPr>
            <w:r w:rsidRPr="007715A0">
              <w:rPr>
                <w:rFonts w:ascii="Times New Roman" w:hAnsi="Times New Roman" w:cs="Times New Roman"/>
                <w:sz w:val="24"/>
                <w:szCs w:val="24"/>
              </w:rPr>
              <w:lastRenderedPageBreak/>
              <w:t>Сквер «Слава горнякам»</w:t>
            </w:r>
          </w:p>
        </w:tc>
        <w:tc>
          <w:tcPr>
            <w:tcW w:w="3053" w:type="dxa"/>
            <w:shd w:val="clear" w:color="auto" w:fill="auto"/>
          </w:tcPr>
          <w:p w:rsidR="00500A2E" w:rsidRPr="007715A0" w:rsidRDefault="00500A2E" w:rsidP="007715A0">
            <w:pPr>
              <w:jc w:val="both"/>
              <w:rPr>
                <w:rFonts w:ascii="Times New Roman" w:eastAsia="Calibri" w:hAnsi="Times New Roman" w:cs="Times New Roman"/>
                <w:sz w:val="24"/>
                <w:szCs w:val="24"/>
              </w:rPr>
            </w:pPr>
            <w:r w:rsidRPr="007715A0">
              <w:rPr>
                <w:rFonts w:ascii="Times New Roman" w:eastAsia="Calibri" w:hAnsi="Times New Roman" w:cs="Times New Roman"/>
                <w:sz w:val="24"/>
                <w:szCs w:val="24"/>
              </w:rPr>
              <w:t xml:space="preserve">-обустройство зон отдыха с установкой скамеек, лавочек, качелей и других </w:t>
            </w:r>
            <w:r w:rsidRPr="007715A0">
              <w:rPr>
                <w:rFonts w:ascii="Times New Roman" w:eastAsia="Calibri" w:hAnsi="Times New Roman" w:cs="Times New Roman"/>
                <w:sz w:val="24"/>
                <w:szCs w:val="24"/>
              </w:rPr>
              <w:lastRenderedPageBreak/>
              <w:t>элементов малых архитектурных форм;</w:t>
            </w:r>
          </w:p>
          <w:p w:rsidR="00500A2E" w:rsidRPr="007715A0" w:rsidRDefault="00500A2E" w:rsidP="007715A0">
            <w:pPr>
              <w:jc w:val="both"/>
              <w:rPr>
                <w:rFonts w:ascii="Times New Roman" w:eastAsia="Calibri" w:hAnsi="Times New Roman" w:cs="Times New Roman"/>
                <w:sz w:val="24"/>
                <w:szCs w:val="24"/>
              </w:rPr>
            </w:pPr>
            <w:r w:rsidRPr="007715A0">
              <w:rPr>
                <w:rFonts w:ascii="Times New Roman" w:eastAsia="Calibri" w:hAnsi="Times New Roman" w:cs="Times New Roman"/>
                <w:sz w:val="24"/>
                <w:szCs w:val="24"/>
              </w:rPr>
              <w:t>-установка освещения и системы видеонаблюдения;</w:t>
            </w:r>
          </w:p>
          <w:p w:rsidR="00500A2E" w:rsidRPr="007715A0" w:rsidRDefault="00500A2E" w:rsidP="007715A0">
            <w:pPr>
              <w:jc w:val="both"/>
              <w:rPr>
                <w:rFonts w:ascii="Times New Roman" w:eastAsia="Calibri" w:hAnsi="Times New Roman" w:cs="Times New Roman"/>
                <w:sz w:val="24"/>
                <w:szCs w:val="24"/>
              </w:rPr>
            </w:pPr>
            <w:r w:rsidRPr="007715A0">
              <w:rPr>
                <w:rFonts w:ascii="Times New Roman" w:eastAsia="Calibri" w:hAnsi="Times New Roman" w:cs="Times New Roman"/>
                <w:sz w:val="24"/>
                <w:szCs w:val="24"/>
              </w:rPr>
              <w:t xml:space="preserve"> - проведение работ по благоустройству территории: уборка мусора, обрезка кустарников и деревьев, устройство цветников, газонов и других элементов озеленения;</w:t>
            </w:r>
          </w:p>
          <w:p w:rsidR="00500A2E" w:rsidRPr="007715A0" w:rsidRDefault="00500A2E" w:rsidP="007715A0">
            <w:pPr>
              <w:tabs>
                <w:tab w:val="left" w:pos="131"/>
              </w:tabs>
              <w:jc w:val="both"/>
              <w:rPr>
                <w:rFonts w:ascii="Times New Roman" w:eastAsia="Calibri" w:hAnsi="Times New Roman" w:cs="Times New Roman"/>
                <w:sz w:val="24"/>
                <w:szCs w:val="24"/>
              </w:rPr>
            </w:pPr>
            <w:r w:rsidRPr="007715A0">
              <w:rPr>
                <w:rFonts w:ascii="Times New Roman" w:eastAsia="Calibri" w:hAnsi="Times New Roman" w:cs="Times New Roman"/>
                <w:sz w:val="24"/>
                <w:szCs w:val="24"/>
              </w:rPr>
              <w:t>-обустройство современными элементам благоустройства;</w:t>
            </w:r>
          </w:p>
          <w:p w:rsidR="00500A2E" w:rsidRPr="007715A0" w:rsidRDefault="00500A2E" w:rsidP="007715A0">
            <w:pPr>
              <w:jc w:val="both"/>
              <w:rPr>
                <w:rFonts w:ascii="Times New Roman" w:eastAsia="Calibri" w:hAnsi="Times New Roman" w:cs="Times New Roman"/>
                <w:sz w:val="24"/>
                <w:szCs w:val="24"/>
              </w:rPr>
            </w:pPr>
            <w:r w:rsidRPr="007715A0">
              <w:rPr>
                <w:rFonts w:ascii="Times New Roman" w:eastAsia="Calibri" w:hAnsi="Times New Roman" w:cs="Times New Roman"/>
                <w:sz w:val="24"/>
                <w:szCs w:val="24"/>
              </w:rPr>
              <w:t>-реконструкция и расширение сити дорожек, предназначенных для прогулок и бега;</w:t>
            </w:r>
          </w:p>
          <w:p w:rsidR="00500A2E" w:rsidRPr="007715A0" w:rsidRDefault="00500A2E" w:rsidP="007715A0">
            <w:pPr>
              <w:rPr>
                <w:rFonts w:ascii="Times New Roman" w:hAnsi="Times New Roman" w:cs="Times New Roman"/>
                <w:sz w:val="24"/>
                <w:szCs w:val="24"/>
              </w:rPr>
            </w:pPr>
            <w:r w:rsidRPr="007715A0">
              <w:rPr>
                <w:rFonts w:ascii="Times New Roman" w:eastAsia="Calibri" w:hAnsi="Times New Roman" w:cs="Times New Roman"/>
                <w:sz w:val="24"/>
                <w:szCs w:val="24"/>
              </w:rPr>
              <w:t>- установка современных туалетных кабин.</w:t>
            </w:r>
          </w:p>
        </w:tc>
        <w:tc>
          <w:tcPr>
            <w:tcW w:w="1956" w:type="dxa"/>
            <w:shd w:val="clear" w:color="auto" w:fill="auto"/>
          </w:tcPr>
          <w:p w:rsidR="00500A2E" w:rsidRPr="007715A0" w:rsidRDefault="00500A2E" w:rsidP="007715A0">
            <w:pPr>
              <w:rPr>
                <w:rFonts w:ascii="Times New Roman" w:hAnsi="Times New Roman" w:cs="Times New Roman"/>
                <w:sz w:val="24"/>
                <w:szCs w:val="24"/>
              </w:rPr>
            </w:pPr>
            <w:r w:rsidRPr="007715A0">
              <w:rPr>
                <w:rFonts w:ascii="Times New Roman" w:hAnsi="Times New Roman" w:cs="Times New Roman"/>
                <w:sz w:val="24"/>
                <w:szCs w:val="24"/>
              </w:rPr>
              <w:lastRenderedPageBreak/>
              <w:t>50,514</w:t>
            </w:r>
          </w:p>
        </w:tc>
      </w:tr>
      <w:tr w:rsidR="00500A2E" w:rsidRPr="007715A0" w:rsidTr="00500A2E">
        <w:tc>
          <w:tcPr>
            <w:tcW w:w="2238" w:type="dxa"/>
            <w:shd w:val="clear" w:color="auto" w:fill="auto"/>
          </w:tcPr>
          <w:p w:rsidR="00500A2E" w:rsidRPr="007715A0" w:rsidRDefault="00500A2E" w:rsidP="007715A0">
            <w:pPr>
              <w:rPr>
                <w:rFonts w:ascii="Times New Roman" w:hAnsi="Times New Roman" w:cs="Times New Roman"/>
                <w:sz w:val="24"/>
                <w:szCs w:val="24"/>
                <w:lang w:eastAsia="zh-CN"/>
              </w:rPr>
            </w:pPr>
            <w:r w:rsidRPr="007715A0">
              <w:rPr>
                <w:rFonts w:ascii="Times New Roman" w:hAnsi="Times New Roman" w:cs="Times New Roman"/>
                <w:sz w:val="24"/>
                <w:szCs w:val="24"/>
                <w:lang w:eastAsia="zh-CN"/>
              </w:rPr>
              <w:t>Реализация спортивной инфраструктуры</w:t>
            </w:r>
          </w:p>
        </w:tc>
        <w:tc>
          <w:tcPr>
            <w:tcW w:w="2386" w:type="dxa"/>
            <w:shd w:val="clear" w:color="auto" w:fill="auto"/>
          </w:tcPr>
          <w:p w:rsidR="00500A2E" w:rsidRPr="007715A0" w:rsidRDefault="00500A2E" w:rsidP="007715A0">
            <w:pPr>
              <w:rPr>
                <w:rFonts w:ascii="Times New Roman" w:hAnsi="Times New Roman" w:cs="Times New Roman"/>
                <w:sz w:val="24"/>
                <w:szCs w:val="24"/>
              </w:rPr>
            </w:pPr>
            <w:r w:rsidRPr="007715A0">
              <w:rPr>
                <w:rFonts w:ascii="Times New Roman" w:hAnsi="Times New Roman" w:cs="Times New Roman"/>
                <w:sz w:val="24"/>
                <w:szCs w:val="24"/>
              </w:rPr>
              <w:t xml:space="preserve">Строительство </w:t>
            </w:r>
            <w:proofErr w:type="spellStart"/>
            <w:r w:rsidRPr="007715A0">
              <w:rPr>
                <w:rFonts w:ascii="Times New Roman" w:hAnsi="Times New Roman" w:cs="Times New Roman"/>
                <w:sz w:val="24"/>
                <w:szCs w:val="24"/>
              </w:rPr>
              <w:t>скейт</w:t>
            </w:r>
            <w:proofErr w:type="spellEnd"/>
            <w:r w:rsidRPr="007715A0">
              <w:rPr>
                <w:rFonts w:ascii="Times New Roman" w:hAnsi="Times New Roman" w:cs="Times New Roman"/>
                <w:sz w:val="24"/>
                <w:szCs w:val="24"/>
              </w:rPr>
              <w:t>-площадки</w:t>
            </w:r>
          </w:p>
        </w:tc>
        <w:tc>
          <w:tcPr>
            <w:tcW w:w="3053" w:type="dxa"/>
            <w:shd w:val="clear" w:color="auto" w:fill="auto"/>
          </w:tcPr>
          <w:p w:rsidR="00500A2E" w:rsidRPr="007715A0" w:rsidRDefault="00500A2E" w:rsidP="007715A0">
            <w:pPr>
              <w:jc w:val="both"/>
              <w:rPr>
                <w:rFonts w:ascii="Times New Roman" w:eastAsia="Calibri" w:hAnsi="Times New Roman" w:cs="Times New Roman"/>
                <w:sz w:val="24"/>
                <w:szCs w:val="24"/>
              </w:rPr>
            </w:pPr>
            <w:r w:rsidRPr="007715A0">
              <w:rPr>
                <w:rFonts w:ascii="Times New Roman" w:eastAsia="Calibri" w:hAnsi="Times New Roman" w:cs="Times New Roman"/>
                <w:sz w:val="24"/>
                <w:szCs w:val="24"/>
              </w:rPr>
              <w:t xml:space="preserve">Строительство </w:t>
            </w:r>
            <w:proofErr w:type="spellStart"/>
            <w:r w:rsidRPr="007715A0">
              <w:rPr>
                <w:rFonts w:ascii="Times New Roman" w:eastAsia="Calibri" w:hAnsi="Times New Roman" w:cs="Times New Roman"/>
                <w:sz w:val="24"/>
                <w:szCs w:val="24"/>
              </w:rPr>
              <w:t>скейт</w:t>
            </w:r>
            <w:proofErr w:type="spellEnd"/>
            <w:r w:rsidRPr="007715A0">
              <w:rPr>
                <w:rFonts w:ascii="Times New Roman" w:eastAsia="Calibri" w:hAnsi="Times New Roman" w:cs="Times New Roman"/>
                <w:sz w:val="24"/>
                <w:szCs w:val="24"/>
              </w:rPr>
              <w:t>-площадки в центральном парке Кавалеровского МО</w:t>
            </w:r>
          </w:p>
        </w:tc>
        <w:tc>
          <w:tcPr>
            <w:tcW w:w="1956" w:type="dxa"/>
            <w:shd w:val="clear" w:color="auto" w:fill="auto"/>
          </w:tcPr>
          <w:p w:rsidR="00500A2E" w:rsidRPr="007715A0" w:rsidRDefault="00500A2E" w:rsidP="007715A0">
            <w:pPr>
              <w:rPr>
                <w:rFonts w:ascii="Times New Roman" w:hAnsi="Times New Roman" w:cs="Times New Roman"/>
                <w:sz w:val="24"/>
                <w:szCs w:val="24"/>
              </w:rPr>
            </w:pPr>
            <w:r w:rsidRPr="007715A0">
              <w:rPr>
                <w:rFonts w:ascii="Times New Roman" w:hAnsi="Times New Roman" w:cs="Times New Roman"/>
                <w:sz w:val="24"/>
                <w:szCs w:val="24"/>
              </w:rPr>
              <w:t>5,376</w:t>
            </w:r>
          </w:p>
        </w:tc>
      </w:tr>
    </w:tbl>
    <w:p w:rsidR="00500A2E" w:rsidRPr="007715A0" w:rsidRDefault="00500A2E" w:rsidP="007715A0">
      <w:pPr>
        <w:spacing w:after="0" w:line="240" w:lineRule="auto"/>
        <w:ind w:left="1276" w:right="57"/>
        <w:contextualSpacing/>
        <w:rPr>
          <w:rFonts w:ascii="Times New Roman" w:eastAsia="Times New Roman" w:hAnsi="Times New Roman" w:cs="Times New Roman"/>
          <w:sz w:val="28"/>
          <w:szCs w:val="28"/>
          <w:lang w:eastAsia="ru-RU"/>
        </w:rPr>
      </w:pPr>
    </w:p>
    <w:p w:rsidR="00500A2E" w:rsidRPr="007715A0" w:rsidRDefault="00500A2E" w:rsidP="007715A0">
      <w:pPr>
        <w:spacing w:after="0" w:line="240" w:lineRule="auto"/>
        <w:jc w:val="both"/>
      </w:pPr>
    </w:p>
    <w:p w:rsidR="00994712" w:rsidRPr="007715A0" w:rsidRDefault="00994712" w:rsidP="007715A0">
      <w:pPr>
        <w:spacing w:after="0" w:line="240" w:lineRule="auto"/>
        <w:jc w:val="both"/>
      </w:pPr>
    </w:p>
    <w:p w:rsidR="00994712" w:rsidRPr="007715A0" w:rsidRDefault="00994712" w:rsidP="007715A0">
      <w:pPr>
        <w:spacing w:after="0" w:line="240" w:lineRule="auto"/>
        <w:jc w:val="both"/>
      </w:pPr>
    </w:p>
    <w:p w:rsidR="00500A2E" w:rsidRPr="00F51A50" w:rsidRDefault="00500A2E" w:rsidP="007715A0">
      <w:pPr>
        <w:spacing w:after="0" w:line="240" w:lineRule="auto"/>
        <w:ind w:left="-142"/>
        <w:jc w:val="both"/>
        <w:rPr>
          <w:rFonts w:ascii="Times New Roman" w:hAnsi="Times New Roman" w:cs="Times New Roman"/>
          <w:sz w:val="28"/>
          <w:szCs w:val="28"/>
        </w:rPr>
      </w:pPr>
      <w:r w:rsidRPr="007715A0">
        <w:rPr>
          <w:rFonts w:ascii="Times New Roman" w:hAnsi="Times New Roman" w:cs="Times New Roman"/>
          <w:sz w:val="28"/>
          <w:szCs w:val="28"/>
        </w:rPr>
        <w:t>Глава Кавалеровского муниципального</w:t>
      </w:r>
    </w:p>
    <w:p w:rsidR="00500A2E" w:rsidRPr="00F51A50" w:rsidRDefault="00500A2E" w:rsidP="00500A2E">
      <w:pPr>
        <w:spacing w:after="0" w:line="240" w:lineRule="auto"/>
        <w:ind w:left="-142"/>
        <w:jc w:val="both"/>
        <w:rPr>
          <w:rFonts w:ascii="Times New Roman" w:hAnsi="Times New Roman" w:cs="Times New Roman"/>
          <w:sz w:val="28"/>
          <w:szCs w:val="28"/>
        </w:rPr>
      </w:pPr>
      <w:r w:rsidRPr="00F51A50">
        <w:rPr>
          <w:rFonts w:ascii="Times New Roman" w:hAnsi="Times New Roman" w:cs="Times New Roman"/>
          <w:sz w:val="28"/>
          <w:szCs w:val="28"/>
        </w:rPr>
        <w:t>округа - глава администрации</w:t>
      </w:r>
    </w:p>
    <w:p w:rsidR="00500A2E" w:rsidRDefault="00500A2E" w:rsidP="00500A2E">
      <w:pPr>
        <w:spacing w:after="0" w:line="240" w:lineRule="auto"/>
        <w:ind w:left="-142"/>
        <w:rPr>
          <w:rFonts w:ascii="Times New Roman" w:hAnsi="Times New Roman" w:cs="Times New Roman"/>
          <w:sz w:val="28"/>
          <w:szCs w:val="28"/>
        </w:rPr>
      </w:pPr>
      <w:r w:rsidRPr="00F51A50">
        <w:rPr>
          <w:rFonts w:ascii="Times New Roman" w:hAnsi="Times New Roman" w:cs="Times New Roman"/>
          <w:sz w:val="28"/>
          <w:szCs w:val="28"/>
        </w:rPr>
        <w:t xml:space="preserve">Кавалеровского муниципального округа                                             А.С. Бурая </w:t>
      </w:r>
      <w:r w:rsidRPr="00F51A50">
        <w:rPr>
          <w:rFonts w:ascii="Times New Roman" w:hAnsi="Times New Roman" w:cs="Times New Roman"/>
          <w:sz w:val="28"/>
          <w:szCs w:val="28"/>
        </w:rPr>
        <w:br/>
      </w:r>
    </w:p>
    <w:p w:rsidR="00500A2E" w:rsidRDefault="00500A2E" w:rsidP="00500A2E">
      <w:pPr>
        <w:spacing w:after="0" w:line="240" w:lineRule="auto"/>
        <w:ind w:left="-142"/>
        <w:rPr>
          <w:rFonts w:ascii="Times New Roman" w:hAnsi="Times New Roman" w:cs="Times New Roman"/>
          <w:sz w:val="28"/>
          <w:szCs w:val="28"/>
        </w:rPr>
      </w:pPr>
    </w:p>
    <w:p w:rsidR="00500A2E" w:rsidRPr="00F51A50" w:rsidRDefault="00500A2E" w:rsidP="00500A2E">
      <w:pPr>
        <w:spacing w:after="0" w:line="240" w:lineRule="auto"/>
        <w:ind w:left="-142"/>
        <w:rPr>
          <w:rFonts w:ascii="Times New Roman" w:hAnsi="Times New Roman" w:cs="Times New Roman"/>
          <w:sz w:val="28"/>
          <w:szCs w:val="28"/>
        </w:rPr>
      </w:pPr>
    </w:p>
    <w:p w:rsidR="00500A2E" w:rsidRPr="00F51A50" w:rsidRDefault="00500A2E" w:rsidP="00500A2E">
      <w:pPr>
        <w:spacing w:after="0" w:line="240" w:lineRule="auto"/>
        <w:ind w:left="-142"/>
        <w:rPr>
          <w:rFonts w:ascii="Times New Roman" w:hAnsi="Times New Roman" w:cs="Times New Roman"/>
          <w:sz w:val="28"/>
          <w:szCs w:val="28"/>
        </w:rPr>
      </w:pPr>
      <w:r w:rsidRPr="00F51A50">
        <w:rPr>
          <w:rFonts w:ascii="Times New Roman" w:hAnsi="Times New Roman" w:cs="Times New Roman"/>
          <w:sz w:val="28"/>
          <w:szCs w:val="28"/>
        </w:rPr>
        <w:t xml:space="preserve">Согласовано: </w:t>
      </w:r>
    </w:p>
    <w:p w:rsidR="00500A2E" w:rsidRPr="00F51A50" w:rsidRDefault="00500A2E" w:rsidP="00500A2E">
      <w:pPr>
        <w:pStyle w:val="a4"/>
        <w:ind w:left="-142"/>
        <w:rPr>
          <w:color w:val="000000"/>
          <w:spacing w:val="-4"/>
          <w:sz w:val="28"/>
          <w:szCs w:val="28"/>
        </w:rPr>
      </w:pPr>
      <w:proofErr w:type="spellStart"/>
      <w:r w:rsidRPr="00F51A50">
        <w:rPr>
          <w:color w:val="000000"/>
          <w:spacing w:val="-4"/>
          <w:sz w:val="28"/>
          <w:szCs w:val="28"/>
        </w:rPr>
        <w:t>И.о</w:t>
      </w:r>
      <w:proofErr w:type="spellEnd"/>
      <w:r w:rsidRPr="00F51A50">
        <w:rPr>
          <w:color w:val="000000"/>
          <w:spacing w:val="-4"/>
          <w:sz w:val="28"/>
          <w:szCs w:val="28"/>
        </w:rPr>
        <w:t xml:space="preserve">. заместителя главы администрации                                              </w:t>
      </w:r>
    </w:p>
    <w:p w:rsidR="00500A2E" w:rsidRPr="00F51A50" w:rsidRDefault="00500A2E" w:rsidP="00500A2E">
      <w:pPr>
        <w:pStyle w:val="a4"/>
        <w:ind w:left="-142"/>
        <w:rPr>
          <w:color w:val="000000"/>
          <w:spacing w:val="-4"/>
          <w:sz w:val="28"/>
          <w:szCs w:val="28"/>
        </w:rPr>
      </w:pPr>
      <w:r w:rsidRPr="00F51A50">
        <w:rPr>
          <w:color w:val="000000"/>
          <w:spacing w:val="-4"/>
          <w:sz w:val="28"/>
          <w:szCs w:val="28"/>
        </w:rPr>
        <w:t xml:space="preserve"> - начальник Управления экономики, </w:t>
      </w:r>
    </w:p>
    <w:p w:rsidR="00500A2E" w:rsidRPr="00F51A50" w:rsidRDefault="00500A2E" w:rsidP="00500A2E">
      <w:pPr>
        <w:pStyle w:val="a4"/>
        <w:ind w:left="-142"/>
        <w:rPr>
          <w:color w:val="000000"/>
          <w:spacing w:val="-4"/>
          <w:sz w:val="28"/>
          <w:szCs w:val="28"/>
        </w:rPr>
      </w:pPr>
      <w:r w:rsidRPr="00F51A50">
        <w:rPr>
          <w:color w:val="000000"/>
          <w:spacing w:val="-4"/>
          <w:sz w:val="28"/>
          <w:szCs w:val="28"/>
        </w:rPr>
        <w:t xml:space="preserve">планирования и потребительского рынка                      </w:t>
      </w:r>
      <w:r>
        <w:rPr>
          <w:color w:val="000000"/>
          <w:spacing w:val="-4"/>
          <w:sz w:val="28"/>
          <w:szCs w:val="28"/>
        </w:rPr>
        <w:t xml:space="preserve">  </w:t>
      </w:r>
      <w:r w:rsidRPr="00F51A50">
        <w:rPr>
          <w:color w:val="000000"/>
          <w:spacing w:val="-4"/>
          <w:sz w:val="28"/>
          <w:szCs w:val="28"/>
        </w:rPr>
        <w:t xml:space="preserve">                          Н.В. </w:t>
      </w:r>
      <w:proofErr w:type="spellStart"/>
      <w:r w:rsidRPr="00F51A50">
        <w:rPr>
          <w:color w:val="000000"/>
          <w:spacing w:val="-4"/>
          <w:sz w:val="28"/>
          <w:szCs w:val="28"/>
        </w:rPr>
        <w:t>Лапоха</w:t>
      </w:r>
      <w:proofErr w:type="spellEnd"/>
    </w:p>
    <w:p w:rsidR="00500A2E" w:rsidRDefault="00500A2E" w:rsidP="00500A2E">
      <w:pPr>
        <w:widowControl w:val="0"/>
        <w:tabs>
          <w:tab w:val="left" w:pos="142"/>
        </w:tabs>
        <w:spacing w:after="0" w:line="240" w:lineRule="auto"/>
        <w:ind w:firstLine="709"/>
        <w:jc w:val="center"/>
      </w:pPr>
    </w:p>
    <w:p w:rsidR="007770C7" w:rsidRPr="00681BCA" w:rsidRDefault="007770C7"/>
    <w:sectPr w:rsidR="007770C7" w:rsidRPr="00681BCA" w:rsidSect="00994712">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2C16"/>
    <w:multiLevelType w:val="multilevel"/>
    <w:tmpl w:val="FEBE425E"/>
    <w:lvl w:ilvl="0">
      <w:start w:val="1"/>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FAC664B"/>
    <w:multiLevelType w:val="hybridMultilevel"/>
    <w:tmpl w:val="112AC15C"/>
    <w:lvl w:ilvl="0" w:tplc="CE2E52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C7"/>
    <w:rsid w:val="00011920"/>
    <w:rsid w:val="0010097E"/>
    <w:rsid w:val="0010444C"/>
    <w:rsid w:val="00442ED7"/>
    <w:rsid w:val="00494475"/>
    <w:rsid w:val="00500A2E"/>
    <w:rsid w:val="00681BCA"/>
    <w:rsid w:val="006C0F47"/>
    <w:rsid w:val="00703F5D"/>
    <w:rsid w:val="007715A0"/>
    <w:rsid w:val="007770C7"/>
    <w:rsid w:val="00862A95"/>
    <w:rsid w:val="00880495"/>
    <w:rsid w:val="00994712"/>
    <w:rsid w:val="00AC78AE"/>
    <w:rsid w:val="00AD7A52"/>
    <w:rsid w:val="00B823C7"/>
    <w:rsid w:val="00C8450A"/>
    <w:rsid w:val="00D2121D"/>
    <w:rsid w:val="00D81E90"/>
    <w:rsid w:val="00ED2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DFA1C"/>
  <w15:chartTrackingRefBased/>
  <w15:docId w15:val="{B39E021C-5035-4577-82D4-FE47BD1F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0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1132,bqiaagaaeyqcaaagiaiaaamzkwaabscraaaaaaaaaaaaaaaaaaaaaaaaaaaaaaaaaaaaaaaaaaaaaaaaaaaaaaaaaaaaaaaaaaaaaaaaaaaaaaaaaaaaaaaaaaaaaaaaaaaaaaaaaaaaaaaaaaaaaaaaaaaaaaaaaaaaaaaaaaaaaaaaaaaaaaaaaaaaaaaaaaaaaaaaaaaaaaaaaaaaaaaaaaaaaaaaaaaaaaa"/>
    <w:basedOn w:val="a"/>
    <w:rsid w:val="00500A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Знак Знак4,Обычный (веб) Знак Знак Char Знак"/>
    <w:basedOn w:val="a"/>
    <w:link w:val="2"/>
    <w:unhideWhenUsed/>
    <w:rsid w:val="00500A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00A2E"/>
    <w:pPr>
      <w:spacing w:after="0" w:line="240" w:lineRule="auto"/>
      <w:ind w:left="720"/>
      <w:contextualSpacing/>
    </w:pPr>
    <w:rPr>
      <w:rFonts w:ascii="Times New Roman" w:eastAsia="Times New Roman" w:hAnsi="Times New Roman" w:cs="Times New Roman"/>
      <w:sz w:val="20"/>
      <w:szCs w:val="20"/>
      <w:lang w:eastAsia="ru-RU"/>
    </w:rPr>
  </w:style>
  <w:style w:type="table" w:styleId="a5">
    <w:name w:val="Table Grid"/>
    <w:basedOn w:val="a1"/>
    <w:uiPriority w:val="39"/>
    <w:rsid w:val="00500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02">
    <w:name w:val="1302"/>
    <w:aliases w:val="bqiaagaaeyqcaaagiaiaaaozbaaabceeaaaaaaaaaaaaaaaaaaaaaaaaaaaaaaaaaaaaaaaaaaaaaaaaaaaaaaaaaaaaaaaaaaaaaaaaaaaaaaaaaaaaaaaaaaaaaaaaaaaaaaaaaaaaaaaaaaaaaaaaaaaaaaaaaaaaaaaaaaaaaaaaaaaaaaaaaaaaaaaaaaaaaaaaaaaaaaaaaaaaaaaaaaaaaaaaaaaaaaaa"/>
    <w:basedOn w:val="a0"/>
    <w:rsid w:val="00500A2E"/>
  </w:style>
  <w:style w:type="character" w:customStyle="1" w:styleId="fontstyle01">
    <w:name w:val="fontstyle01"/>
    <w:basedOn w:val="a0"/>
    <w:rsid w:val="00500A2E"/>
    <w:rPr>
      <w:rFonts w:ascii="TimesNewRomanPSMT" w:hAnsi="TimesNewRomanPSMT" w:hint="default"/>
      <w:b w:val="0"/>
      <w:bCs w:val="0"/>
      <w:i w:val="0"/>
      <w:iCs w:val="0"/>
      <w:color w:val="000000"/>
      <w:sz w:val="28"/>
      <w:szCs w:val="28"/>
    </w:rPr>
  </w:style>
  <w:style w:type="character" w:customStyle="1" w:styleId="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3"/>
    <w:locked/>
    <w:rsid w:val="00500A2E"/>
    <w:rPr>
      <w:rFonts w:ascii="Times New Roman" w:eastAsia="Times New Roman" w:hAnsi="Times New Roman" w:cs="Times New Roman"/>
      <w:sz w:val="24"/>
      <w:szCs w:val="24"/>
      <w:lang w:eastAsia="ru-RU"/>
    </w:rPr>
  </w:style>
  <w:style w:type="paragraph" w:customStyle="1" w:styleId="mcntmsonormal">
    <w:name w:val="mcntmsonormal"/>
    <w:basedOn w:val="a"/>
    <w:rsid w:val="00500A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23">
    <w:name w:val="1723"/>
    <w:aliases w:val="bqiaagaaeyqcaaagiaiaaamsbaaabsaeaaaaaaaaaaaaaaaaaaaaaaaaaaaaaaaaaaaaaaaaaaaaaaaaaaaaaaaaaaaaaaaaaaaaaaaaaaaaaaaaaaaaaaaaaaaaaaaaaaaaaaaaaaaaaaaaaaaaaaaaaaaaaaaaaaaaaaaaaaaaaaaaaaaaaaaaaaaaaaaaaaaaaaaaaaaaaaaaaaaaaaaaaaaaaaaaaaaaaaaa"/>
    <w:basedOn w:val="a0"/>
    <w:rsid w:val="00494475"/>
  </w:style>
  <w:style w:type="character" w:customStyle="1" w:styleId="1538">
    <w:name w:val="1538"/>
    <w:aliases w:val="bqiaagaaeyqcaaagiaiaaanzawaabwcdaaaaaaaaaaaaaaaaaaaaaaaaaaaaaaaaaaaaaaaaaaaaaaaaaaaaaaaaaaaaaaaaaaaaaaaaaaaaaaaaaaaaaaaaaaaaaaaaaaaaaaaaaaaaaaaaaaaaaaaaaaaaaaaaaaaaaaaaaaaaaaaaaaaaaaaaaaaaaaaaaaaaaaaaaaaaaaaaaaaaaaaaaaaaaaaaaaaaaaaa"/>
    <w:basedOn w:val="a0"/>
    <w:rsid w:val="00494475"/>
  </w:style>
  <w:style w:type="paragraph" w:styleId="a6">
    <w:name w:val="Balloon Text"/>
    <w:basedOn w:val="a"/>
    <w:link w:val="a7"/>
    <w:uiPriority w:val="99"/>
    <w:semiHidden/>
    <w:unhideWhenUsed/>
    <w:rsid w:val="00D81E9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81E90"/>
    <w:rPr>
      <w:rFonts w:ascii="Segoe UI" w:hAnsi="Segoe UI" w:cs="Segoe UI"/>
      <w:sz w:val="18"/>
      <w:szCs w:val="18"/>
    </w:rPr>
  </w:style>
  <w:style w:type="paragraph" w:styleId="a8">
    <w:name w:val="Title"/>
    <w:basedOn w:val="a"/>
    <w:link w:val="a9"/>
    <w:qFormat/>
    <w:rsid w:val="007715A0"/>
    <w:pPr>
      <w:spacing w:after="0" w:line="240" w:lineRule="auto"/>
      <w:jc w:val="center"/>
    </w:pPr>
    <w:rPr>
      <w:rFonts w:ascii="Times New Roman" w:eastAsia="Times New Roman" w:hAnsi="Times New Roman" w:cs="Times New Roman"/>
      <w:b/>
      <w:sz w:val="40"/>
      <w:szCs w:val="20"/>
      <w:lang w:eastAsia="ru-RU"/>
    </w:rPr>
  </w:style>
  <w:style w:type="character" w:customStyle="1" w:styleId="a9">
    <w:name w:val="Заголовок Знак"/>
    <w:basedOn w:val="a0"/>
    <w:link w:val="a8"/>
    <w:rsid w:val="007715A0"/>
    <w:rPr>
      <w:rFonts w:ascii="Times New Roman" w:eastAsia="Times New Roman" w:hAnsi="Times New Roman" w:cs="Times New Roman"/>
      <w:b/>
      <w:sz w:val="4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350943">
      <w:bodyDiv w:val="1"/>
      <w:marLeft w:val="0"/>
      <w:marRight w:val="0"/>
      <w:marTop w:val="0"/>
      <w:marBottom w:val="0"/>
      <w:divBdr>
        <w:top w:val="none" w:sz="0" w:space="0" w:color="auto"/>
        <w:left w:val="none" w:sz="0" w:space="0" w:color="auto"/>
        <w:bottom w:val="none" w:sz="0" w:space="0" w:color="auto"/>
        <w:right w:val="none" w:sz="0" w:space="0" w:color="auto"/>
      </w:divBdr>
    </w:div>
    <w:div w:id="123269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16</Pages>
  <Words>5212</Words>
  <Characters>29710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Econom_zam</dc:creator>
  <cp:keywords/>
  <dc:description/>
  <cp:lastModifiedBy>Econom_zam</cp:lastModifiedBy>
  <cp:revision>9</cp:revision>
  <cp:lastPrinted>2024-05-28T02:56:00Z</cp:lastPrinted>
  <dcterms:created xsi:type="dcterms:W3CDTF">2024-05-23T02:08:00Z</dcterms:created>
  <dcterms:modified xsi:type="dcterms:W3CDTF">2024-05-28T09:22:00Z</dcterms:modified>
</cp:coreProperties>
</file>