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Pr="0014102D" w:rsidRDefault="0014102D" w:rsidP="00141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2D">
        <w:rPr>
          <w:rFonts w:ascii="Times New Roman" w:hAnsi="Times New Roman" w:cs="Times New Roman"/>
          <w:b/>
          <w:sz w:val="28"/>
          <w:szCs w:val="28"/>
        </w:rPr>
        <w:t>Сборник методических рекомендаций</w:t>
      </w:r>
    </w:p>
    <w:p w:rsidR="0014102D" w:rsidRPr="0014102D" w:rsidRDefault="0014102D" w:rsidP="00141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Pr="0014102D" w:rsidRDefault="0014102D" w:rsidP="00141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02D">
        <w:rPr>
          <w:noProof/>
          <w:sz w:val="28"/>
          <w:szCs w:val="28"/>
        </w:rPr>
        <w:drawing>
          <wp:inline distT="0" distB="0" distL="0" distR="0">
            <wp:extent cx="3238500" cy="2562225"/>
            <wp:effectExtent l="19050" t="0" r="0" b="0"/>
            <wp:docPr id="2" name="Рисунок 1" descr="https://sprds10.edumsko.ru/uploads/2500/2497/section/674857/58e63b5c3a5aa266702097.jpg?151420844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rds10.edumsko.ru/uploads/2500/2497/section/674857/58e63b5c3a5aa266702097.jpg?15142084402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20" cy="256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2D" w:rsidRPr="0014102D" w:rsidRDefault="0014102D" w:rsidP="00141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02D" w:rsidRP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02D">
        <w:rPr>
          <w:rFonts w:ascii="Times New Roman" w:hAnsi="Times New Roman" w:cs="Times New Roman"/>
          <w:b/>
          <w:i/>
          <w:sz w:val="28"/>
          <w:szCs w:val="28"/>
        </w:rPr>
        <w:t>«Разработка</w:t>
      </w:r>
    </w:p>
    <w:p w:rsidR="0014102D" w:rsidRP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02D">
        <w:rPr>
          <w:rFonts w:ascii="Times New Roman" w:hAnsi="Times New Roman" w:cs="Times New Roman"/>
          <w:b/>
          <w:i/>
          <w:sz w:val="28"/>
          <w:szCs w:val="28"/>
        </w:rPr>
        <w:t>адаптированных</w:t>
      </w:r>
    </w:p>
    <w:p w:rsidR="0014102D" w:rsidRP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02D">
        <w:rPr>
          <w:rFonts w:ascii="Times New Roman" w:hAnsi="Times New Roman" w:cs="Times New Roman"/>
          <w:b/>
          <w:i/>
          <w:sz w:val="28"/>
          <w:szCs w:val="28"/>
        </w:rPr>
        <w:t>основных общеобразовательных программ</w:t>
      </w:r>
    </w:p>
    <w:p w:rsidR="0014102D" w:rsidRP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02D">
        <w:rPr>
          <w:rFonts w:ascii="Times New Roman" w:hAnsi="Times New Roman" w:cs="Times New Roman"/>
          <w:b/>
          <w:i/>
          <w:sz w:val="28"/>
          <w:szCs w:val="28"/>
        </w:rPr>
        <w:t>для обучающихся с ОВЗ и детей-инвалидов»</w:t>
      </w:r>
    </w:p>
    <w:p w:rsidR="0014102D" w:rsidRPr="0014102D" w:rsidRDefault="0014102D" w:rsidP="0014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102D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102D">
        <w:rPr>
          <w:rFonts w:ascii="Times New Roman" w:hAnsi="Times New Roman" w:cs="Times New Roman"/>
          <w:sz w:val="28"/>
          <w:szCs w:val="28"/>
        </w:rPr>
        <w:t>психолог МКУ «ГМЦ»</w:t>
      </w: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102D">
        <w:rPr>
          <w:rFonts w:ascii="Times New Roman" w:hAnsi="Times New Roman" w:cs="Times New Roman"/>
          <w:sz w:val="28"/>
          <w:szCs w:val="28"/>
        </w:rPr>
        <w:t xml:space="preserve"> Г.М. Черных</w:t>
      </w: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02D" w:rsidRPr="0014102D" w:rsidRDefault="0014102D" w:rsidP="001410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02D" w:rsidRP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2D">
        <w:rPr>
          <w:rFonts w:ascii="Times New Roman" w:hAnsi="Times New Roman" w:cs="Times New Roman"/>
          <w:b/>
          <w:sz w:val="28"/>
          <w:szCs w:val="28"/>
        </w:rPr>
        <w:t>26.10.2018 год</w:t>
      </w:r>
    </w:p>
    <w:p w:rsidR="0014102D" w:rsidRP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P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P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P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P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  <w:t xml:space="preserve">Методические рекомендации </w:t>
      </w:r>
    </w:p>
    <w:p w:rsidR="0014102D" w:rsidRPr="000F02DE" w:rsidRDefault="0014102D" w:rsidP="001410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структуре адаптированной образовательной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Адаптированная образовательная программа (далее – АОП) 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hyperlink r:id="rId6" w:anchor="/document/99/902389617/XA00M9G2N4/" w:tooltip="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п. 28 ст. 2 Закона от 29 декабря 2012 г. № 273-ФЗ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 Она определяет содержание образования и условия организации обучения и воспитания обучающихся с ОВЗ (</w:t>
      </w:r>
      <w:hyperlink r:id="rId7" w:anchor="/document/99/902389617/XA00MD62NS/" w:tooltip="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ч. 1 ст. 79 Закона от 29 декабря 2012 г. № 273-ФЗ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 </w:t>
      </w:r>
      <w:hyperlink r:id="rId8" w:anchor="/document/99/902389617/XA00MDO2NV/" w:tooltip="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части 2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этой же статьи Закона говорится, что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образование обучающихся с ограниченными возможностями здоровья 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организациях, осуществляющих образовательную деятельность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адаптированным основным общеобразовательным программам (далее – АООП),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а в </w:t>
      </w:r>
      <w:hyperlink r:id="rId9" w:anchor="/document/99/902389617/XA00MFE2O8/" w:tooltip="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части 5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уточняется, что отдельные организации, осуществляющие образовательную деятельность по АООП, создаются органами государственной власти субъектов РФ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нужно различать адаптированную образовательную программу (АОП) и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адаптированную основную общеобразовательную 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(т. е. разрабатываемую на разных уровнях общего образования – дошкольном, начальном, основном и среднем) программу (АООП).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с ОВЗ образовательную программу определяет только психолого-медико-педагогическая комиссия (ПМПК). В заключении ПМПК должно быть указано: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1) образовательная программа (одна из нижеперечисленных):</w:t>
      </w:r>
    </w:p>
    <w:p w:rsidR="0014102D" w:rsidRPr="000F02DE" w:rsidRDefault="0014102D" w:rsidP="0014102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АООП начального общего образования (для первых классов 2016/17 учебного года) – ФГОС НОО ОВЗ определяет 26 вариантов АООП;</w:t>
      </w:r>
    </w:p>
    <w:p w:rsidR="0014102D" w:rsidRPr="000F02DE" w:rsidRDefault="0014102D" w:rsidP="0014102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АООП обучающихся с умственной отсталостью (для первых классов 2016/17 учебного года такой категории детей) – ФГОС образования УО определяет два варианта АООП;</w:t>
      </w:r>
    </w:p>
    <w:p w:rsidR="0014102D" w:rsidRPr="000F02DE" w:rsidRDefault="0014102D" w:rsidP="0014102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АООП начального общего образования (для обучающихся во 2–4 классах глухих, слабослышащих, позднооглохших, слепых, слабовидящих, с тяжелыми нарушениями речи, с нарушениями опорно-двигательного 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аппарата, с задержкой психического развития, с расстройствами аутистического спектра детей);</w:t>
      </w:r>
    </w:p>
    <w:p w:rsidR="0014102D" w:rsidRPr="000F02DE" w:rsidRDefault="0014102D" w:rsidP="0014102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АООП общего образования для обучающихся с умственной отсталостью;</w:t>
      </w:r>
    </w:p>
    <w:p w:rsidR="0014102D" w:rsidRPr="000F02DE" w:rsidRDefault="0014102D" w:rsidP="0014102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АООП основного общего образования (для обучающихся в 5–9 классах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 детей);</w:t>
      </w:r>
    </w:p>
    <w:p w:rsidR="0014102D" w:rsidRPr="000F02DE" w:rsidRDefault="0014102D" w:rsidP="0014102D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АООП среднего общего образования (для обучающихся в 10–11 классах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 детей);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форма обучения (очная, очно-заочная, заочная);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3) направления работы специалистов сопровождения (учитель-логопед, педагог-психолог, специальный психолог, учитель-дефектолог (олигофренопедагог, сурдопедагог, тифлопедагог)) и иные условия.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с ОВЗ, которые в 2016–2017 учебном году обучаются во втором и последующих классах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совместно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с нормально развивающимися сверстниками, разрабатывается АОП на базе основной образовательной программы начального, основного или среднего общего образования.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ОВЗ, которые обучаются в 2016–2017 учебном году во 2-м и последующих классах в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отдельных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классах, должны обучаться по АООП начального, основного или среднего образования, разработанным в соответствии с требованиями ФГОС начального общего образования, ФГОС основного общего образования или ФГОС среднего общего образования (если он введен в пилотном режиме).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1-е классы в 2016–2017 учебном году в школу пришли дети с ОВЗ, необходимо разработать варианты АООП согласно заключениям ПМПК (на уровень начального образования) и организовать обучение по ней. При обучении ребенка с ОВЗ в среде нормально развивающихся сверстников (инклюзивное обучение) разрабатывается не только вариант АООП (на уровень начального образования), но и адаптированная образовательная программа (АОП) и (или) индивидуальный учебный план для учета особенностей его психофизического развития, индивидуальных возможностей и при необходимости обеспечивающая коррекцию нарушений развития и социальную адаптацию (</w:t>
      </w:r>
      <w:hyperlink r:id="rId10" w:anchor="/document/99/902389617/XA00MD62NS/" w:tooltip="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ч. 1 ст. 79 Закона от 29 декабря 2012 г. № 273-ФЗ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в школе регламентирует учебный план, годовой календарный график, расписание учебных занятий. Объем учебной нагрузки педагогических работников определяется ежегодно на начало учебного года. Поэтому целесообразно разрабатывать АОП на учебный год и корректировать его в процессе обучения.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АООП НОО разрабатывается в соответствии с требованиями ФГОС НОО ОВЗ или ФГОС образования у/о с учетом примерных АООП.</w:t>
      </w:r>
    </w:p>
    <w:p w:rsidR="0014102D" w:rsidRPr="000F02DE" w:rsidRDefault="00D05FF4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/document/117/26948/dfaso7kni1/" w:history="1">
        <w:r w:rsidR="0014102D"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</w:rPr>
          <w:t>Примерные АООП</w:t>
        </w:r>
      </w:hyperlink>
      <w:r w:rsidR="0014102D"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отдельных категорий обучающихся с ОВЗ в соответствии с ФГОС НОО ОВЗ и ФГОС у/о размещены на электронном ресурсе http://fgosreestr.ru.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примерных АООП НОО разработаны для восьми категорий обучающихся с ОВЗ: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глухих – четыре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слабослышащих и поздно оглохших – три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 – четыре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слабовидящих – три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нарушениями речи (ТНР) – два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нарушениями опорно-двигательного аппарата (НОДА) – четыре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задержкой психического развития (ЗПР) – два варианта;</w:t>
      </w:r>
    </w:p>
    <w:p w:rsidR="0014102D" w:rsidRPr="000F02DE" w:rsidRDefault="0014102D" w:rsidP="0014102D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 расстройством аутистического спектра (РАС) – четыре варианта.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для АООП любых категорий обучающихся с ОВЗ предназначены (</w:t>
      </w:r>
      <w:hyperlink r:id="rId12" w:anchor="/document/97/259625/P311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приложения 1–8 к ФГОС НОО для обучающихся с ОВЗ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 – для обучающихся с ОВЗ, не имеющих нарушений в интеллектуальной сфере и способных получить начальное общее образование, соответствующее по содержанию образованию нормативно развивающихся сверстников, в те же сроки (4 года обучения на начальном уровне общего образования);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 – для обучающихся с ОВЗ, не имеющих нарушений в интеллектуальной сфере, но по объективным причинам вынужденных получать начальное общее образование, соответствующее по содержанию и качеству образованию нормативно развивающихся сверстников, в пролонгированные сроки (5 или 6 лет обучения на начальном уровне общего образования в зависимости от категории обучающихся с ОВЗ);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3 – для обучающихся с ОВЗ, имеющих нарушения в интеллектуальной сфере (легкую умственную отсталость), что не позволяет им получить начальное общее образование, соответствующее по содержанию и качеству образованию нормативно развивающихся сверстников, даже в пролонгированные сроки (в зависимости от категории обучающихся с ОВЗ от 5 до 6 лет);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4 – для обучающихся с ОВЗ, имеющих нарушения в интеллектуальной сфере (умеренную, тяжелую и глубокую умственную отсталость) и не способных получить начальное общее образование, соотносимое по содержанию и итоговым достижениям с содержанием образования нормативно развивающихся сверстников, даже в пролонгированные сроки (в зависимости от категории обучающихся с ОВЗ от 5 до 6 лет).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Адаптированная основная общеобразовательная программа включает: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пояснительную записку;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обучающимися с ОВЗ АООП;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оценки достижения планируемых результатов освоения АООП обучающимися с ОВЗ;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коррекционной работы;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духовно-нравственного развития;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универсальных учебных действий обучающихся (базовых учебных действий);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внеурочной деятельности;</w:t>
      </w:r>
    </w:p>
    <w:p w:rsidR="0014102D" w:rsidRPr="000F02DE" w:rsidRDefault="0014102D" w:rsidP="0014102D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условий реализации АООП.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 могут быть представлены в АООП последовательно, а могут быть объединены в блоки:</w:t>
      </w:r>
    </w:p>
    <w:p w:rsidR="0014102D" w:rsidRPr="000F02DE" w:rsidRDefault="0014102D" w:rsidP="0014102D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целевой;</w:t>
      </w:r>
    </w:p>
    <w:p w:rsidR="0014102D" w:rsidRPr="000F02DE" w:rsidRDefault="0014102D" w:rsidP="0014102D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содержательный (отдельные программы);</w:t>
      </w:r>
    </w:p>
    <w:p w:rsidR="0014102D" w:rsidRPr="000F02DE" w:rsidRDefault="0014102D" w:rsidP="0014102D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(учебный план, план внеурочной работы, система условий реализации АООП).</w:t>
      </w:r>
    </w:p>
    <w:p w:rsidR="0014102D" w:rsidRPr="000F02DE" w:rsidRDefault="0014102D" w:rsidP="0014102D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 раздел АООП НОО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включает:</w:t>
      </w:r>
    </w:p>
    <w:p w:rsidR="0014102D" w:rsidRPr="000F02DE" w:rsidRDefault="0014102D" w:rsidP="0014102D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пояснительную записку;</w:t>
      </w:r>
    </w:p>
    <w:p w:rsidR="0014102D" w:rsidRPr="000F02DE" w:rsidRDefault="0014102D" w:rsidP="0014102D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реализации АООП НОО;</w:t>
      </w:r>
    </w:p>
    <w:p w:rsidR="0014102D" w:rsidRPr="000F02DE" w:rsidRDefault="0014102D" w:rsidP="0014102D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оценки достижения планируемых результатов.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 пояснительной записке изложите:</w:t>
      </w:r>
    </w:p>
    <w:p w:rsidR="0014102D" w:rsidRPr="000F02DE" w:rsidRDefault="0014102D" w:rsidP="0014102D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и подходы к формированию АООП НОО;</w:t>
      </w:r>
    </w:p>
    <w:p w:rsidR="0014102D" w:rsidRPr="000F02DE" w:rsidRDefault="0014102D" w:rsidP="0014102D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психолого-педагогическую характеристику обучающихся с ОВЗ, для которых разработана АООП НОО;</w:t>
      </w:r>
    </w:p>
    <w:p w:rsidR="0014102D" w:rsidRPr="000F02DE" w:rsidRDefault="0014102D" w:rsidP="0014102D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образовательные потребности обучающихся с ОВЗ, для которых разрабатываете АООП НОО.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Психолого-педагогическую характеристику обучающихся с ОВЗ, для которых разработан вариант АООП НОО, и их особые образовательные потребности скопируйте из примерной АООП НОО.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пояснительной записки зафиксируйте планируемые результаты.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рекомендовано обучение по первому варианту АООП, планируемые результаты будут такими же, как в ООП НОО для нормативно развивающихся сверстников. Перенесите в текст АООП НОО блок планируемых результатов из </w:t>
      </w:r>
      <w:hyperlink r:id="rId13" w:anchor="/document/16/21771/" w:tooltip="Как представить планируемые результаты в целевом разделе ООП" w:history="1">
        <w:r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</w:rPr>
          <w:t>целевого раздела ООП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НОО.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рекомендовано обучение по второму варианту АООП НОО, скорректируйте планируемые результаты ООП НОО для нормативно развивающихся сверстников согласно требованиям варианта примерной АООП и оформите их аналогично первому варианту.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рекомендовано обучение по третьему и четвертому варианту АООП, оформите планируемые результаты в полном соответствии с примерной АООП.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Внимание: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ребенка согласно четвертому варианту АООП НОО будет идти по разработанной школой специальной индивидуальной программе развития (СИПР), в которой планируют только те результаты, которые объективно могут быть достигнуты.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оформлении принципов разработки и подходов к содержанию АООП НОО используйте примерную АООП.</w:t>
      </w:r>
    </w:p>
    <w:p w:rsidR="0014102D" w:rsidRPr="000F02DE" w:rsidRDefault="0014102D" w:rsidP="0014102D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 АООП НОО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Содержательный раздел АООП НОО включает:</w:t>
      </w:r>
    </w:p>
    <w:p w:rsidR="0014102D" w:rsidRPr="000F02DE" w:rsidRDefault="0014102D" w:rsidP="0014102D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программы;</w:t>
      </w:r>
    </w:p>
    <w:p w:rsidR="0014102D" w:rsidRPr="000F02DE" w:rsidRDefault="0014102D" w:rsidP="0014102D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УУД;</w:t>
      </w:r>
    </w:p>
    <w:p w:rsidR="0014102D" w:rsidRPr="000F02DE" w:rsidRDefault="0014102D" w:rsidP="0014102D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духовно-нравственного развития, воспитания обучающихся;</w:t>
      </w:r>
    </w:p>
    <w:p w:rsidR="0014102D" w:rsidRPr="000F02DE" w:rsidRDefault="0014102D" w:rsidP="0014102D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экологической культуры и ЗОЖ;</w:t>
      </w:r>
    </w:p>
    <w:p w:rsidR="0014102D" w:rsidRPr="000F02DE" w:rsidRDefault="0014102D" w:rsidP="0014102D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коррекционной работы.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разрабатывают для учебных предметов и коррекционно-развивающих курсов (</w:t>
      </w:r>
      <w:hyperlink r:id="rId14" w:anchor="/document/97/259625/dfaslhzogp/" w:tooltip="2.8. АООП НОО должна содержать три раздела: целевой, содержательный и организационный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п. 2.8 ФГОС НОО для обучающихся с ОВЗ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состоит из следующего: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пояснительной записки, конкретизирующей общие цели освоения предмета с учетом особенностей обучающихся с ОВЗ;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характеристики учебного предмета, коррекционного курса;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 места учебного предмета, коррекционно-развивающего курса в учебном плане;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 ценностных ориентиров содержания учебного предмета;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личностных, метапредметных и предметных результатов освоения конкретного учебного предмета, коррекционного курса в соответствии с особенностями обучающихся с ОВЗ;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учебного предмета, коррекционно-развивающего курса;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тематического планирования с определением основных видов учебной деятельности обучающихся;</w:t>
      </w:r>
    </w:p>
    <w:p w:rsidR="0014102D" w:rsidRPr="000F02DE" w:rsidRDefault="0014102D" w:rsidP="0014102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 материально-технического обеспечения образовательного процесса.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в АООП НОО шире по составу компонентов, чем рабочие программы ООП НОО для нормативно развивающихся сверстников. Все остальные программы аналогичны по структуре ООП НОО для нормативно развивающихся сверстников.</w:t>
      </w:r>
    </w:p>
    <w:p w:rsidR="0014102D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разработке содержательного раздела АООП вариантов 3 и 4 имейте в виду то, что:</w:t>
      </w:r>
    </w:p>
    <w:p w:rsidR="0014102D" w:rsidRPr="000F02DE" w:rsidRDefault="0014102D" w:rsidP="0014102D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программы формирования УУД прописывается программа базовых учебных действий;</w:t>
      </w:r>
    </w:p>
    <w:p w:rsidR="0014102D" w:rsidRPr="000F02DE" w:rsidRDefault="0014102D" w:rsidP="0014102D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программы духовно-нравственного развития, воспитания обучающихся – программа нравственного развития, воспитания обучающихся.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учета примерной АООП при разработке программы УУД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учета примерной АООП при разработке программы духовно-нравственного развития</w:t>
      </w:r>
    </w:p>
    <w:p w:rsidR="0014102D" w:rsidRPr="000F02DE" w:rsidRDefault="0014102D" w:rsidP="0014102D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коррекционной работы в содержательном разделе АООП НОО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коррекционной работы нужна, чтобы решать индивидуальные проблемы в обучении, связанные с особенностями физического и (или) психического развития лица с ОВЗ.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 коррекционно-развивающих курсов учебного плана АООП НОО, которые обязательны для посещения всеми обучающимися, программу коррекционной работы разрабатывают для конкретных обучающихся с ОВЗ. Но при этом ее необходимо согласовать с коррекционно-развивающими курсами по тематике и содержанию.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согласования программы коррекционной работы и коррекционно-развивающего курса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отразить в тексте АООП НОО программу коррекционной работы, оформите ее отдельным разделом, в котором пропишите:</w:t>
      </w:r>
    </w:p>
    <w:p w:rsidR="0014102D" w:rsidRPr="000F02DE" w:rsidRDefault="0014102D" w:rsidP="0014102D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коррекционные занятия;</w:t>
      </w:r>
    </w:p>
    <w:p w:rsidR="0014102D" w:rsidRPr="000F02DE" w:rsidRDefault="0014102D" w:rsidP="0014102D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мероприятия;</w:t>
      </w:r>
    </w:p>
    <w:p w:rsidR="0014102D" w:rsidRPr="000F02DE" w:rsidRDefault="0014102D" w:rsidP="0014102D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 повышению мотивации к школьному обучению;</w:t>
      </w:r>
    </w:p>
    <w:p w:rsidR="0014102D" w:rsidRPr="000F02DE" w:rsidRDefault="0014102D" w:rsidP="0014102D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психолого-медико-педагогическое обследование обучающихся.</w:t>
      </w:r>
    </w:p>
    <w:p w:rsidR="0014102D" w:rsidRPr="000F02DE" w:rsidRDefault="0014102D" w:rsidP="0014102D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раздел АООП НОО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организационный раздел включают:</w:t>
      </w:r>
    </w:p>
    <w:p w:rsidR="0014102D" w:rsidRPr="000F02DE" w:rsidRDefault="0014102D" w:rsidP="0014102D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план;</w:t>
      </w:r>
    </w:p>
    <w:p w:rsidR="0014102D" w:rsidRPr="000F02DE" w:rsidRDefault="0014102D" w:rsidP="0014102D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реализации АООП НОО;</w:t>
      </w:r>
    </w:p>
    <w:p w:rsidR="0014102D" w:rsidRPr="000F02DE" w:rsidRDefault="0014102D" w:rsidP="0014102D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работы.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АООП НОО разрабатывают в соответствии с вариантом примерной АООП.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состоит из частей:</w:t>
      </w:r>
    </w:p>
    <w:p w:rsidR="0014102D" w:rsidRPr="000F02DE" w:rsidRDefault="0014102D" w:rsidP="0014102D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обязательной;</w:t>
      </w:r>
    </w:p>
    <w:p w:rsidR="0014102D" w:rsidRPr="000F02DE" w:rsidRDefault="0014102D" w:rsidP="0014102D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формируемой участниками образовательных отношений.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обязательной части зависит от варианта.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варианту АООП состав обязательной части такой же, как в </w:t>
      </w:r>
      <w:hyperlink r:id="rId15" w:anchor="/document/16/17534/" w:tooltip="Как разработать учебный план начального общего образования в соответствии с ФГОС" w:history="1">
        <w:r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</w:rPr>
          <w:t>учебном плане ООП НОО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включают те же </w:t>
      </w:r>
      <w:hyperlink r:id="rId16" w:anchor="/document/16/17534/dfascxehnw/" w:history="1">
        <w:r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</w:rPr>
          <w:t>обязательные образовательные области и предметы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 остальных вариантах АООП учитывают рекомендации примерной АООП к составу образовательных областей и учебных предметов.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выбора учебных предметов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Внимание: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количество учебных занятий в рамках АООП НОО по предметным областям за четыре учебных года не может составлять более 3039 часов, за пять учебных лет – более 3821 часа, за шесть учебных лет – более 4603 часов.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недельной нагрузки рассчитывают с учетом СанПиН ОВЗ (</w:t>
      </w:r>
      <w:hyperlink r:id="rId17" w:anchor="/document/99/420292638/XA00MES2O2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п. 8.4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СанПиН 2.4.2.3286-15, утвержденных </w:t>
      </w:r>
      <w:hyperlink r:id="rId18" w:anchor="/document/99/420292638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постановлением Главного санитарного врача России от 10 июля 2015 г. № 26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 учебного плана, формируемую участниками образовательных отношений, отражают в основном блоке учебного плана и в блоке внеурочной деятельности.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 блоке учебного плана формируемая часть состоит из курсов по выбору участников образовательных отношений. Такие курсы организуют для углубленного изучения обязательных учебных предметов и удовлетворения особых образовательных потребностей, в том числе этнокультурных.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обязательных предметов и курсов по выбору определяют так же, как соотношение в учебном плане ООП НОО.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регионального регулирования: примерный учебный план для детей с ОВЗ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 блоке внеурочной деятельности формируемую часть составляют:</w:t>
      </w:r>
    </w:p>
    <w:p w:rsidR="0014102D" w:rsidRPr="000F02DE" w:rsidRDefault="0014102D" w:rsidP="0014102D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 курсы;</w:t>
      </w:r>
    </w:p>
    <w:p w:rsidR="0014102D" w:rsidRPr="000F02DE" w:rsidRDefault="0014102D" w:rsidP="0014102D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мероприятия.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 курсы разрабатывают с целью коррекции индивидуальных психофизических недостатков развития обучающихся с ОВЗ. По каждой конкретной группе ОВЗ содержание курсов разное. Например, для слабослышащих и позднооглохших проводят курсы по развитию слухового восприятия и технике речи.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коррекционно-развивающие курсы отводят не менее 5 часов в неделю из максимальных 10 часов, которые предусмотрены для внеурочной деятельности (</w:t>
      </w:r>
      <w:hyperlink r:id="rId19" w:anchor="/document/99/420292638/XA00MES2O2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п. 8.4 СанПиН 2.4.2.3286-15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Внимание: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часы внеурочной деятельности, в том числе часы, отведенные под коррекционно-развивающие курсы, не учитывают в максимальной недельной аудиторной нагрузке на обучающихся.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внеурочной деятельности определяйте самостоятельно. Это могут быть: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общественно-полезные практики;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и исследования;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экскурсии;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театров, музеев;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походы;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старты;</w:t>
      </w:r>
    </w:p>
    <w:p w:rsidR="0014102D" w:rsidRPr="000F02DE" w:rsidRDefault="0014102D" w:rsidP="0014102D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содержание строят по направлениям, заявленным в примерной АООП согласно варианту.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 на внеурочную деятельность за весь период освоения АООП НОО также зависит от варианта.</w:t>
      </w:r>
    </w:p>
    <w:p w:rsidR="0014102D" w:rsidRPr="000F02DE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определения общего времени на внеурочную деятельность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внеурочной деятельности используйте возможности организаций дополнительного образования детей, организаций культуры и спорта. В период каникул для продолжения – организации отдыха детей и их оздоровления, тематические лагерные смены, летние школы и т. д.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внеурочной деятельности реализуют как в течение учебной недели, так и в период каникул, в выходные и праздничные дни (</w:t>
      </w:r>
      <w:hyperlink r:id="rId20" w:anchor="/document/99/420292638/XA00MFE2O5/" w:tooltip="Гигиенические требования к максимальному общему объему недельной нагрузки обучающихся с ОВЗ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</w:rPr>
          <w:t>таблица 1 п. 8.4 СанПиН 2.4.2.3286-15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адаптированной образовательной программы (АОП) обучающегося с ОВЗ (инклюзивное образование, совместное обучение) соответствует структуре АООП НОО.</w:t>
      </w:r>
    </w:p>
    <w:p w:rsidR="0014102D" w:rsidRPr="000F02DE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  <w:t xml:space="preserve">Методические рекомендации </w:t>
      </w:r>
    </w:p>
    <w:p w:rsidR="0014102D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  <w:t>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  <w:t xml:space="preserve"> </w:t>
      </w: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  <w:t>работы коррекционных занятий</w:t>
      </w:r>
    </w:p>
    <w:p w:rsidR="0014102D" w:rsidRPr="0020282A" w:rsidRDefault="0014102D" w:rsidP="00141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</w:pPr>
    </w:p>
    <w:p w:rsidR="0014102D" w:rsidRPr="0020282A" w:rsidRDefault="0014102D" w:rsidP="0014102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коррекционных занятий – это специальная пропедевтическая работа, способствующая усвоению детьми базисных знаний и умений, а также адаптации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основана на использовании практических упражнений, игр, элементов продуктивной (а также других видов и форм) деятельности.</w:t>
      </w:r>
    </w:p>
    <w:p w:rsidR="0014102D" w:rsidRPr="0020282A" w:rsidRDefault="0014102D" w:rsidP="0014102D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коррекционная направленность занятий проявляется в исправлении нарушенных высших психических функций, связанных с органическими дефектами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их личностных особенностей 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(эмоционально-волевой, мотивационно-потребностной сфер и др.), затрудняющих процессы обучения и адаптации.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система коррекционных мер, реализуемая в образовательных организациях (далее – ДОО), направлена на:</w:t>
      </w:r>
    </w:p>
    <w:p w:rsidR="0014102D" w:rsidRPr="0020282A" w:rsidRDefault="0014102D" w:rsidP="0014102D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активизацию познавательной деятельности и социально-трудовую адаптацию воспитанников;</w:t>
      </w:r>
    </w:p>
    <w:p w:rsidR="0014102D" w:rsidRPr="0020282A" w:rsidRDefault="0014102D" w:rsidP="0014102D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умственного развития детей;</w:t>
      </w:r>
    </w:p>
    <w:p w:rsidR="0014102D" w:rsidRPr="0020282A" w:rsidRDefault="0014102D" w:rsidP="0014102D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них отдельных высших психических функций (памяти, внимания, восприятия и т. д.);</w:t>
      </w:r>
    </w:p>
    <w:p w:rsidR="0014102D" w:rsidRPr="0020282A" w:rsidRDefault="0014102D" w:rsidP="0014102D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знаниями об окружающем мире, формирование у них опыта практического обучения и навыка самостоятельного поиска информации;</w:t>
      </w:r>
    </w:p>
    <w:p w:rsidR="0014102D" w:rsidRPr="0020282A" w:rsidRDefault="0014102D" w:rsidP="0014102D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коррекцию недостатков эмоционально-личностного и социального развития детей.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коррекционно-развивающих занятий необходимо опираться на объективно существующие или предполагаемые закономерности детского развития и придерживаться следующих принципов: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1) единство обучающей, коррекционно-развивающей и воспитательной задач;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развитие сознательности, активности и самостоятельности ребенка в процессе коррекционно-развивающих мероприятий;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3) систематичность и последовательность (приобретаемые детьми знания, умения, навыки должны представлять собой определенную систему, а их формирование осуществляться поэтапно);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4) доступность содержания занятий (изучаемый материал должен быть адаптирован с учетом умственных, психологических, физических возможностей детей, достигнутого ими уровня знаний и умений, и вместе с тем, требовать определенных усилий для его усвоения);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5) наглядность (принцип вытекает из необходимости активного восприятия, осмысления и обобщения детьми изучаемого материала; применяется и как средство познания нового, и для развития наблюдательности, и для лучшего запоминания информации);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6) индивидуальный подход к воспитанникам;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7) нравственность, экологичность (один из важнейших этических принципов, включающий в себя нравственное воспитание (формирование у ребенка готовности к самостоятельному выбору)).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правильно выстроить систему коррекционно-развивающего воздействия, необходимо учитывать особенности развития тех или иных функций в онтогенезе.</w:t>
      </w:r>
    </w:p>
    <w:p w:rsidR="0014102D" w:rsidRPr="0020282A" w:rsidRDefault="0014102D" w:rsidP="0014102D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Коррекционная работа требует постоянной фиксации происходящих изменений в психике ребенка, его познавательных способностях. Недостаточно проводить диагностику ребенка только на начальном этапе, при планировании коррекционно-развивающей деятельности, также как недостаточно исследовать только те психические функции, с которыми у ребенка имеются видимые трудности. Диагностическое обследование должно быть комплексным; включать исследование содержательных и динамических характеристик различных видов мышления, памяти, внимания, ощущений, восприятия, а также мелкой и крупной моторики, речи, особенностей межполушарной латерализации, коммуникативной, мотивационно-потребностной и эмоционально-волевой сфер. Используемые методы диагностики должны быть по возможности краткими, разнообразными, удобными для быстрого выявления недоразвития ребенка, также как и используемые дидактические пособия (строительные конструкторы, логический куб, игрушки и пр.).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правильно начинать индивидуальную коррекционную работу с очного обследования ребенка. Иногда корректнее получить первичную информацию о ребенке, особенно о его личностных характеристиках (уровне самооценки, тревожности, притязаний, агрессивности, мнительности и т. д.), у воспитателя или родителей. Начинать индивидуальное обследование лучше всего с беседы.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коррекционное занятие включает в себя диагностический блок, с помощью которого можно зафиксировать актуальный уровень развития определенных психических функций ребенка, выявить зону его ближайшего развития, а кроме того, сформировать механизмы, компенсирующие дефицитарные функции, либо развить уже имеющиеся, недостаточно сформированные функции.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наиболее эффективно происходит овладение знаниями и навыками, которые имеют наглядную основу (иллюстрации, непосредственная демонстрация необходимых действий педагогом-психологом), сопровождаются вербальным материалом, комментариями специалиста и самого ребенка, а также предлагаются в игровой или практической деятельности (конструирование, рисование, моделирование и т. д.).</w:t>
      </w:r>
    </w:p>
    <w:p w:rsidR="0014102D" w:rsidRPr="0020282A" w:rsidRDefault="0014102D" w:rsidP="001410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начале обучения по индивидуальной коррекционно-развивающей программе на занятиях лучше предлагать ребенку серии тренировочных игр и упражнений с четко выраженными алгоритмами действий и правилами, что позволит ему сформировать навык действия по инструкциям. Если у ребенка уже сформирован такой навык, то целесообразно предлагать игры на развитие функции переноса по аналогии или на развитие навыка самостоятельного поиска информации по заданным свойствам предметов (или теме в целом). Для развития и коррекции личностной сферы можно 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игры-путешествия, где каждый сюжетный этап формирует определенную личностную характеристику.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коррекционно-развивающего занятия должна предусматривать чередование различных видов деятельности: музыкально-ритмических упражнений, графических заданий, дидактических игр, проигрывания этюдов по ролям, разрешения проблемных ситуаций. Важно, чтобы преподнесение материала было дозированным, дробным, с постепенным усложнением и закреплением через многократное использование упражнений, заданий, дидактических игр. При построении занятия необходимо предусмотреть три основных этапа: мотивационно-ориентировочный, операциональный и контрольно-оценочный. Методы проведения занятия должны обеспечивать взаимосвязь перцептивных, речевых и интеллектуальных предпосылок овладения необходимыми знаниями, умениями, навыками. Развитие высших психических процессов не всегда выделяется в структуре занятия, оно является логическим компонентом выполнения многих разномодальных заданий.</w:t>
      </w:r>
    </w:p>
    <w:p w:rsidR="0014102D" w:rsidRPr="0020282A" w:rsidRDefault="0014102D" w:rsidP="001410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Коррекционное занятие должно носить интегративный характер, позволяющий решать несколько разноплановых задач. При этом важно, чтобы содержание этих задач в рамках каждого занятия опережало уровень актуального развития детей, но соответствовало границам зоны их ближайшего развития. В процессе занятия детям следует оказывать дозированную помощь (например, задавать наводящие вопросы), хвалить и поощрять их.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формировать у ребенка осознание целей и задач, стоящих в рамках каждого занятия, и стимулировать его к речевомуопосредованию всех своих действий и операций.</w:t>
      </w:r>
    </w:p>
    <w:p w:rsidR="0014102D" w:rsidRPr="0020282A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целостной коррекционно-развивающей системы для детей с особенностями в развитии – сложная задача, требующая привлечения различных специалистов.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bookmarkStart w:id="0" w:name="_GoBack"/>
      <w:bookmarkEnd w:id="0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коррекционная работа будет эффективной только в том случае, если она осуществляется в комплексе, включающем педагогическую и психологическую коррекцию, а также медицинское сопровождение.</w:t>
      </w:r>
    </w:p>
    <w:p w:rsidR="0014102D" w:rsidRPr="0020282A" w:rsidRDefault="0014102D" w:rsidP="0014102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20282A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14102D" w:rsidRPr="0020282A" w:rsidRDefault="0014102D" w:rsidP="00141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02D" w:rsidRPr="000F02DE" w:rsidRDefault="0014102D" w:rsidP="001410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102D" w:rsidRPr="000F02DE" w:rsidRDefault="0014102D" w:rsidP="00141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369" w:rsidRDefault="00CC6369" w:rsidP="0014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рекомендации по разработке</w:t>
      </w:r>
    </w:p>
    <w:p w:rsidR="0014102D" w:rsidRDefault="0014102D" w:rsidP="0014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специальной индивидуальной программы развития</w:t>
      </w:r>
    </w:p>
    <w:p w:rsidR="0014102D" w:rsidRDefault="0014102D" w:rsidP="0014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02D" w:rsidRDefault="00CC6369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4102D">
        <w:rPr>
          <w:rFonts w:ascii="Times New Roman" w:eastAsia="Times New Roman" w:hAnsi="Times New Roman" w:cs="Times New Roman"/>
          <w:sz w:val="28"/>
          <w:szCs w:val="28"/>
        </w:rPr>
        <w:t>На основе анализа результатов психолого-педагогического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(СИПР).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О у/о (п. 2.9.1приложения ФГОС О у/о) структура СИПР включает: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сведения -персональные данные ребенка и его родителей.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Характеристика ребенка, составленная на основе результатов психолого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-педагогического обследования, проведенного специалистами образовательной организации, с целью оценки актуального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состояния развития обучающегося и определения зоны его ближайшего развития (структуру и содержание см. ниже).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 Индивидуальный учебный план, отражающий доступные для об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учающегося приоритетные предметные области, учебные предметы, коррекционные курсы, внеурочную деятельность и устанавливающий объем недельной нагрузки на обучающегося.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 Содержание актуальных для образования конкретного обучающегося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обучающихся).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 Условия реализации потребности в уходе (кормление, одевание/раздевание, совершение гигиенических процедур, передвижение) и присмотре (при необходимости).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VI. Внеурочная деятельность обучающегося -перечень возможных рабочих программ и мероприятий внеурочной деятельности, в реализации которых он принимает участие.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VII. Перечень специалистов, участвующих в разработке и реализации СИПР.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VIII. Программа сотрудничества специалистов с семьей обучающегося, содержащая перечень возможных задач, мероприятий и форм сотрудничества организации и семьи обучающегося.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IX.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X. Средства мониторинга и оценки динамики обучения.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сведения содержат персональные данные о ребенке и его родителях. Кроме того, важно отразить условия обучения и воспитания ребенка в семье, отношение к его образованию близких родственников, а также формулировку заключения ПМПК.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II. Характеристика ребенка составляется на основе результатов психолого-педагогического обследования ребенка, проводимого специалистами образовательной организации, с целью оценки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актуального состояния развития обучающегося и определения зоны его ближайшего развития. При составлении характеристики важно избегать общих фраз, отмечая особенности ребенка. В структуру характеристики включаются: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сведения о семье (социально-бытовые условия, взаимоотношения в семье, отношение к ребенку);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заключение ПМПК;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данные о физическом здоровье, двигательном и сенсорном развитии ребенка;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характеристика поведенческих и эмоциональных реакций ребенка, наблюдаемых специалистами;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характерологические особенности личности ребенка (со слов родителей);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особенности проявления познавательных процессов: восприятия, внимания, памяти,мышления;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сформированность импрессивной и экспрессивной речи;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сформированность социально значимых навыков, умений -коммуникативные возможности (речь и общение), игровая деятельность, базовые учебные действия; математические представления; представления об окружающем мире; самообслуживание, предметно-практическая деятельность (действия с материалами, предметами, инструментами; бытовая, трудовая деятельность);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потребность в уходе и присмотре. Необходимый объем помощи со стороны окружающих: полная/частичная, постоянная/эпизодическая;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выводы по итогам оценки: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III. Индивидуальный учебный план. Следует различать учебный план организации, реализующей второй вариант АООП образования обучающихсяс умственной отсталостью (интеллектуальными нарушениями), и индивидуальный учебный план (ИУП). Первый включает две части: I -обязательная часть,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включающая шесть образовательных областей, представленных десятью учебными предметами; II -часть, формируемая участниками образовательного процесса, включающая коррекционные занятия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внеурочные мероприятия. Объем для частей определен стандартом соответственно 60% и 40%. Вместе с тем, указанный объем относится к АООП в целом, но не к СИПР, который имеет своюструктуру (п. 2.9.1 приложения ФГОС О у/о), включающую индивидуальный учебный план. ИУП отражает доступные для обучающегося учебные предметы, коррекционные занятия, внеурочную деятельность и устанавливает объем недельной нагрузки на обучающегося. ИУП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образования на основе СИПР список предметов и коррекционных курсов, включенных в ИУП, а также индивидуальная недельная нагрузка обучающегося могут варьироваться. ИУП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детей с наиболее тяжелыми нарушениями развития, образовательные потребности которых не позволяют осваивать предметы основной части учебного плана АООП, как правило, включают занятия коррекционной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направленности. Для таких обучающихся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АООП. У детей с менее выраженными интеллектуальными нарушениями больший объем учебной нагрузки распределится на предметные области.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IV. Содержание образования на основе СИПР включает перечень конкретных образовательных задач, возможных (планируемых) результатов образования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обучающегося, которые отобраны из содержания учебных предметов, коррекционных занятий и других программ (формирование базовых учебных действий; нравственное воспитание; формирование экологической культуры, здорового и безопасного образа жизни обучающихся; внеурочной деятельности), представленных в АООП с учетом актуальности отобранных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образовательных задач для данного конкретного обучающегося, которые актуальны для образования конкретного обучающегося и включены в его индивидуальный учебный план. Задачи образования формулируются в СИПР в качестве возможных (планируемых) результатов обучения и воспитания ребенка &lt;Письмо&gt; Минобрнауки России от 11.03.2016 N ВК-452/07"О введении ФГОС ОВЗ"(вместе с "Методическими рекомендациями по в...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Одинаковые или близкие образовательные задачи по учебным предметам, включенные в СИПР отдельных обучающихся, позволяют объединить детей в группы и становятся основой для составления календарно-тематического плана на группу обучающихся по предмету.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V. При необходимости, когда формирование у обучающихся навыков самообслуживания, передвижения, контроля за своим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оказывается невозможным или ограниченным, в образовательной организации создаются условия для реализации потребностей в уходе и присмотре. Выделяются следующие области и требования профессионального ухода: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-прием пищи (кормление и помощь при приеме пищи, соблюдая правила кормления и этикета);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-одевание, раздевание и забота о внешнем виде (одевание и раздевание полностью или оказание частичной помощи ребенку, выбор опрятной одежды, соответствующей погоде и ситуации; забота о комфортности, прическе и внешнем виде ребенка);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-передвижение (например, в кресле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-коляске, на вертикализаторе, подъемнике или другом устройстве, перенос на руках с соблюдением техники безопасности);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-совершение гигиенических процедур: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 ребенком (смена памперса, уход за телом с использованием средств гигиены, регулярность в выполнении процедур по гигиене тела);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(проветривание, уборка и дезинфекция помещений, сантехники, дидактических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материалов);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-поддержка жизненно важных функций организма (выполнение назначений врача: прием лекарств, профилактика пролежней и др.);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-реализация коммуникативных и социально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-эмоциональных потребностей (создание комфортной окружающей обстановки, восполнение недостатка личного общения).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Области и требования профессионального присмотра: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безопасной среды (подготовка учебного места, помещений и игровых участков на территории организации с учетом особенностей поведения обучающихся: отсутствие в свободном доступе мелких и колюще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-режущих предметов, защита на дверях и окнах, индивидуальное сопровождение);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-составление четких алгоритмов на случай возникновения разных непредвиденных ситуаций, связанных с безопасностью жизни и здоровья обучающихся;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-ведение журнала травм (учет факта получения травмы, фиксации обстоятельств и присутствовавших при этом сопровождающих, оказанной помощи, мер по профилактике).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VI. Внеурочная деятельность в структуре СИПР представлена планом мероприятий внеурочной деятельности. Его реализация осуществляется в ходе проведения внеурочных мероприятий, таких как: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игры, экскурсии, занятия по интересам, творческие фестивали, конкурсы, выставки, соревнования ("веселые старты", олимпиады), праздники, лагеря, походы, реализация доступных проектов и др.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мероприятий, в которых предусмотрена совместная деятельность детей с нарушениями развития и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обучающихся, не имеющих ОВЗ,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и спорта). В период каникул для продолжения внеурочной деятельности используются возможности организации отдыха детей и их оздоровления, тематических лагерных смен, летних школ,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создаваемых на базе общеобразовательных организаций и организаций дополнительного образования детей. Задачи и мероприятия, реализуемые во внеурочной деятельности, включаются в специальную индивидуальную образовательную программу.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не является дополнительным образованием обучающихся и может происходить не тольково второй половине учебного дня, но и в другое время, включая каникулярные, выходные и праздничные дни. Например, экскурсионные поездки в другие города, лагеря, походы и др.</w:t>
      </w:r>
    </w:p>
    <w:p w:rsidR="00CC6369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VII. Специалисты, участвующие в разработке и реализации СИПР.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предоставлен ребенком проводится разными специалистами. Согласно требованиям к кадрам ФГОС образования обучающихся с интеллектуальными нарушениями, в реализации АООП участвует междисциплинарный состав специалистов (педагогические, медицинские и социальные работники), компетентный в понимании особых образовательных потребностей обучающихся, который в состоянии обеспечить систематическую медицинскую, психолого-педагогическую и социальную поддержку. В списке специалистов, участвующих в разработке и реализации и СИПР, обычно: учитель класса и/или предмета (музыки, физкультуры/адаптивной физкультуры, технологии и др.), учитель-логопед, учитель-дефектолог, педагог-психолог и др.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VIII. Программа сотрудничества специалистов с семьей обучающегося включает перечень возможных задач, мероприятий и форм сотрудничества организации и семьи обучающегося. При разработке данного раздела СИПР учитывается отношение родителей к ребенку в целом и к его образованию в частности. При приеме ребенка в образовательную организацию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родителями подписывается договор об образовании, в котором устанавливается ответственность и обязательства основных участников образовательного процесса.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того что часто родители, несмотря на уже школьный возраст ребенка и многолетний жизненный опыт его воспитания, находятся в сложном эмоциональном состоянии, в депрессии, испытывая чувство вины в связи с имеющимися проблемами развития ребенка, и ввиду недоверия к специалистам, потому что не видят существенных изменений в его развитии. Недостаток информации или ее искажение по правовым, психолого-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педагогическим, медицинским вопросам помощи ребенку нередко приводит к ошибочным действиям со стороны родителей в отношении ребенка. Кроме того, трудности в семье (психологические, межличностные, материальные),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негативное отношение социального окружения приводят к изолированности семьи, нередко и к ее распаду. В такой ситуации трудно ожидать, что члены семьи будут сразу готовы к сотрудничеству с педагогами. Последние рискуют быть не услышанными не потому, что родители не хотят этого, а потому что они не готовы к взаимодействию. Поэтому специалистам важно осознавать необходимость психологической помощи родителям. Именно она обычно является первым шагом на пути к устойчивому сотрудничеству семьи и специалистов.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психологической поддержки родителей, по их желанию, организуются группы, в которых родители обсуждают специально отобранные психологом темы. В рамках данного направления проводятся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родителей и членов семьи с психологом. Важную психотерапевтическую роль играет родительский клуб, где организуется общение родителей и детей в форме проведения культурно-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досуговых мероприятий, а также тематических встреч, на которых обсуждаются актуальные вопросы развития и социальной интеграции ребенка.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часто оказываются некомпетентными в правовых вопросах, от решения которых зависит материальное состояние семьи и обеспечение условий для развития ребенка в условиях дома. В связи с этим проводится социально-правовая поддержка семей, включающая такие виды деятельности как: проведение тематических семинаров для родителей с целью их юридического просвещения по вопросам прав и льгот, предоставляемых семьям, воспитывающим ребенка-инвалида; индивидуальные консультации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членов семьи по правовым вопросам; помощь в составлении письменных документов (обращений, заявлений, ходатайств и пр.) и др.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мере разрешения психологических проблем,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детей. Психолого-педагогическая помощь включает мероприятия, проводимые образовательной организацией с родителями (законными представителями), например: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-консультации по всем вопросам оказания психолого-педагогической помощи ребенку;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-просвещение по вопросам воспитания и обучения ребенка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-инвалида;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родителей (законных представителей) в разработке СИПР;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-согласование требований к ребенку и выбор единых подходов к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воспитанию и обучению в условиях образовательной организации и семьи;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-помощь в создании для ребенка предметно-развивающей среды дома;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заданий, составленных специалистами образовательной организации для занятий с ребенком в домашних условиях;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родителей в работе психолого-медико-педагогических консилиумов по актуальным вопросам помощи их ребенку;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-регулярные контакты родителей и специалистов (телефон, Интернет, дневник и др.) в течение всего учебного года и др.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Согласованные с родителями (законными представителями) мероприятия, направленные на поддержку и сопровождение семьи, заносятся в программу сотрудничества семьи и образовательной организации, которая становится составной частью СИПР.</w:t>
      </w:r>
      <w:r w:rsidR="005F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важную роль играет участие родителей (законных представителей) в решении вопросов, связанных с управлением образовательной организацией. Представители родительской общественности входят в состав совета образовательной организации и участвуют в принятии решений, связанных с организацией ее работы. Родители и созданные ими некоммерческие общественные организации участвуют в сетевой работе совместно с образовательной организацией, привлекая дополнительные средства на реализацию социально значимых проектов, направленных на социальную интеграцию обучающихся.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IX.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средств, которые могут быть включены в данный раздел СИПР, рассматриваются: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-кресло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-коляска, подъемник, душевая каталка, ортопедическое кресло (мешок), вертикализатор;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-прибор для альтернативной коммуникации (коммуникатор, планшет), электронная кнопка для привлечения внимания;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аромабаночек, вибромассажер;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(стаканчики одинаковой величины);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-средства для фиксации ног, груди; мягкие формы и приспособления для придания положения лежа, сидя, стоя; автомобильное кресло;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-средства для развития двигательных функций: гимнастический мяч большого диаметра, гамак, коврики, тренажеры типа "МОТО</w:t>
      </w:r>
      <w:r w:rsidR="00CC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мед" и др.;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-другой материал, предложенный в программах по учебным предметам примерной АООП.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X. Средства мониторинга и оценки динамики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обучения. Мониторинг результатов обучения проводится один раз в полугодие. В ходе мониторинга реализации СИПР участники экспертной группы оценивают уровень сформированности представлений, действий/операций, определенных индивидуальной программой. Например: "выполняет действие самостоятельно", "выполняет действие по инструкции" 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выполняет". 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14102D" w:rsidRDefault="0014102D" w:rsidP="0014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первого полугодия по итогам мониторинга экспертной группой в случае необходимости могут быть внесены изменения в СИПР. В конце учебного года на основе анализа данных на каждого учащегося составляется характеристика, делаются выводы и ставятся задачи для СИПР на следующий учебный год. Разработанная экспертной группой СИПР, а также внесение в нее изменений принимается педагогическим советом образовательной организации и утверждается приказом руководителя.</w:t>
      </w:r>
    </w:p>
    <w:p w:rsidR="0014102D" w:rsidRDefault="0014102D" w:rsidP="00141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54" w:rsidRDefault="00513D54"/>
    <w:p w:rsidR="0014102D" w:rsidRDefault="0014102D"/>
    <w:p w:rsidR="0014102D" w:rsidRDefault="0014102D" w:rsidP="00141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02D" w:rsidRDefault="0014102D" w:rsidP="00141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69" w:rsidRDefault="00CC6369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69" w:rsidRDefault="00CC6369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69" w:rsidRDefault="00CC6369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69" w:rsidRDefault="00CC6369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69" w:rsidRDefault="00CC6369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Консалтинговая группа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МКУ «ГМЦ»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1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85975" cy="1681620"/>
            <wp:effectExtent l="19050" t="0" r="9525" b="0"/>
            <wp:docPr id="1" name="Рисунок 1" descr="https://sprds10.edumsko.ru/uploads/2500/2497/section/674857/58e63b5c3a5aa266702097.jpg?151420844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rds10.edumsko.ru/uploads/2500/2497/section/674857/58e63b5c3a5aa266702097.jpg?15142084402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26" cy="169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2D" w:rsidRPr="00830137" w:rsidRDefault="0014102D" w:rsidP="0014102D">
      <w:pPr>
        <w:pStyle w:val="a5"/>
        <w:shd w:val="clear" w:color="auto" w:fill="FFFFFF" w:themeFill="background1"/>
        <w:spacing w:before="0" w:beforeAutospacing="0" w:after="195" w:afterAutospacing="0"/>
        <w:ind w:firstLine="480"/>
        <w:jc w:val="both"/>
      </w:pPr>
      <w:r w:rsidRPr="00830137">
        <w:t>Консалтинговая группа созда</w:t>
      </w:r>
      <w:r>
        <w:t>на</w:t>
      </w:r>
      <w:r w:rsidRPr="00830137">
        <w:t xml:space="preserve"> в целях своевременного выявление детей с особенностями в физическом и (или) психическом развитии </w:t>
      </w:r>
      <w:r>
        <w:t>и (или) отклонениями в поведении</w:t>
      </w:r>
      <w:r w:rsidRPr="00830137">
        <w:t xml:space="preserve">, проведения их комплексного обследования и </w:t>
      </w:r>
      <w:r w:rsidRPr="0099455B">
        <w:rPr>
          <w:b/>
        </w:rPr>
        <w:t xml:space="preserve">организации их </w:t>
      </w:r>
      <w:r>
        <w:rPr>
          <w:b/>
        </w:rPr>
        <w:t>образования.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2D" w:rsidRPr="00830137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30137">
        <w:rPr>
          <w:rFonts w:ascii="Times New Roman" w:hAnsi="Times New Roman" w:cs="Times New Roman"/>
          <w:b/>
          <w:sz w:val="24"/>
          <w:szCs w:val="24"/>
        </w:rPr>
        <w:t xml:space="preserve"> консалтинговой  группы Г.М. Черных</w:t>
      </w:r>
    </w:p>
    <w:p w:rsidR="0014102D" w:rsidRPr="00830137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37">
        <w:rPr>
          <w:rFonts w:ascii="Times New Roman" w:hAnsi="Times New Roman" w:cs="Times New Roman"/>
          <w:b/>
          <w:sz w:val="24"/>
          <w:szCs w:val="24"/>
        </w:rPr>
        <w:t>Конт. Телефон 4-41-31</w:t>
      </w:r>
    </w:p>
    <w:p w:rsidR="0014102D" w:rsidRPr="00830137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37">
        <w:rPr>
          <w:rFonts w:ascii="Times New Roman" w:hAnsi="Times New Roman" w:cs="Times New Roman"/>
          <w:b/>
          <w:sz w:val="24"/>
          <w:szCs w:val="24"/>
        </w:rPr>
        <w:t>Адрес: город Сорочинск, ул. Интернациональная, 67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заявок: в течение месяца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педагогов, детей и их родителей: 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(4 неделя каждого месяца) 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9.00-18.00</w:t>
      </w:r>
    </w:p>
    <w:p w:rsidR="0014102D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обеденный перерыв</w:t>
      </w:r>
    </w:p>
    <w:p w:rsidR="0014102D" w:rsidRPr="00830137" w:rsidRDefault="0014102D" w:rsidP="00141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13.00 – 14.00</w:t>
      </w:r>
    </w:p>
    <w:p w:rsidR="0014102D" w:rsidRDefault="0014102D"/>
    <w:sectPr w:rsidR="0014102D" w:rsidSect="0051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DC"/>
    <w:multiLevelType w:val="multilevel"/>
    <w:tmpl w:val="5CB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A4867"/>
    <w:multiLevelType w:val="multilevel"/>
    <w:tmpl w:val="9BF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8D6"/>
    <w:multiLevelType w:val="multilevel"/>
    <w:tmpl w:val="713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D7207"/>
    <w:multiLevelType w:val="multilevel"/>
    <w:tmpl w:val="6FE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37EB6"/>
    <w:multiLevelType w:val="multilevel"/>
    <w:tmpl w:val="AAD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35074"/>
    <w:multiLevelType w:val="multilevel"/>
    <w:tmpl w:val="70A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007DC"/>
    <w:multiLevelType w:val="multilevel"/>
    <w:tmpl w:val="492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27CC0"/>
    <w:multiLevelType w:val="multilevel"/>
    <w:tmpl w:val="3E5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C6D31"/>
    <w:multiLevelType w:val="multilevel"/>
    <w:tmpl w:val="8D6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63432"/>
    <w:multiLevelType w:val="multilevel"/>
    <w:tmpl w:val="311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7673C"/>
    <w:multiLevelType w:val="multilevel"/>
    <w:tmpl w:val="589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B1995"/>
    <w:multiLevelType w:val="multilevel"/>
    <w:tmpl w:val="395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730AE"/>
    <w:multiLevelType w:val="multilevel"/>
    <w:tmpl w:val="9ED8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B1F90"/>
    <w:multiLevelType w:val="multilevel"/>
    <w:tmpl w:val="305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90A33"/>
    <w:multiLevelType w:val="multilevel"/>
    <w:tmpl w:val="CDC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4102D"/>
    <w:rsid w:val="0014102D"/>
    <w:rsid w:val="00513D54"/>
    <w:rsid w:val="005F0FBE"/>
    <w:rsid w:val="00A541F5"/>
    <w:rsid w:val="00B244EA"/>
    <w:rsid w:val="00CC6369"/>
    <w:rsid w:val="00D05FF4"/>
    <w:rsid w:val="00EC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obraz.ru/" TargetMode="External"/><Relationship Id="rId13" Type="http://schemas.openxmlformats.org/officeDocument/2006/relationships/hyperlink" Target="https://www.1obraz.ru/" TargetMode="External"/><Relationship Id="rId18" Type="http://schemas.openxmlformats.org/officeDocument/2006/relationships/hyperlink" Target="https://www.1obraz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www.1obraz.ru/" TargetMode="External"/><Relationship Id="rId12" Type="http://schemas.openxmlformats.org/officeDocument/2006/relationships/hyperlink" Target="https://www.1obraz.ru/" TargetMode="External"/><Relationship Id="rId17" Type="http://schemas.openxmlformats.org/officeDocument/2006/relationships/hyperlink" Target="https://www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1obraz.ru/" TargetMode="External"/><Relationship Id="rId20" Type="http://schemas.openxmlformats.org/officeDocument/2006/relationships/hyperlink" Target="https://www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1obraz.ru/" TargetMode="External"/><Relationship Id="rId11" Type="http://schemas.openxmlformats.org/officeDocument/2006/relationships/hyperlink" Target="https://www.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1obraz.ru/" TargetMode="External"/><Relationship Id="rId19" Type="http://schemas.openxmlformats.org/officeDocument/2006/relationships/hyperlink" Target="https://www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obraz.ru/" TargetMode="External"/><Relationship Id="rId14" Type="http://schemas.openxmlformats.org/officeDocument/2006/relationships/hyperlink" Target="https://www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2022-01-12T04:54:00Z</dcterms:created>
  <dcterms:modified xsi:type="dcterms:W3CDTF">2022-01-12T04:54:00Z</dcterms:modified>
</cp:coreProperties>
</file>