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45" w:rsidRDefault="00662B45" w:rsidP="00662B45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62B45" w:rsidRDefault="00662B45" w:rsidP="00662B45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23BE">
        <w:rPr>
          <w:rFonts w:ascii="Times New Roman" w:hAnsi="Times New Roman"/>
          <w:b/>
          <w:sz w:val="26"/>
          <w:szCs w:val="26"/>
        </w:rPr>
        <w:t xml:space="preserve">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EA23BE">
        <w:rPr>
          <w:rFonts w:ascii="Times New Roman" w:hAnsi="Times New Roman"/>
          <w:b/>
          <w:sz w:val="26"/>
          <w:szCs w:val="26"/>
        </w:rPr>
        <w:t>самозанятым</w:t>
      </w:r>
      <w:proofErr w:type="spellEnd"/>
      <w:r w:rsidRPr="00EA23BE">
        <w:rPr>
          <w:rFonts w:ascii="Times New Roman" w:hAnsi="Times New Roman"/>
          <w:b/>
          <w:sz w:val="26"/>
          <w:szCs w:val="26"/>
        </w:rPr>
        <w:t xml:space="preserve"> гражданам, социально ориентированным некоммерческим организациям</w:t>
      </w:r>
    </w:p>
    <w:p w:rsidR="00662B45" w:rsidRDefault="00662B45" w:rsidP="00662B45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62B45" w:rsidRPr="00EA23BE" w:rsidRDefault="00662B45" w:rsidP="00662B45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45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850"/>
        <w:gridCol w:w="1559"/>
        <w:gridCol w:w="851"/>
        <w:gridCol w:w="1276"/>
        <w:gridCol w:w="1275"/>
        <w:gridCol w:w="713"/>
        <w:gridCol w:w="847"/>
        <w:gridCol w:w="1559"/>
        <w:gridCol w:w="567"/>
        <w:gridCol w:w="850"/>
        <w:gridCol w:w="1134"/>
        <w:gridCol w:w="957"/>
      </w:tblGrid>
      <w:tr w:rsidR="00662B45" w:rsidTr="00662B45">
        <w:tc>
          <w:tcPr>
            <w:tcW w:w="42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собственности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имущества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РФ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276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планирования структуры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адресные ориентиры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 единица измерения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типа измерения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срок передачи в аренду имущества (квартал)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тип правообладателя</w:t>
            </w:r>
          </w:p>
        </w:tc>
      </w:tr>
      <w:tr w:rsidR="00662B45" w:rsidTr="00662B45">
        <w:tc>
          <w:tcPr>
            <w:tcW w:w="42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пгт.Хрустальный</w:t>
            </w:r>
            <w:proofErr w:type="spellEnd"/>
          </w:p>
        </w:tc>
        <w:tc>
          <w:tcPr>
            <w:tcW w:w="1276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B45" w:rsidRPr="006B1D04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:04:000000:1299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1347,6</w:t>
            </w:r>
          </w:p>
        </w:tc>
        <w:tc>
          <w:tcPr>
            <w:tcW w:w="1134" w:type="dxa"/>
          </w:tcPr>
          <w:p w:rsidR="00662B45" w:rsidRPr="006B1D04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662B45" w:rsidRPr="006B1D04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Примерно в 6км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25:04:180000:226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112,04</w:t>
            </w:r>
          </w:p>
        </w:tc>
        <w:tc>
          <w:tcPr>
            <w:tcW w:w="1134" w:type="dxa"/>
          </w:tcPr>
          <w:p w:rsidR="00662B45" w:rsidRPr="006B1D04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662B45" w:rsidTr="00662B45">
        <w:tc>
          <w:tcPr>
            <w:tcW w:w="42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Примерно в 8км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6F5E7C" w:rsidRDefault="00662B45" w:rsidP="00783BF9">
            <w:pPr>
              <w:rPr>
                <w:rFonts w:ascii="Times New Roman" w:hAnsi="Times New Roman"/>
                <w:bCs/>
              </w:rPr>
            </w:pPr>
            <w:r w:rsidRPr="00A07788">
              <w:rPr>
                <w:rFonts w:ascii="Times New Roman" w:hAnsi="Times New Roman"/>
                <w:bCs/>
              </w:rPr>
              <w:t>25:04:180000:227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662B45" w:rsidRPr="00CE1FBB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212,9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62B45" w:rsidRPr="006B1D04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с.Синегорье</w:t>
            </w:r>
            <w:proofErr w:type="spellEnd"/>
          </w:p>
        </w:tc>
        <w:tc>
          <w:tcPr>
            <w:tcW w:w="1276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25:04:000000:3895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662B45" w:rsidRPr="00A31A1C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662B45" w:rsidTr="00662B45">
        <w:tc>
          <w:tcPr>
            <w:tcW w:w="42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собственности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имущества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РФ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276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планирования структуры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адресные ориентиры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 единица измерения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типа измерения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срок передачи в аренду имущества (квартал)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тип правообладателя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CE1FBB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284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Хрустальный</w:t>
            </w:r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Общественно-деловое, 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25:04:030014:99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Хрустальный</w:t>
            </w:r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Общественно-деловое, 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Пемещение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18.1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Горнореченский</w:t>
            </w:r>
            <w:proofErr w:type="spellEnd"/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Общественно-деловое, 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Кедровая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ind w:right="-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 (№4)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CE1FBB" w:rsidRDefault="00662B45" w:rsidP="00783BF9">
            <w:pPr>
              <w:ind w:right="-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№16)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CE1FBB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26.9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собственности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имущества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РФ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276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планирования структуры</w:t>
            </w:r>
          </w:p>
        </w:tc>
        <w:tc>
          <w:tcPr>
            <w:tcW w:w="1275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адресные ориентиры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 единица измерения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типа измерения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срок передачи в аренду имущества (квартал)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тип правообладателя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пгт.Кавалерово</w:t>
            </w:r>
            <w:proofErr w:type="spellEnd"/>
          </w:p>
        </w:tc>
        <w:tc>
          <w:tcPr>
            <w:tcW w:w="1276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Арсеньева</w:t>
            </w:r>
          </w:p>
        </w:tc>
        <w:tc>
          <w:tcPr>
            <w:tcW w:w="713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4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A07788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662B45" w:rsidRPr="00CE1FBB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81.6</w:t>
            </w:r>
          </w:p>
        </w:tc>
        <w:tc>
          <w:tcPr>
            <w:tcW w:w="1134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662B45" w:rsidTr="00662B45">
        <w:tc>
          <w:tcPr>
            <w:tcW w:w="421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662B45" w:rsidRPr="00A07788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Зеркальное</w:t>
            </w:r>
          </w:p>
        </w:tc>
        <w:tc>
          <w:tcPr>
            <w:tcW w:w="1276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Солнечная</w:t>
            </w: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дома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45" w:rsidRPr="006F5E7C" w:rsidRDefault="00662B45" w:rsidP="00783B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25:04:140000:263</w:t>
            </w:r>
          </w:p>
        </w:tc>
        <w:tc>
          <w:tcPr>
            <w:tcW w:w="56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134" w:type="dxa"/>
          </w:tcPr>
          <w:p w:rsidR="00662B45" w:rsidRPr="0069202F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662B45" w:rsidRPr="00A30FC3" w:rsidRDefault="00662B45" w:rsidP="00783BF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</w:tbl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 w:rsidP="00662B45">
      <w:pPr>
        <w:spacing w:line="240" w:lineRule="auto"/>
        <w:jc w:val="center"/>
        <w:rPr>
          <w:rFonts w:ascii="Times New Roman" w:hAnsi="Times New Roman"/>
        </w:rPr>
      </w:pPr>
    </w:p>
    <w:p w:rsidR="00662B45" w:rsidRDefault="00662B45"/>
    <w:sectPr w:rsidR="00662B45" w:rsidSect="00662B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45"/>
    <w:rsid w:val="006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6E75"/>
  <w15:chartTrackingRefBased/>
  <w15:docId w15:val="{DD3533B1-4C26-4120-AA48-354DBAA1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</cp:revision>
  <dcterms:created xsi:type="dcterms:W3CDTF">2024-05-17T07:04:00Z</dcterms:created>
  <dcterms:modified xsi:type="dcterms:W3CDTF">2024-05-17T07:05:00Z</dcterms:modified>
</cp:coreProperties>
</file>