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4FE" w:rsidRDefault="008124FE" w:rsidP="008124FE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A4BBB" w:rsidRPr="00AA4BBB" w:rsidRDefault="003B1976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AA4BBB" w:rsidRPr="00AA4BBB">
        <w:rPr>
          <w:rFonts w:ascii="Times New Roman" w:hAnsi="Times New Roman" w:cs="Times New Roman"/>
          <w:b/>
          <w:bCs/>
          <w:sz w:val="24"/>
          <w:szCs w:val="24"/>
        </w:rPr>
        <w:t>аспорт инвестиционной площадки</w:t>
      </w:r>
    </w:p>
    <w:p w:rsidR="00AA4BBB" w:rsidRDefault="00AA4BBB" w:rsidP="00AA4BB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BBB">
        <w:rPr>
          <w:rFonts w:ascii="Times New Roman" w:hAnsi="Times New Roman" w:cs="Times New Roman"/>
          <w:b/>
          <w:bCs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b/>
          <w:bCs/>
          <w:sz w:val="24"/>
          <w:szCs w:val="24"/>
        </w:rPr>
        <w:t>Приморского края</w:t>
      </w:r>
    </w:p>
    <w:p w:rsidR="0030662A" w:rsidRDefault="0030662A" w:rsidP="0030662A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21"/>
        <w:gridCol w:w="3979"/>
      </w:tblGrid>
      <w:tr w:rsidR="0030662A" w:rsidRPr="0030662A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Тип инвестиционной площадки (краткое описание)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30662A" w:rsidRDefault="00F94623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2830" w:rsidRPr="006E7C8C" w:rsidRDefault="0030662A" w:rsidP="0057283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Кадастровый номер (</w:t>
            </w:r>
            <w:r w:rsidR="00357DA0" w:rsidRPr="006E7C8C">
              <w:rPr>
                <w:rFonts w:ascii="Times New Roman" w:hAnsi="Times New Roman" w:cs="Times New Roman"/>
                <w:bCs/>
                <w:sz w:val="24"/>
              </w:rPr>
              <w:t xml:space="preserve">при наличии </w:t>
            </w:r>
            <w:r w:rsidRPr="006E7C8C">
              <w:rPr>
                <w:rFonts w:ascii="Times New Roman" w:hAnsi="Times New Roman" w:cs="Times New Roman"/>
                <w:bCs/>
                <w:sz w:val="24"/>
              </w:rPr>
              <w:t>прилагается копия кадастрового паспорта)</w:t>
            </w:r>
            <w:r w:rsidR="00357DA0" w:rsidRPr="006E7C8C">
              <w:rPr>
                <w:rFonts w:ascii="Times New Roman" w:hAnsi="Times New Roman" w:cs="Times New Roman"/>
                <w:bCs/>
                <w:sz w:val="24"/>
              </w:rPr>
              <w:t xml:space="preserve">. </w:t>
            </w:r>
          </w:p>
          <w:p w:rsidR="0030662A" w:rsidRPr="006E7C8C" w:rsidRDefault="00357DA0" w:rsidP="00D26D0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При отсутствии кадастрового номера указывается стоимос</w:t>
            </w:r>
            <w:r w:rsidR="005B719C" w:rsidRPr="006E7C8C">
              <w:rPr>
                <w:rFonts w:ascii="Times New Roman" w:hAnsi="Times New Roman" w:cs="Times New Roman"/>
                <w:bCs/>
                <w:sz w:val="24"/>
              </w:rPr>
              <w:t>ть проведения кадастровых работ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1500AE" w:rsidP="00F94623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25:04:040024</w:t>
            </w:r>
            <w:r w:rsidR="00826DFA" w:rsidRPr="00826DFA">
              <w:rPr>
                <w:rFonts w:ascii="Times New Roman" w:hAnsi="Times New Roman" w:cs="Times New Roman"/>
                <w:sz w:val="24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964</w:t>
            </w:r>
          </w:p>
        </w:tc>
      </w:tr>
      <w:tr w:rsidR="0030662A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Наименование, адрес правообладателя инвестиционной площадки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C95AEE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3093">
              <w:rPr>
                <w:rFonts w:ascii="Times New Roman" w:hAnsi="Times New Roman" w:cs="Times New Roman"/>
                <w:bCs/>
              </w:rPr>
              <w:t>Администрация Кавалеровского муниципального района,</w:t>
            </w:r>
            <w:r>
              <w:rPr>
                <w:rFonts w:ascii="Times New Roman" w:hAnsi="Times New Roman" w:cs="Times New Roman"/>
                <w:bCs/>
              </w:rPr>
              <w:t xml:space="preserve"> Приморский край,</w:t>
            </w:r>
            <w:r w:rsidRPr="00D93093">
              <w:rPr>
                <w:rFonts w:ascii="Times New Roman" w:hAnsi="Times New Roman" w:cs="Times New Roman"/>
                <w:bCs/>
              </w:rPr>
              <w:t xml:space="preserve"> п</w:t>
            </w:r>
            <w:r>
              <w:rPr>
                <w:rFonts w:ascii="Times New Roman" w:hAnsi="Times New Roman" w:cs="Times New Roman"/>
                <w:bCs/>
              </w:rPr>
              <w:t>гт</w:t>
            </w:r>
            <w:r w:rsidRPr="00D93093">
              <w:rPr>
                <w:rFonts w:ascii="Times New Roman" w:hAnsi="Times New Roman" w:cs="Times New Roman"/>
                <w:bCs/>
              </w:rPr>
              <w:t>. Кавалерово ул. Арсеньева 104</w:t>
            </w:r>
          </w:p>
        </w:tc>
      </w:tr>
      <w:tr w:rsidR="0030662A" w:rsidRPr="0030662A" w:rsidTr="00B13E75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Форма владения землей и зданиями (собственность, аренда, другая)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F64894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Собственность</w:t>
            </w:r>
          </w:p>
        </w:tc>
      </w:tr>
      <w:tr w:rsidR="00F64894" w:rsidRPr="0030662A" w:rsidTr="003C17E3">
        <w:trPr>
          <w:cantSplit/>
          <w:trHeight w:val="343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64894" w:rsidRPr="006E7C8C" w:rsidRDefault="008A086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Потенциальная в</w:t>
            </w:r>
            <w:r w:rsidR="00D41E69" w:rsidRPr="006E7C8C">
              <w:rPr>
                <w:rFonts w:ascii="Times New Roman" w:hAnsi="Times New Roman" w:cs="Times New Roman"/>
                <w:bCs/>
                <w:sz w:val="24"/>
              </w:rPr>
              <w:t>озможность получения земельного участка без проведения торгов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6E7C8C" w:rsidRPr="006E7C8C" w:rsidRDefault="001D1B3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3C17E3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</w:tr>
      <w:tr w:rsidR="00C95AEE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6E7C8C" w:rsidRDefault="00C95AEE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Лицо для контактов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D93093" w:rsidRDefault="00F528C8" w:rsidP="00840D50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Седова Любовь Алексеевна</w:t>
            </w:r>
          </w:p>
        </w:tc>
      </w:tr>
      <w:tr w:rsidR="00C95AEE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6E7C8C" w:rsidRDefault="00C95AEE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Должность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D93093" w:rsidRDefault="00F528C8" w:rsidP="00840D50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E46A96">
              <w:rPr>
                <w:rFonts w:ascii="Times New Roman" w:hAnsi="Times New Roman" w:cs="Times New Roman"/>
              </w:rPr>
              <w:t>Начальник Управления архитектуры, градостроительства, земельных и имущественных отношений администрации Кавалеровского муниципального округа Приморского края</w:t>
            </w:r>
          </w:p>
        </w:tc>
      </w:tr>
      <w:tr w:rsidR="00F528C8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8C8" w:rsidRPr="006E7C8C" w:rsidRDefault="00F528C8" w:rsidP="00F528C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Телефон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8C8" w:rsidRPr="00D93093" w:rsidRDefault="00F528C8" w:rsidP="00F528C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D93093">
              <w:rPr>
                <w:rFonts w:ascii="Times New Roman" w:hAnsi="Times New Roman" w:cs="Times New Roman"/>
                <w:bCs/>
              </w:rPr>
              <w:t>(42375) 9-</w:t>
            </w:r>
            <w:r>
              <w:rPr>
                <w:rFonts w:ascii="Times New Roman" w:hAnsi="Times New Roman" w:cs="Times New Roman"/>
                <w:bCs/>
              </w:rPr>
              <w:t>17-99</w:t>
            </w:r>
          </w:p>
        </w:tc>
      </w:tr>
      <w:tr w:rsidR="00F528C8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8C8" w:rsidRPr="006E7C8C" w:rsidRDefault="00F528C8" w:rsidP="00F528C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Факс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8C8" w:rsidRPr="00D93093" w:rsidRDefault="00F528C8" w:rsidP="00F528C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D93093">
              <w:rPr>
                <w:rFonts w:ascii="Times New Roman" w:hAnsi="Times New Roman" w:cs="Times New Roman"/>
                <w:bCs/>
              </w:rPr>
              <w:t>(42375) 9-</w:t>
            </w:r>
            <w:r>
              <w:rPr>
                <w:rFonts w:ascii="Times New Roman" w:hAnsi="Times New Roman" w:cs="Times New Roman"/>
                <w:bCs/>
              </w:rPr>
              <w:t>17-99</w:t>
            </w:r>
          </w:p>
        </w:tc>
      </w:tr>
      <w:tr w:rsidR="00F528C8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8C8" w:rsidRPr="006E7C8C" w:rsidRDefault="00F528C8" w:rsidP="00F528C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Электронная почта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8C8" w:rsidRPr="00D93093" w:rsidRDefault="00F528C8" w:rsidP="00F528C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D93093">
              <w:rPr>
                <w:rFonts w:ascii="Times New Roman" w:hAnsi="Times New Roman" w:cs="Times New Roman"/>
                <w:bCs/>
              </w:rPr>
              <w:t>office@adkav.ru</w:t>
            </w:r>
          </w:p>
        </w:tc>
      </w:tr>
      <w:tr w:rsidR="00F528C8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8C8" w:rsidRPr="006E7C8C" w:rsidRDefault="00F528C8" w:rsidP="00F528C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Веб-сайт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28C8" w:rsidRPr="00D93093" w:rsidRDefault="00F528C8" w:rsidP="00F528C8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E46A96">
              <w:rPr>
                <w:rFonts w:ascii="Times New Roman" w:hAnsi="Times New Roman" w:cs="Times New Roman"/>
                <w:bCs/>
              </w:rPr>
              <w:t>https://kavalerovskij-r25.gosweb.gosuslugi.ru/</w:t>
            </w:r>
          </w:p>
        </w:tc>
      </w:tr>
      <w:tr w:rsidR="00C95AEE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6E7C8C" w:rsidRDefault="00C95AEE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Наличие бизнес-плана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D93093" w:rsidRDefault="001D1B3A" w:rsidP="00840D50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</w:t>
            </w:r>
            <w:r w:rsidR="00C95AEE">
              <w:rPr>
                <w:rFonts w:ascii="Times New Roman" w:hAnsi="Times New Roman" w:cs="Times New Roman"/>
                <w:bCs/>
              </w:rPr>
              <w:t>тсутствует</w:t>
            </w:r>
          </w:p>
        </w:tc>
      </w:tr>
      <w:tr w:rsidR="00C95AEE" w:rsidRPr="0030662A" w:rsidTr="00B13E75">
        <w:trPr>
          <w:cantSplit/>
          <w:trHeight w:val="229"/>
          <w:jc w:val="center"/>
        </w:trPr>
        <w:tc>
          <w:tcPr>
            <w:tcW w:w="9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6E7C8C" w:rsidRDefault="00C95AEE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Наличие технико-экономического обоснования (ТЭО) </w:t>
            </w:r>
          </w:p>
        </w:tc>
        <w:tc>
          <w:tcPr>
            <w:tcW w:w="3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5AEE" w:rsidRPr="00D93093" w:rsidRDefault="001D1B3A" w:rsidP="00840D50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</w:t>
            </w:r>
            <w:r w:rsidR="00C95AEE">
              <w:rPr>
                <w:rFonts w:ascii="Times New Roman" w:hAnsi="Times New Roman" w:cs="Times New Roman"/>
                <w:bCs/>
              </w:rPr>
              <w:t>тсутствует</w:t>
            </w:r>
          </w:p>
        </w:tc>
      </w:tr>
    </w:tbl>
    <w:p w:rsidR="00623A61" w:rsidRDefault="00623A61">
      <w:r>
        <w:br w:type="page"/>
      </w: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96"/>
        <w:gridCol w:w="4404"/>
      </w:tblGrid>
      <w:tr w:rsidR="0030662A" w:rsidRPr="0030662A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254C0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2. Расположение инвестиционной площадки</w:t>
            </w:r>
          </w:p>
        </w:tc>
      </w:tr>
      <w:tr w:rsidR="0030662A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Адрес инвестиционной площадки (описание)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1D1B3A" w:rsidP="001500A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="006227D7" w:rsidRPr="006227D7">
              <w:rPr>
                <w:rFonts w:ascii="Times New Roman" w:hAnsi="Times New Roman" w:cs="Times New Roman"/>
                <w:sz w:val="24"/>
                <w:szCs w:val="28"/>
              </w:rPr>
              <w:t xml:space="preserve">естоположение участка установлено относительно ориентира, расположенного за пределами участка. </w:t>
            </w:r>
            <w:r w:rsidR="001500AE">
              <w:rPr>
                <w:rFonts w:ascii="Times New Roman" w:hAnsi="Times New Roman" w:cs="Times New Roman"/>
                <w:sz w:val="24"/>
                <w:szCs w:val="28"/>
              </w:rPr>
              <w:t>Ориентир многоквартирный жилой дом. Участок находится примерно в 10 м от ориентира по направлению на северо-восток. Почтовый адрес ориентира: Приморский край, Кавалеровский район, пгт. Кавалерово, ул. Восточная, д. 1</w:t>
            </w:r>
          </w:p>
        </w:tc>
      </w:tr>
      <w:tr w:rsidR="0030662A" w:rsidRPr="0030662A" w:rsidTr="00623A61">
        <w:trPr>
          <w:cantSplit/>
          <w:trHeight w:val="343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Расположение на территории действующей организации </w:t>
            </w:r>
          </w:p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(да/нет – если «да» название организации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B13E75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30662A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В черте населенного пункта - какого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B1643A" w:rsidP="00840D5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пгт</w:t>
            </w:r>
            <w:r w:rsidR="00B13E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227D7">
              <w:rPr>
                <w:rFonts w:ascii="Times New Roman" w:hAnsi="Times New Roman" w:cs="Times New Roman"/>
                <w:bCs/>
                <w:sz w:val="24"/>
                <w:szCs w:val="24"/>
              </w:rPr>
              <w:t>Кавалерово</w:t>
            </w:r>
          </w:p>
        </w:tc>
      </w:tr>
      <w:tr w:rsidR="0030662A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Удаленность от автомагистрали, км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1500AE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Удаленность от железнодорожной станции, км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227D7" w:rsidRDefault="00653809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Удаленность от аэропорта, км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227D7" w:rsidRDefault="001500AE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2,7</w:t>
            </w:r>
          </w:p>
        </w:tc>
      </w:tr>
      <w:tr w:rsidR="00B13E75" w:rsidRPr="0030662A" w:rsidTr="0052658F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30662A" w:rsidRDefault="00B13E75" w:rsidP="00B13E7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Площадь, га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30662A" w:rsidRDefault="001500AE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0,24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Категория земель (вид разрешенного использования)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Земли населенного пункта</w:t>
            </w:r>
            <w:r w:rsidR="00781CED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</w:p>
          <w:p w:rsidR="00DF029B" w:rsidRDefault="00781CED" w:rsidP="00DF029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B13E75" w:rsidRPr="00B13E75">
              <w:rPr>
                <w:rFonts w:ascii="Times New Roman" w:hAnsi="Times New Roman" w:cs="Times New Roman"/>
                <w:bCs/>
                <w:sz w:val="24"/>
                <w:szCs w:val="24"/>
              </w:rPr>
              <w:t>ерриториальная зона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 w:rsidR="00B13E75" w:rsidRPr="00B13E7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230F70" w:rsidRPr="00230F7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13E75" w:rsidRPr="0030662A" w:rsidRDefault="00DF029B" w:rsidP="00DF029B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смешанная индивидуальная и малоэтажная застройка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E75" w:rsidRPr="00653809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</w:rPr>
              <w:t xml:space="preserve">Возможность расширения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E75" w:rsidRPr="00653809" w:rsidRDefault="00B1643A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230F70"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53809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</w:rPr>
              <w:t xml:space="preserve">Наличие ограждений (есть, нет)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53809" w:rsidRDefault="00B1643A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653809"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ет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Рельеф (ровная, наклонная, террасная, уступами)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E75" w:rsidRPr="00653809" w:rsidRDefault="00D261A9" w:rsidP="00653809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Ровный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Вид грунта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DF029B" w:rsidRDefault="00653809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Нет данных</w:t>
            </w:r>
          </w:p>
        </w:tc>
      </w:tr>
      <w:tr w:rsidR="00B13E75" w:rsidRPr="0030662A" w:rsidTr="00623A61">
        <w:trPr>
          <w:cantSplit/>
          <w:trHeight w:val="44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Уровень грунтовых вод, м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DF029B" w:rsidRDefault="00230F70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Нет данных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Глубина промерзания, м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DF029B" w:rsidRDefault="00230F70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1,8</w:t>
            </w:r>
          </w:p>
        </w:tc>
      </w:tr>
      <w:tr w:rsidR="00B13E75" w:rsidRPr="0030662A" w:rsidTr="00623A61">
        <w:trPr>
          <w:cantSplit/>
          <w:trHeight w:val="229"/>
          <w:jc w:val="center"/>
        </w:trPr>
        <w:tc>
          <w:tcPr>
            <w:tcW w:w="9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E75" w:rsidRPr="006E7C8C" w:rsidRDefault="00B13E75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Возможность затопления во время паводков </w:t>
            </w:r>
          </w:p>
        </w:tc>
        <w:tc>
          <w:tcPr>
            <w:tcW w:w="4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E75" w:rsidRPr="00DF029B" w:rsidRDefault="001D1B3A" w:rsidP="00B13E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1B06B6" w:rsidRPr="00653809">
              <w:rPr>
                <w:rFonts w:ascii="Times New Roman" w:hAnsi="Times New Roman" w:cs="Times New Roman"/>
                <w:bCs/>
                <w:sz w:val="24"/>
                <w:szCs w:val="24"/>
              </w:rPr>
              <w:t>езначительно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64"/>
        <w:gridCol w:w="1166"/>
        <w:gridCol w:w="59"/>
        <w:gridCol w:w="1381"/>
        <w:gridCol w:w="36"/>
        <w:gridCol w:w="1560"/>
        <w:gridCol w:w="24"/>
        <w:gridCol w:w="1393"/>
        <w:gridCol w:w="47"/>
        <w:gridCol w:w="1365"/>
        <w:gridCol w:w="431"/>
        <w:gridCol w:w="31"/>
        <w:gridCol w:w="1773"/>
        <w:gridCol w:w="39"/>
        <w:gridCol w:w="2661"/>
      </w:tblGrid>
      <w:tr w:rsidR="0030662A" w:rsidRPr="0030662A" w:rsidTr="0030662A">
        <w:trPr>
          <w:cantSplit/>
          <w:trHeight w:val="240"/>
        </w:trPr>
        <w:tc>
          <w:tcPr>
            <w:tcW w:w="1393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B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4. Инфраструктура</w:t>
            </w:r>
          </w:p>
        </w:tc>
      </w:tr>
      <w:tr w:rsidR="0030662A" w:rsidRPr="0030662A" w:rsidTr="0030662A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Ресурс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Наличие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Единица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Удаленность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площадки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 источника, м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увеличения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мощности (до)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периодического</w:t>
            </w:r>
          </w:p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отключения</w:t>
            </w:r>
          </w:p>
        </w:tc>
      </w:tr>
      <w:tr w:rsidR="008D30D3" w:rsidRPr="0030662A" w:rsidTr="001C0CF4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Водоснабжение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Да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8D30D3" w:rsidRDefault="008D30D3" w:rsidP="001C0CF4">
            <w:pPr>
              <w:spacing w:after="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500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DA4C2D" w:rsidP="001D1B3A">
            <w:pPr>
              <w:tabs>
                <w:tab w:val="left" w:pos="707"/>
                <w:tab w:val="center" w:pos="843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1500AE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Имеется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345AFD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Электроэнергия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Да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B1643A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DA4C2D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1500AE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Имеется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C67BA6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Отопление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Да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1500AE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0,4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DA4C2D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1500AE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Имеется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Летний период</w:t>
            </w:r>
          </w:p>
        </w:tc>
      </w:tr>
      <w:tr w:rsidR="008D30D3" w:rsidRPr="0030662A" w:rsidTr="001C0CF4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Канализация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Да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1C0CF4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500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DA4C2D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1500AE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Имеется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Газ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1C0CF4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Очистные со</w:t>
            </w:r>
            <w:r>
              <w:rPr>
                <w:rFonts w:ascii="Times New Roman" w:hAnsi="Times New Roman" w:cs="Times New Roman"/>
                <w:bCs/>
              </w:rPr>
              <w:t>оружения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345AFD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Нет 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8D30D3" w:rsidRDefault="001C0CF4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  <w:vertAlign w:val="superscript"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D30D3" w:rsidRPr="0030662A" w:rsidRDefault="001C0CF4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8D30D3" w:rsidRPr="0030662A" w:rsidTr="0030662A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Сжатый воздух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75360B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D30D3" w:rsidRPr="0030662A" w:rsidRDefault="008D30D3" w:rsidP="008D30D3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30662A" w:rsidRPr="0030662A" w:rsidTr="0030662A">
        <w:trPr>
          <w:cantSplit/>
          <w:trHeight w:val="240"/>
        </w:trPr>
        <w:tc>
          <w:tcPr>
            <w:tcW w:w="1393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30662A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30662A" w:rsidRPr="0030662A" w:rsidTr="0030662A">
        <w:trPr>
          <w:cantSplit/>
          <w:trHeight w:val="46"/>
        </w:trPr>
        <w:tc>
          <w:tcPr>
            <w:tcW w:w="899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 xml:space="preserve">Автодороги (тип, покрытие, протяженность 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30662A" w:rsidRDefault="008D30D3" w:rsidP="00DF029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Автодорога </w:t>
            </w:r>
            <w:r w:rsidR="00DF029B">
              <w:rPr>
                <w:rFonts w:ascii="Times New Roman" w:hAnsi="Times New Roman" w:cs="Times New Roman"/>
                <w:bCs/>
                <w:sz w:val="24"/>
                <w:szCs w:val="24"/>
              </w:rPr>
              <w:t>Осиновка – Рудная Пристань</w:t>
            </w:r>
            <w:r w:rsidR="00F877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670E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асфальт</w:t>
            </w:r>
          </w:p>
        </w:tc>
      </w:tr>
      <w:tr w:rsidR="0030662A" w:rsidRPr="0030662A" w:rsidTr="0030662A">
        <w:trPr>
          <w:cantSplit/>
          <w:trHeight w:val="46"/>
        </w:trPr>
        <w:tc>
          <w:tcPr>
            <w:tcW w:w="899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Ж/д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30662A" w:rsidRDefault="001D1B3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657ED3">
              <w:rPr>
                <w:rFonts w:ascii="Times New Roman" w:hAnsi="Times New Roman" w:cs="Times New Roman"/>
                <w:bCs/>
                <w:sz w:val="24"/>
                <w:szCs w:val="24"/>
              </w:rPr>
              <w:t>тсутствует</w:t>
            </w:r>
          </w:p>
        </w:tc>
      </w:tr>
      <w:tr w:rsidR="0030662A" w:rsidRPr="0030662A" w:rsidTr="0030662A">
        <w:trPr>
          <w:cantSplit/>
          <w:trHeight w:val="240"/>
        </w:trPr>
        <w:tc>
          <w:tcPr>
            <w:tcW w:w="8995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6E7C8C" w:rsidRDefault="0030662A" w:rsidP="0030662A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6E7C8C">
              <w:rPr>
                <w:rFonts w:ascii="Times New Roman" w:hAnsi="Times New Roman" w:cs="Times New Roman"/>
                <w:bCs/>
                <w:sz w:val="24"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0E89" w:rsidRPr="0030662A" w:rsidRDefault="00670E89" w:rsidP="00796F5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«Ростелеком»</w:t>
            </w:r>
          </w:p>
        </w:tc>
      </w:tr>
      <w:tr w:rsidR="00781CED" w:rsidRPr="0030662A" w:rsidTr="00781CED">
        <w:trPr>
          <w:cantSplit/>
          <w:trHeight w:val="240"/>
        </w:trPr>
        <w:tc>
          <w:tcPr>
            <w:tcW w:w="1393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CED" w:rsidRDefault="00781CED" w:rsidP="00781CE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536B55" w:rsidRPr="0030662A" w:rsidTr="00536B55">
        <w:trPr>
          <w:cantSplit/>
          <w:trHeight w:val="240"/>
        </w:trPr>
        <w:tc>
          <w:tcPr>
            <w:tcW w:w="1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22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Площадь,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кв. м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Высота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потолка,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Тип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Степень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завершенности, 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% или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Год постройки</w:t>
            </w:r>
          </w:p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536B55" w:rsidRPr="0030662A" w:rsidTr="00536B55">
        <w:trPr>
          <w:cantSplit/>
          <w:trHeight w:val="240"/>
        </w:trPr>
        <w:tc>
          <w:tcPr>
            <w:tcW w:w="19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2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</w:tr>
      <w:tr w:rsidR="00536B55" w:rsidRPr="0030662A" w:rsidTr="00536B55">
        <w:trPr>
          <w:cantSplit/>
          <w:trHeight w:val="240"/>
        </w:trPr>
        <w:tc>
          <w:tcPr>
            <w:tcW w:w="1393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Условия передачи площадки (условия аренды или продажи (примерная стоимость)</w:t>
            </w:r>
          </w:p>
        </w:tc>
      </w:tr>
      <w:tr w:rsidR="00536B55" w:rsidRPr="0030662A" w:rsidTr="00536B55">
        <w:trPr>
          <w:cantSplit/>
          <w:trHeight w:val="240"/>
        </w:trPr>
        <w:tc>
          <w:tcPr>
            <w:tcW w:w="1393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B55" w:rsidRPr="00694D18" w:rsidRDefault="00536B55" w:rsidP="00536B5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C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Кадастровая стоимость земельного участка: </w:t>
            </w:r>
            <w:r w:rsidRPr="00781CED">
              <w:t xml:space="preserve"> </w:t>
            </w:r>
            <w:r w:rsidR="00C757E1">
              <w:rPr>
                <w:rFonts w:ascii="Times New Roman" w:hAnsi="Times New Roman" w:cs="Times New Roman"/>
                <w:bCs/>
                <w:sz w:val="24"/>
                <w:szCs w:val="24"/>
              </w:rPr>
              <w:t>1118041,14</w:t>
            </w:r>
            <w:r w:rsidRPr="00781CE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руб.</w:t>
            </w:r>
          </w:p>
        </w:tc>
      </w:tr>
      <w:tr w:rsidR="00536B55" w:rsidRPr="0030662A" w:rsidTr="00536B55">
        <w:trPr>
          <w:cantSplit/>
          <w:trHeight w:val="240"/>
        </w:trPr>
        <w:tc>
          <w:tcPr>
            <w:tcW w:w="1393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B55" w:rsidRPr="0030662A" w:rsidRDefault="00536B55" w:rsidP="00536B5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536B55" w:rsidRPr="0030662A" w:rsidTr="00536B55">
        <w:trPr>
          <w:cantSplit/>
          <w:trHeight w:val="240"/>
        </w:trPr>
        <w:tc>
          <w:tcPr>
            <w:tcW w:w="13930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36B55" w:rsidRPr="0030662A" w:rsidRDefault="00536B55" w:rsidP="00536B5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1CED">
              <w:rPr>
                <w:rFonts w:ascii="Times New Roman" w:hAnsi="Times New Roman" w:cs="Times New Roman"/>
                <w:bCs/>
                <w:sz w:val="24"/>
                <w:szCs w:val="24"/>
              </w:rPr>
              <w:t>На территории инвестиционной площадки планируется строительство многоквартирного жилого дома.</w:t>
            </w:r>
          </w:p>
        </w:tc>
      </w:tr>
    </w:tbl>
    <w:p w:rsidR="007B14AA" w:rsidRDefault="008A1EB7">
      <w:r>
        <w:br w:type="page"/>
      </w:r>
    </w:p>
    <w:tbl>
      <w:tblPr>
        <w:tblpPr w:leftFromText="180" w:rightFromText="180" w:vertAnchor="text" w:horzAnchor="margin" w:tblpXSpec="center" w:tblpY="158"/>
        <w:tblW w:w="139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56"/>
      </w:tblGrid>
      <w:tr w:rsidR="0030662A" w:rsidRPr="0030662A" w:rsidTr="007F4FB6">
        <w:trPr>
          <w:cantSplit/>
          <w:trHeight w:val="246"/>
        </w:trPr>
        <w:tc>
          <w:tcPr>
            <w:tcW w:w="13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134BD2" w:rsidP="0030662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  <w:r w:rsidR="0030662A"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="0030662A"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="0030662A"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30662A" w:rsidRPr="0030662A" w:rsidTr="007F4FB6">
        <w:trPr>
          <w:cantSplit/>
          <w:trHeight w:val="246"/>
        </w:trPr>
        <w:tc>
          <w:tcPr>
            <w:tcW w:w="13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662A" w:rsidRPr="0030662A" w:rsidRDefault="00823BC2" w:rsidP="007B14A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16931" cy="5683753"/>
                  <wp:effectExtent l="19050" t="0" r="0" b="0"/>
                  <wp:docPr id="2" name="Рисунок 1" descr="Ситуационный план территор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туационный план территории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442" cy="5689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5"/>
        <w:tblpPr w:leftFromText="180" w:rightFromText="180" w:vertAnchor="text" w:horzAnchor="margin" w:tblpY="-189"/>
        <w:tblW w:w="0" w:type="auto"/>
        <w:tblLook w:val="04A0" w:firstRow="1" w:lastRow="0" w:firstColumn="1" w:lastColumn="0" w:noHBand="0" w:noVBand="1"/>
      </w:tblPr>
      <w:tblGrid>
        <w:gridCol w:w="14502"/>
      </w:tblGrid>
      <w:tr w:rsidR="00EC5724" w:rsidTr="00EC5724">
        <w:tc>
          <w:tcPr>
            <w:tcW w:w="14502" w:type="dxa"/>
          </w:tcPr>
          <w:p w:rsidR="00EC5724" w:rsidRPr="001D1B3A" w:rsidRDefault="00EC5724" w:rsidP="00EC57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B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 Фотографии территории участка</w:t>
            </w:r>
          </w:p>
        </w:tc>
      </w:tr>
      <w:tr w:rsidR="00EC5724" w:rsidTr="00F528C8">
        <w:trPr>
          <w:trHeight w:val="9058"/>
        </w:trPr>
        <w:tc>
          <w:tcPr>
            <w:tcW w:w="14502" w:type="dxa"/>
          </w:tcPr>
          <w:p w:rsidR="00F528C8" w:rsidRDefault="00F528C8" w:rsidP="00C757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528C8" w:rsidRDefault="00F528C8" w:rsidP="00C757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528C8" w:rsidRDefault="00F528C8" w:rsidP="00C757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528C8" w:rsidRDefault="00F528C8" w:rsidP="00F528C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C5724" w:rsidRDefault="00207E4D" w:rsidP="00C757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79973" cy="2457450"/>
                  <wp:effectExtent l="0" t="0" r="0" b="0"/>
                  <wp:docPr id="7" name="Рисунок 4" descr="IMG_20201223_09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223_09321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724" cy="2460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57E1" w:rsidRDefault="00C757E1" w:rsidP="00C757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29965" cy="2843530"/>
                  <wp:effectExtent l="0" t="0" r="0" b="0"/>
                  <wp:docPr id="11" name="Рисунок 10" descr="IMG_20201223_093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1223_09330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987" cy="291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5724" w:rsidRDefault="00EC5724" w:rsidP="00C757E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:rsidR="00F528C8" w:rsidRDefault="00F528C8" w:rsidP="00F528C8">
      <w:pPr>
        <w:spacing w:after="0"/>
        <w:ind w:left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41F54">
        <w:rPr>
          <w:rFonts w:ascii="Times New Roman" w:hAnsi="Times New Roman" w:cs="Times New Roman"/>
          <w:bCs/>
          <w:sz w:val="20"/>
          <w:szCs w:val="20"/>
        </w:rPr>
        <w:t>Исполнитель</w:t>
      </w:r>
      <w:r>
        <w:rPr>
          <w:rFonts w:ascii="Times New Roman" w:hAnsi="Times New Roman" w:cs="Times New Roman"/>
          <w:bCs/>
          <w:sz w:val="20"/>
          <w:szCs w:val="20"/>
        </w:rPr>
        <w:t xml:space="preserve">: Яковлева Ирина Анатольевна, </w:t>
      </w:r>
    </w:p>
    <w:p w:rsidR="00F528C8" w:rsidRPr="00641F54" w:rsidRDefault="00F528C8" w:rsidP="00F528C8">
      <w:pPr>
        <w:spacing w:after="0"/>
        <w:ind w:left="426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8(42375) 9-17-99</w:t>
      </w:r>
    </w:p>
    <w:p w:rsidR="001D1B3A" w:rsidRPr="00F528C8" w:rsidRDefault="001D1B3A" w:rsidP="00F528C8">
      <w:pPr>
        <w:tabs>
          <w:tab w:val="left" w:pos="2100"/>
        </w:tabs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1D1B3A" w:rsidRPr="00F528C8" w:rsidSect="00623A61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B0621"/>
    <w:multiLevelType w:val="multilevel"/>
    <w:tmpl w:val="8D52E44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EFF7BF7"/>
    <w:multiLevelType w:val="multilevel"/>
    <w:tmpl w:val="1520BE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05F4954"/>
    <w:multiLevelType w:val="multilevel"/>
    <w:tmpl w:val="D29C59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26246B12"/>
    <w:multiLevelType w:val="multilevel"/>
    <w:tmpl w:val="DBE8F49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91F5112"/>
    <w:multiLevelType w:val="multilevel"/>
    <w:tmpl w:val="CC8490DA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6" w:hanging="10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 w15:restartNumberingAfterBreak="0">
    <w:nsid w:val="2DBE0FA9"/>
    <w:multiLevelType w:val="multilevel"/>
    <w:tmpl w:val="F068524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236BC5"/>
    <w:multiLevelType w:val="multilevel"/>
    <w:tmpl w:val="6BBCAD0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402B73DF"/>
    <w:multiLevelType w:val="multilevel"/>
    <w:tmpl w:val="EDA8F8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4A055590"/>
    <w:multiLevelType w:val="multilevel"/>
    <w:tmpl w:val="92AC4E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0019F"/>
    <w:multiLevelType w:val="multilevel"/>
    <w:tmpl w:val="99F839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5C1314ED"/>
    <w:multiLevelType w:val="multilevel"/>
    <w:tmpl w:val="006698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625A62AB"/>
    <w:multiLevelType w:val="hybridMultilevel"/>
    <w:tmpl w:val="317CBB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B3E4FBC"/>
    <w:multiLevelType w:val="multilevel"/>
    <w:tmpl w:val="297A74D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674F2"/>
    <w:rsid w:val="000275D3"/>
    <w:rsid w:val="0003461D"/>
    <w:rsid w:val="00042D00"/>
    <w:rsid w:val="00071F5A"/>
    <w:rsid w:val="00085523"/>
    <w:rsid w:val="0009257C"/>
    <w:rsid w:val="000B4771"/>
    <w:rsid w:val="0010068C"/>
    <w:rsid w:val="00112CE2"/>
    <w:rsid w:val="00116E13"/>
    <w:rsid w:val="00124F36"/>
    <w:rsid w:val="00134BD2"/>
    <w:rsid w:val="00142C2E"/>
    <w:rsid w:val="001500AE"/>
    <w:rsid w:val="001723D4"/>
    <w:rsid w:val="00176A65"/>
    <w:rsid w:val="0018035C"/>
    <w:rsid w:val="00197DB7"/>
    <w:rsid w:val="001B06B6"/>
    <w:rsid w:val="001C0CF4"/>
    <w:rsid w:val="001C689B"/>
    <w:rsid w:val="001D0834"/>
    <w:rsid w:val="001D1B3A"/>
    <w:rsid w:val="001D3EA9"/>
    <w:rsid w:val="001D4D7E"/>
    <w:rsid w:val="001F4D7D"/>
    <w:rsid w:val="00203EE7"/>
    <w:rsid w:val="00207E4D"/>
    <w:rsid w:val="00210C8F"/>
    <w:rsid w:val="00230F70"/>
    <w:rsid w:val="00236439"/>
    <w:rsid w:val="00250515"/>
    <w:rsid w:val="0025164B"/>
    <w:rsid w:val="00254C0A"/>
    <w:rsid w:val="002808CC"/>
    <w:rsid w:val="00295410"/>
    <w:rsid w:val="00296049"/>
    <w:rsid w:val="00296AB0"/>
    <w:rsid w:val="002A274F"/>
    <w:rsid w:val="002A7D0B"/>
    <w:rsid w:val="002B5BF5"/>
    <w:rsid w:val="002C6EC5"/>
    <w:rsid w:val="0030456F"/>
    <w:rsid w:val="0030662A"/>
    <w:rsid w:val="00345AFD"/>
    <w:rsid w:val="00357DA0"/>
    <w:rsid w:val="003A385C"/>
    <w:rsid w:val="003B1976"/>
    <w:rsid w:val="003C17E3"/>
    <w:rsid w:val="00406B44"/>
    <w:rsid w:val="00427E16"/>
    <w:rsid w:val="0045684C"/>
    <w:rsid w:val="00461432"/>
    <w:rsid w:val="00475E77"/>
    <w:rsid w:val="004A109E"/>
    <w:rsid w:val="004A4A23"/>
    <w:rsid w:val="004E3033"/>
    <w:rsid w:val="0052658F"/>
    <w:rsid w:val="00527488"/>
    <w:rsid w:val="00536B55"/>
    <w:rsid w:val="005412EE"/>
    <w:rsid w:val="00543C34"/>
    <w:rsid w:val="00550084"/>
    <w:rsid w:val="00566E18"/>
    <w:rsid w:val="00572830"/>
    <w:rsid w:val="00580916"/>
    <w:rsid w:val="0059143C"/>
    <w:rsid w:val="005925CA"/>
    <w:rsid w:val="005971A7"/>
    <w:rsid w:val="005B719C"/>
    <w:rsid w:val="005C7BEB"/>
    <w:rsid w:val="005D0818"/>
    <w:rsid w:val="005F5F05"/>
    <w:rsid w:val="0061197E"/>
    <w:rsid w:val="006227D7"/>
    <w:rsid w:val="00623A61"/>
    <w:rsid w:val="00641F54"/>
    <w:rsid w:val="00651A80"/>
    <w:rsid w:val="00652010"/>
    <w:rsid w:val="00652BCB"/>
    <w:rsid w:val="00653809"/>
    <w:rsid w:val="00657ED3"/>
    <w:rsid w:val="00665F42"/>
    <w:rsid w:val="00670E89"/>
    <w:rsid w:val="00681362"/>
    <w:rsid w:val="00686A0A"/>
    <w:rsid w:val="00694D18"/>
    <w:rsid w:val="006A021D"/>
    <w:rsid w:val="006B5FF4"/>
    <w:rsid w:val="006E5F28"/>
    <w:rsid w:val="006E7C8C"/>
    <w:rsid w:val="00705FA4"/>
    <w:rsid w:val="007108CB"/>
    <w:rsid w:val="00742448"/>
    <w:rsid w:val="0075360B"/>
    <w:rsid w:val="00781CED"/>
    <w:rsid w:val="0079143E"/>
    <w:rsid w:val="00796F5B"/>
    <w:rsid w:val="007A2177"/>
    <w:rsid w:val="007B14AA"/>
    <w:rsid w:val="007E2B12"/>
    <w:rsid w:val="007E5FD7"/>
    <w:rsid w:val="007E6525"/>
    <w:rsid w:val="007F4FB6"/>
    <w:rsid w:val="00804188"/>
    <w:rsid w:val="008124FE"/>
    <w:rsid w:val="00823BC2"/>
    <w:rsid w:val="00826DFA"/>
    <w:rsid w:val="00840D50"/>
    <w:rsid w:val="00856C8A"/>
    <w:rsid w:val="0089524B"/>
    <w:rsid w:val="008A0865"/>
    <w:rsid w:val="008A1355"/>
    <w:rsid w:val="008A1EB7"/>
    <w:rsid w:val="008D30D3"/>
    <w:rsid w:val="008D57B3"/>
    <w:rsid w:val="00915BDF"/>
    <w:rsid w:val="0097708A"/>
    <w:rsid w:val="009A0B69"/>
    <w:rsid w:val="009A2DC8"/>
    <w:rsid w:val="009A4C0E"/>
    <w:rsid w:val="009A56A0"/>
    <w:rsid w:val="009C5F02"/>
    <w:rsid w:val="009E1DB2"/>
    <w:rsid w:val="009F723E"/>
    <w:rsid w:val="00A54187"/>
    <w:rsid w:val="00A664BD"/>
    <w:rsid w:val="00A674F2"/>
    <w:rsid w:val="00A70612"/>
    <w:rsid w:val="00AA4BBB"/>
    <w:rsid w:val="00AB1B82"/>
    <w:rsid w:val="00AC3EBC"/>
    <w:rsid w:val="00AC6B81"/>
    <w:rsid w:val="00AD28E8"/>
    <w:rsid w:val="00AD5ABA"/>
    <w:rsid w:val="00B13E75"/>
    <w:rsid w:val="00B1643A"/>
    <w:rsid w:val="00B37E99"/>
    <w:rsid w:val="00B532EC"/>
    <w:rsid w:val="00B6249B"/>
    <w:rsid w:val="00B624CA"/>
    <w:rsid w:val="00B66005"/>
    <w:rsid w:val="00B7461F"/>
    <w:rsid w:val="00B97F2F"/>
    <w:rsid w:val="00BA5C9B"/>
    <w:rsid w:val="00BA646A"/>
    <w:rsid w:val="00BB55C9"/>
    <w:rsid w:val="00BB7AB1"/>
    <w:rsid w:val="00BD6687"/>
    <w:rsid w:val="00BF55FF"/>
    <w:rsid w:val="00BF7B8F"/>
    <w:rsid w:val="00C41FB1"/>
    <w:rsid w:val="00C65F71"/>
    <w:rsid w:val="00C67BA6"/>
    <w:rsid w:val="00C757E1"/>
    <w:rsid w:val="00C95AEE"/>
    <w:rsid w:val="00C9641A"/>
    <w:rsid w:val="00CF26A1"/>
    <w:rsid w:val="00D03B60"/>
    <w:rsid w:val="00D14E3B"/>
    <w:rsid w:val="00D1793C"/>
    <w:rsid w:val="00D261A9"/>
    <w:rsid w:val="00D26D0B"/>
    <w:rsid w:val="00D3258A"/>
    <w:rsid w:val="00D37728"/>
    <w:rsid w:val="00D41E69"/>
    <w:rsid w:val="00D431ED"/>
    <w:rsid w:val="00D6066D"/>
    <w:rsid w:val="00D70F13"/>
    <w:rsid w:val="00D87103"/>
    <w:rsid w:val="00D931E1"/>
    <w:rsid w:val="00DA4C2D"/>
    <w:rsid w:val="00DB4C4A"/>
    <w:rsid w:val="00DC6F98"/>
    <w:rsid w:val="00DD17B3"/>
    <w:rsid w:val="00DE35CE"/>
    <w:rsid w:val="00DE68FC"/>
    <w:rsid w:val="00DF029B"/>
    <w:rsid w:val="00E37564"/>
    <w:rsid w:val="00E414A1"/>
    <w:rsid w:val="00E86DBD"/>
    <w:rsid w:val="00E9205E"/>
    <w:rsid w:val="00EB34EA"/>
    <w:rsid w:val="00EC1133"/>
    <w:rsid w:val="00EC5724"/>
    <w:rsid w:val="00EF2ED6"/>
    <w:rsid w:val="00EF6477"/>
    <w:rsid w:val="00F50C0F"/>
    <w:rsid w:val="00F528C8"/>
    <w:rsid w:val="00F64894"/>
    <w:rsid w:val="00F87710"/>
    <w:rsid w:val="00F94623"/>
    <w:rsid w:val="00FA2BBA"/>
    <w:rsid w:val="00FB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CCF88"/>
  <w15:docId w15:val="{A1FC9E02-45AE-48B8-B3EB-20B57007E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0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477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DA0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1D4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B1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1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5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5620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9875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6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Ефимова</dc:creator>
  <cp:lastModifiedBy>Econom_zam</cp:lastModifiedBy>
  <cp:revision>36</cp:revision>
  <cp:lastPrinted>2020-03-10T05:22:00Z</cp:lastPrinted>
  <dcterms:created xsi:type="dcterms:W3CDTF">2020-03-09T23:42:00Z</dcterms:created>
  <dcterms:modified xsi:type="dcterms:W3CDTF">2024-07-31T07:50:00Z</dcterms:modified>
</cp:coreProperties>
</file>