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B3F3" w14:textId="5316FAAC" w:rsidR="00717A15" w:rsidRPr="000F6C36" w:rsidRDefault="000F6C36" w:rsidP="000F6C3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C36">
        <w:rPr>
          <w:rFonts w:ascii="Times New Roman" w:hAnsi="Times New Roman" w:cs="Times New Roman"/>
          <w:b/>
          <w:bCs/>
          <w:sz w:val="24"/>
          <w:szCs w:val="24"/>
        </w:rPr>
        <w:t>Мониторинг с</w:t>
      </w:r>
      <w:r w:rsidR="008D71D5" w:rsidRPr="000F6C36">
        <w:rPr>
          <w:rFonts w:ascii="Times New Roman" w:hAnsi="Times New Roman" w:cs="Times New Roman"/>
          <w:b/>
          <w:bCs/>
          <w:sz w:val="24"/>
          <w:szCs w:val="24"/>
        </w:rPr>
        <w:t>истем</w:t>
      </w:r>
      <w:r w:rsidRPr="000F6C3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8D71D5" w:rsidRPr="000F6C36">
        <w:rPr>
          <w:rFonts w:ascii="Times New Roman" w:hAnsi="Times New Roman" w:cs="Times New Roman"/>
          <w:b/>
          <w:bCs/>
          <w:sz w:val="24"/>
          <w:szCs w:val="24"/>
        </w:rPr>
        <w:t xml:space="preserve"> выявления, поддержки и развития способностей и талантов у детей и молодежи</w:t>
      </w:r>
      <w:r w:rsidRPr="000F6C36">
        <w:rPr>
          <w:rFonts w:ascii="Times New Roman" w:hAnsi="Times New Roman" w:cs="Times New Roman"/>
          <w:b/>
          <w:bCs/>
          <w:sz w:val="24"/>
          <w:szCs w:val="24"/>
        </w:rPr>
        <w:t xml:space="preserve"> в Кавалеровском муниципальном округе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Pr="000F6C36">
        <w:rPr>
          <w:rFonts w:ascii="Times New Roman" w:hAnsi="Times New Roman" w:cs="Times New Roman"/>
          <w:b/>
          <w:bCs/>
          <w:sz w:val="24"/>
          <w:szCs w:val="24"/>
        </w:rPr>
        <w:t xml:space="preserve"> 2022-2023 гг.</w:t>
      </w:r>
    </w:p>
    <w:p w14:paraId="6611511C" w14:textId="77777777" w:rsidR="008D71D5" w:rsidRPr="008D71D5" w:rsidRDefault="008D71D5" w:rsidP="008D71D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336"/>
        <w:gridCol w:w="3611"/>
        <w:gridCol w:w="2337"/>
      </w:tblGrid>
      <w:tr w:rsidR="008D71D5" w:rsidRPr="008D71D5" w14:paraId="5AE1704B" w14:textId="77777777" w:rsidTr="00711F75">
        <w:tc>
          <w:tcPr>
            <w:tcW w:w="562" w:type="dxa"/>
          </w:tcPr>
          <w:p w14:paraId="41618539" w14:textId="77777777" w:rsidR="008D71D5" w:rsidRPr="000F6C36" w:rsidRDefault="008D71D5" w:rsidP="00711F7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14:paraId="5540C4AE" w14:textId="77777777" w:rsidR="008D71D5" w:rsidRPr="000F6C36" w:rsidRDefault="008D71D5" w:rsidP="00711F7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</w:t>
            </w:r>
          </w:p>
        </w:tc>
        <w:tc>
          <w:tcPr>
            <w:tcW w:w="3611" w:type="dxa"/>
          </w:tcPr>
          <w:p w14:paraId="30C63369" w14:textId="77777777" w:rsidR="008D71D5" w:rsidRPr="000F6C36" w:rsidRDefault="008D71D5" w:rsidP="00711F7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(индикатор)</w:t>
            </w:r>
          </w:p>
        </w:tc>
        <w:tc>
          <w:tcPr>
            <w:tcW w:w="2337" w:type="dxa"/>
          </w:tcPr>
          <w:p w14:paraId="3EAF01B6" w14:textId="77777777" w:rsidR="008D71D5" w:rsidRPr="000F6C36" w:rsidRDefault="008D71D5" w:rsidP="00711F7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711F75" w:rsidRPr="008D71D5" w14:paraId="6FE464A1" w14:textId="77777777" w:rsidTr="00711F75">
        <w:tc>
          <w:tcPr>
            <w:tcW w:w="562" w:type="dxa"/>
            <w:vMerge w:val="restart"/>
          </w:tcPr>
          <w:p w14:paraId="159DCA8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</w:tcPr>
          <w:p w14:paraId="616FA2B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3611" w:type="dxa"/>
          </w:tcPr>
          <w:p w14:paraId="12C2221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реализующих программы по выявлению и развитию способностей и талантов у детей и молодежи </w:t>
            </w:r>
          </w:p>
        </w:tc>
        <w:tc>
          <w:tcPr>
            <w:tcW w:w="2337" w:type="dxa"/>
          </w:tcPr>
          <w:p w14:paraId="3CA3B85C" w14:textId="32C8A2AC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F75" w:rsidRPr="008D71D5" w14:paraId="204E584A" w14:textId="77777777" w:rsidTr="00711F75">
        <w:tc>
          <w:tcPr>
            <w:tcW w:w="562" w:type="dxa"/>
            <w:vMerge/>
          </w:tcPr>
          <w:p w14:paraId="27F5721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0E25E08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5E225EAC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получивших премии, стипендии для поддержки одаренных детей и талантливой молодежи </w:t>
            </w:r>
          </w:p>
        </w:tc>
        <w:tc>
          <w:tcPr>
            <w:tcW w:w="2337" w:type="dxa"/>
          </w:tcPr>
          <w:p w14:paraId="6796D3F5" w14:textId="1151A045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1F75" w:rsidRPr="008D71D5" w14:paraId="551C463E" w14:textId="77777777" w:rsidTr="00711F75">
        <w:tc>
          <w:tcPr>
            <w:tcW w:w="562" w:type="dxa"/>
            <w:vMerge/>
          </w:tcPr>
          <w:p w14:paraId="789DD32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59B9F82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4E70BAC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получивших гранты для поддержки одаренных детей и талантливой молодежи </w:t>
            </w:r>
          </w:p>
        </w:tc>
        <w:tc>
          <w:tcPr>
            <w:tcW w:w="2337" w:type="dxa"/>
          </w:tcPr>
          <w:p w14:paraId="55B9D48F" w14:textId="037E3F00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F75" w:rsidRPr="008D71D5" w14:paraId="4FF31FEF" w14:textId="77777777" w:rsidTr="00711F75">
        <w:tc>
          <w:tcPr>
            <w:tcW w:w="562" w:type="dxa"/>
            <w:vMerge/>
          </w:tcPr>
          <w:p w14:paraId="38BF9FA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A5B949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165F578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межмуниципальных, сетевых проектов/программ/планов по выявлению, поддержке и развитию способностей и талантов у детей и молодежи </w:t>
            </w:r>
          </w:p>
        </w:tc>
        <w:tc>
          <w:tcPr>
            <w:tcW w:w="2337" w:type="dxa"/>
          </w:tcPr>
          <w:p w14:paraId="62AE334E" w14:textId="1D43A4DD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1F75" w:rsidRPr="008D71D5" w14:paraId="3247643C" w14:textId="77777777" w:rsidTr="00711F75">
        <w:tc>
          <w:tcPr>
            <w:tcW w:w="562" w:type="dxa"/>
            <w:vMerge/>
          </w:tcPr>
          <w:p w14:paraId="3D1D038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D1DBEA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1928716D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профильных образовательных сменах, сессиях, учебно-тренировочных сборах на базе лагерей, образовательных организаций, досуговых центров и др. </w:t>
            </w:r>
          </w:p>
        </w:tc>
        <w:tc>
          <w:tcPr>
            <w:tcW w:w="2337" w:type="dxa"/>
          </w:tcPr>
          <w:p w14:paraId="3F942B21" w14:textId="6DD8A2E9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11F75" w:rsidRPr="008D71D5" w14:paraId="5727D557" w14:textId="77777777" w:rsidTr="00711F75">
        <w:tc>
          <w:tcPr>
            <w:tcW w:w="562" w:type="dxa"/>
            <w:vMerge w:val="restart"/>
          </w:tcPr>
          <w:p w14:paraId="77DD241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Merge w:val="restart"/>
          </w:tcPr>
          <w:p w14:paraId="79BD8AF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Выявление, поддержки и развитие способностей и талантов у обучающихся с ОВЗ</w:t>
            </w:r>
          </w:p>
        </w:tc>
        <w:tc>
          <w:tcPr>
            <w:tcW w:w="3611" w:type="dxa"/>
          </w:tcPr>
          <w:p w14:paraId="77885FF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охваченных мероприятиями по выявлению, поддержке и развитию способностей и талантов </w:t>
            </w:r>
          </w:p>
        </w:tc>
        <w:tc>
          <w:tcPr>
            <w:tcW w:w="2337" w:type="dxa"/>
          </w:tcPr>
          <w:p w14:paraId="45D6A940" w14:textId="3BE6008A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62,3%</w:t>
            </w:r>
          </w:p>
        </w:tc>
      </w:tr>
      <w:tr w:rsidR="00711F75" w:rsidRPr="008D71D5" w14:paraId="55196F3B" w14:textId="77777777" w:rsidTr="00711F75">
        <w:tc>
          <w:tcPr>
            <w:tcW w:w="562" w:type="dxa"/>
            <w:vMerge/>
          </w:tcPr>
          <w:p w14:paraId="2E30435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0C937D0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11304006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принявших участие в различных этапах ВсОШ </w:t>
            </w:r>
          </w:p>
        </w:tc>
        <w:tc>
          <w:tcPr>
            <w:tcW w:w="2337" w:type="dxa"/>
          </w:tcPr>
          <w:p w14:paraId="0314EECA" w14:textId="7DE6DAA0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44,9%</w:t>
            </w:r>
          </w:p>
        </w:tc>
      </w:tr>
      <w:tr w:rsidR="00711F75" w:rsidRPr="008D71D5" w14:paraId="675CA375" w14:textId="77777777" w:rsidTr="00711F75">
        <w:tc>
          <w:tcPr>
            <w:tcW w:w="562" w:type="dxa"/>
            <w:vMerge/>
          </w:tcPr>
          <w:p w14:paraId="4BCD1EF3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7292C1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18C4F36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принявших участие в иных формах развития образовательных достижений школьников (конкурсах и мероприятиях различной направленности, без учета ВсОШ) </w:t>
            </w:r>
          </w:p>
        </w:tc>
        <w:tc>
          <w:tcPr>
            <w:tcW w:w="2337" w:type="dxa"/>
          </w:tcPr>
          <w:p w14:paraId="1EC78597" w14:textId="0BA5BCFC" w:rsidR="00711F75" w:rsidRPr="00711F75" w:rsidRDefault="00854FCA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="000F6C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1F75" w:rsidRPr="008D71D5" w14:paraId="7A54E808" w14:textId="77777777" w:rsidTr="00711F75">
        <w:tc>
          <w:tcPr>
            <w:tcW w:w="562" w:type="dxa"/>
            <w:vMerge/>
          </w:tcPr>
          <w:p w14:paraId="67F7A2C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22CC65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AC2093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 в возрасте 5- 18 лет, охваченных дополнительным образованием </w:t>
            </w:r>
          </w:p>
        </w:tc>
        <w:tc>
          <w:tcPr>
            <w:tcW w:w="2337" w:type="dxa"/>
          </w:tcPr>
          <w:p w14:paraId="70E773DD" w14:textId="1397704F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68,8%</w:t>
            </w:r>
          </w:p>
        </w:tc>
      </w:tr>
      <w:tr w:rsidR="00711F75" w:rsidRPr="008D71D5" w14:paraId="55F44031" w14:textId="77777777" w:rsidTr="00711F75">
        <w:tc>
          <w:tcPr>
            <w:tcW w:w="562" w:type="dxa"/>
            <w:vMerge/>
          </w:tcPr>
          <w:p w14:paraId="265679C3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5E89F53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6D924FB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принявших участие в профильных образовательных сменах, сессиях, учебно-тренировочных сборах на базе лагерей, образовательных организаций, досуговых центров и др. </w:t>
            </w:r>
          </w:p>
        </w:tc>
        <w:tc>
          <w:tcPr>
            <w:tcW w:w="2337" w:type="dxa"/>
          </w:tcPr>
          <w:p w14:paraId="21084964" w14:textId="68B5A3FF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711F75" w:rsidRPr="008D71D5" w14:paraId="5A08261E" w14:textId="77777777" w:rsidTr="00711F75">
        <w:tc>
          <w:tcPr>
            <w:tcW w:w="562" w:type="dxa"/>
            <w:vMerge w:val="restart"/>
          </w:tcPr>
          <w:p w14:paraId="164F80DA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</w:tcPr>
          <w:p w14:paraId="030EF80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Учет участников этапов Всероссийской олимпиады школьников (далее – ВсОШ)</w:t>
            </w:r>
          </w:p>
        </w:tc>
        <w:tc>
          <w:tcPr>
            <w:tcW w:w="3611" w:type="dxa"/>
          </w:tcPr>
          <w:p w14:paraId="704CD27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ВсОШ: </w:t>
            </w:r>
          </w:p>
          <w:p w14:paraId="4E322CF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- школьного этапа</w:t>
            </w:r>
          </w:p>
          <w:p w14:paraId="75F3F07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муниципального этапа </w:t>
            </w:r>
          </w:p>
          <w:p w14:paraId="2A5E202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- регионального этапа</w:t>
            </w:r>
          </w:p>
          <w:p w14:paraId="7803BD0C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 - заключительного этапа </w:t>
            </w:r>
          </w:p>
        </w:tc>
        <w:tc>
          <w:tcPr>
            <w:tcW w:w="2337" w:type="dxa"/>
          </w:tcPr>
          <w:p w14:paraId="02D6CD42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B3AA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  <w:p w14:paraId="1BA7953C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14:paraId="0C9E3B6A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6A6742" w14:textId="2D5A0CA1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F75" w:rsidRPr="008D71D5" w14:paraId="31D39994" w14:textId="77777777" w:rsidTr="00711F75">
        <w:tc>
          <w:tcPr>
            <w:tcW w:w="562" w:type="dxa"/>
            <w:vMerge/>
          </w:tcPr>
          <w:p w14:paraId="05AB304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36701E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71C1086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ВсОШ: </w:t>
            </w:r>
          </w:p>
          <w:p w14:paraId="156B6F0C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- муниципального этапа</w:t>
            </w:r>
          </w:p>
          <w:p w14:paraId="558FD1E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 - регионального этапа </w:t>
            </w:r>
          </w:p>
          <w:p w14:paraId="0975AEF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заключительного этапа </w:t>
            </w:r>
          </w:p>
        </w:tc>
        <w:tc>
          <w:tcPr>
            <w:tcW w:w="2337" w:type="dxa"/>
          </w:tcPr>
          <w:p w14:paraId="7B42B394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8EB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7100413C" w14:textId="260867CF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F75" w:rsidRPr="008D71D5" w14:paraId="5E7F7CC8" w14:textId="77777777" w:rsidTr="00711F75">
        <w:tc>
          <w:tcPr>
            <w:tcW w:w="562" w:type="dxa"/>
            <w:vMerge w:val="restart"/>
          </w:tcPr>
          <w:p w14:paraId="1DB7832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Merge w:val="restart"/>
          </w:tcPr>
          <w:p w14:paraId="242E63F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Учет иных форм развития образовательных достижений школьников (за исключением Всероссийской олимпиады школьников)</w:t>
            </w:r>
          </w:p>
        </w:tc>
        <w:tc>
          <w:tcPr>
            <w:tcW w:w="3611" w:type="dxa"/>
          </w:tcPr>
          <w:p w14:paraId="22BD4EC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олимпиадами, иными интеллектуальными конкурсами и мероприятиями, направленными на развитие интеллектуальных способностей </w:t>
            </w:r>
          </w:p>
        </w:tc>
        <w:tc>
          <w:tcPr>
            <w:tcW w:w="2337" w:type="dxa"/>
          </w:tcPr>
          <w:p w14:paraId="5382DDB0" w14:textId="61EFBD67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82,5%</w:t>
            </w:r>
          </w:p>
        </w:tc>
      </w:tr>
      <w:tr w:rsidR="00711F75" w:rsidRPr="008D71D5" w14:paraId="47BF42B8" w14:textId="77777777" w:rsidTr="00711F75">
        <w:tc>
          <w:tcPr>
            <w:tcW w:w="562" w:type="dxa"/>
            <w:vMerge/>
          </w:tcPr>
          <w:p w14:paraId="5BE2E84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AF70EDE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6302314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мероприятиями научной (научно-исследовательской) и проектной направленности </w:t>
            </w:r>
          </w:p>
        </w:tc>
        <w:tc>
          <w:tcPr>
            <w:tcW w:w="2337" w:type="dxa"/>
          </w:tcPr>
          <w:p w14:paraId="6628D6A4" w14:textId="3131D9EC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34,4%</w:t>
            </w:r>
          </w:p>
        </w:tc>
      </w:tr>
      <w:tr w:rsidR="00711F75" w:rsidRPr="008D71D5" w14:paraId="50A63FB9" w14:textId="77777777" w:rsidTr="00711F75">
        <w:tc>
          <w:tcPr>
            <w:tcW w:w="562" w:type="dxa"/>
            <w:vMerge/>
          </w:tcPr>
          <w:p w14:paraId="0F6F7153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415B46E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65BB1BC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ставших победителями и призерами мероприятий научной (научно-исследовательской) и проектной направленностей: </w:t>
            </w:r>
          </w:p>
          <w:p w14:paraId="562471C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муниципального уровня </w:t>
            </w:r>
          </w:p>
          <w:p w14:paraId="4F2F02F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регионального уровня </w:t>
            </w:r>
          </w:p>
          <w:p w14:paraId="5991A5B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всероссийского/международного уровня </w:t>
            </w:r>
          </w:p>
        </w:tc>
        <w:tc>
          <w:tcPr>
            <w:tcW w:w="2337" w:type="dxa"/>
          </w:tcPr>
          <w:p w14:paraId="7401A4EC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6786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2379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CC7D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3B9D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08E1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  <w:p w14:paraId="1B6AD127" w14:textId="6E79B925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F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6CE3FAA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C666" w14:textId="499C8B4C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0,06%</w:t>
            </w:r>
          </w:p>
        </w:tc>
      </w:tr>
      <w:tr w:rsidR="00711F75" w:rsidRPr="008D71D5" w14:paraId="5DD11D88" w14:textId="77777777" w:rsidTr="00711F75">
        <w:tc>
          <w:tcPr>
            <w:tcW w:w="562" w:type="dxa"/>
            <w:vMerge/>
          </w:tcPr>
          <w:p w14:paraId="14E7820A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074675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5CAD46CD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творческими конкурсами и мероприятиями, направленными на развитие творческих способностей </w:t>
            </w:r>
          </w:p>
        </w:tc>
        <w:tc>
          <w:tcPr>
            <w:tcW w:w="2337" w:type="dxa"/>
          </w:tcPr>
          <w:p w14:paraId="7E820A46" w14:textId="448A0066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711F75" w:rsidRPr="008D71D5" w14:paraId="7A8E323A" w14:textId="77777777" w:rsidTr="00711F75">
        <w:tc>
          <w:tcPr>
            <w:tcW w:w="562" w:type="dxa"/>
            <w:vMerge/>
          </w:tcPr>
          <w:p w14:paraId="3A66DF3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78E480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486D0DFA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Доля обучающихся, ставших победителями и призерами творческих конкурсов и мероприятий:</w:t>
            </w:r>
          </w:p>
          <w:p w14:paraId="1ABE11D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муниципального уровня </w:t>
            </w:r>
          </w:p>
          <w:p w14:paraId="08BEBBF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регионального уровня </w:t>
            </w:r>
          </w:p>
          <w:p w14:paraId="183DFDA6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всероссийского/международного уровня </w:t>
            </w:r>
          </w:p>
        </w:tc>
        <w:tc>
          <w:tcPr>
            <w:tcW w:w="2337" w:type="dxa"/>
          </w:tcPr>
          <w:p w14:paraId="548B3454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7F7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6E92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EA99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1787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</w:p>
          <w:p w14:paraId="7FF80AD8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7.9%</w:t>
            </w:r>
          </w:p>
          <w:p w14:paraId="44BAA39D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47CB" w14:textId="399DBBD8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  <w:tr w:rsidR="00711F75" w:rsidRPr="008D71D5" w14:paraId="01AB2112" w14:textId="77777777" w:rsidTr="00711F75">
        <w:tc>
          <w:tcPr>
            <w:tcW w:w="562" w:type="dxa"/>
            <w:vMerge/>
          </w:tcPr>
          <w:p w14:paraId="3C29C21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90809A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3466497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физкультурно-спортивными мероприятиями, направленными на развитие способностей к занятиям физической культурой и спортом </w:t>
            </w:r>
          </w:p>
        </w:tc>
        <w:tc>
          <w:tcPr>
            <w:tcW w:w="2337" w:type="dxa"/>
          </w:tcPr>
          <w:p w14:paraId="531C59BA" w14:textId="30AF7336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69,3%</w:t>
            </w:r>
          </w:p>
        </w:tc>
      </w:tr>
      <w:tr w:rsidR="00711F75" w:rsidRPr="008D71D5" w14:paraId="44D9F911" w14:textId="77777777" w:rsidTr="00711F75">
        <w:tc>
          <w:tcPr>
            <w:tcW w:w="562" w:type="dxa"/>
            <w:vMerge/>
          </w:tcPr>
          <w:p w14:paraId="1D20639E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7E9A611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38BA526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ставших победителями и призерами физкультурно-спортивных мероприятий: </w:t>
            </w:r>
          </w:p>
          <w:p w14:paraId="1F4B449A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муниципального уровня </w:t>
            </w:r>
          </w:p>
          <w:p w14:paraId="2593785A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регионального уровня </w:t>
            </w:r>
          </w:p>
          <w:p w14:paraId="257CD536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всероссийского/международного уровня </w:t>
            </w:r>
          </w:p>
        </w:tc>
        <w:tc>
          <w:tcPr>
            <w:tcW w:w="2337" w:type="dxa"/>
          </w:tcPr>
          <w:p w14:paraId="1950F2E6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FA96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85FE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847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1D06F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  <w:p w14:paraId="5EF04F6C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  <w:p w14:paraId="29F016B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B5A3" w14:textId="1015A3A3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711F75" w:rsidRPr="008D71D5" w14:paraId="1F08B671" w14:textId="77777777" w:rsidTr="00711F75">
        <w:tc>
          <w:tcPr>
            <w:tcW w:w="562" w:type="dxa"/>
            <w:vMerge/>
          </w:tcPr>
          <w:p w14:paraId="7934EC9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7E667BB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3CA5AB65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конкурсами и мероприятиями инженерно-технической, изобретательской направленностями </w:t>
            </w:r>
          </w:p>
        </w:tc>
        <w:tc>
          <w:tcPr>
            <w:tcW w:w="2337" w:type="dxa"/>
          </w:tcPr>
          <w:p w14:paraId="3AAD2246" w14:textId="37C50FF5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4,9№</w:t>
            </w:r>
          </w:p>
        </w:tc>
      </w:tr>
      <w:tr w:rsidR="00711F75" w:rsidRPr="008D71D5" w14:paraId="517E2F02" w14:textId="77777777" w:rsidTr="00711F75">
        <w:tc>
          <w:tcPr>
            <w:tcW w:w="562" w:type="dxa"/>
            <w:vMerge/>
          </w:tcPr>
          <w:p w14:paraId="2C4BCCD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72FD378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774737F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ставших победителями и призерами конкурсов и мероприятий инженерно-технической, изобретательской направленностей: </w:t>
            </w:r>
          </w:p>
          <w:p w14:paraId="0239D79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муниципального уровня </w:t>
            </w:r>
          </w:p>
          <w:p w14:paraId="000FA66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  <w:p w14:paraId="736E7C6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всероссийского/международного уровня </w:t>
            </w:r>
          </w:p>
        </w:tc>
        <w:tc>
          <w:tcPr>
            <w:tcW w:w="2337" w:type="dxa"/>
          </w:tcPr>
          <w:p w14:paraId="4CBC59C3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F19E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818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4B17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480F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3EC09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F2D8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04,%</w:t>
            </w:r>
          </w:p>
          <w:p w14:paraId="01141A3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1714DFF5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21861" w14:textId="00C7B2FB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</w:tr>
      <w:tr w:rsidR="00711F75" w:rsidRPr="008D71D5" w14:paraId="27781301" w14:textId="77777777" w:rsidTr="00711F75">
        <w:tc>
          <w:tcPr>
            <w:tcW w:w="562" w:type="dxa"/>
            <w:vMerge/>
          </w:tcPr>
          <w:p w14:paraId="70DE3D9C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8EE7A5E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FD922D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школьных научных обществ учащихся </w:t>
            </w:r>
          </w:p>
        </w:tc>
        <w:tc>
          <w:tcPr>
            <w:tcW w:w="2337" w:type="dxa"/>
          </w:tcPr>
          <w:p w14:paraId="18198E62" w14:textId="4CBB9FFE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F75" w:rsidRPr="008D71D5" w14:paraId="3C26AA26" w14:textId="77777777" w:rsidTr="00711F75">
        <w:tc>
          <w:tcPr>
            <w:tcW w:w="562" w:type="dxa"/>
            <w:vMerge w:val="restart"/>
          </w:tcPr>
          <w:p w14:paraId="447DD93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vMerge w:val="restart"/>
          </w:tcPr>
          <w:p w14:paraId="2B01FFB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Охват обучающихся дополнительным образованием</w:t>
            </w:r>
          </w:p>
        </w:tc>
        <w:tc>
          <w:tcPr>
            <w:tcW w:w="3611" w:type="dxa"/>
          </w:tcPr>
          <w:p w14:paraId="06BD1F2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возрасте 5-18 лет, охваченных дополнительным образованием </w:t>
            </w:r>
          </w:p>
        </w:tc>
        <w:tc>
          <w:tcPr>
            <w:tcW w:w="2337" w:type="dxa"/>
          </w:tcPr>
          <w:p w14:paraId="2060C9B3" w14:textId="0498E302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87,8%</w:t>
            </w:r>
          </w:p>
        </w:tc>
      </w:tr>
      <w:tr w:rsidR="00711F75" w:rsidRPr="008D71D5" w14:paraId="198CBC2B" w14:textId="77777777" w:rsidTr="00711F75">
        <w:tc>
          <w:tcPr>
            <w:tcW w:w="562" w:type="dxa"/>
            <w:vMerge/>
          </w:tcPr>
          <w:p w14:paraId="325A50A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4DD47F7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6C29E00C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дополнительным образованием с использованием дистанционных технологий и электронного обучения </w:t>
            </w:r>
          </w:p>
        </w:tc>
        <w:tc>
          <w:tcPr>
            <w:tcW w:w="2337" w:type="dxa"/>
          </w:tcPr>
          <w:p w14:paraId="1D852FF0" w14:textId="4F0419E6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0,04%</w:t>
            </w:r>
          </w:p>
        </w:tc>
      </w:tr>
      <w:tr w:rsidR="00711F75" w:rsidRPr="008D71D5" w14:paraId="4B7F2942" w14:textId="77777777" w:rsidTr="00711F75">
        <w:tc>
          <w:tcPr>
            <w:tcW w:w="562" w:type="dxa"/>
            <w:vMerge w:val="restart"/>
          </w:tcPr>
          <w:p w14:paraId="471B770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vMerge w:val="restart"/>
          </w:tcPr>
          <w:p w14:paraId="03B1B38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Учет обучающихся по индивидуальным учебным планам</w:t>
            </w:r>
          </w:p>
        </w:tc>
        <w:tc>
          <w:tcPr>
            <w:tcW w:w="3611" w:type="dxa"/>
          </w:tcPr>
          <w:p w14:paraId="53417BDD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повышенным уровнем способностей, обучающихся по индивидуальным учебным планам </w:t>
            </w:r>
          </w:p>
        </w:tc>
        <w:tc>
          <w:tcPr>
            <w:tcW w:w="2337" w:type="dxa"/>
          </w:tcPr>
          <w:p w14:paraId="1239B91C" w14:textId="6B625B60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F75" w:rsidRPr="008D71D5" w14:paraId="02527F72" w14:textId="77777777" w:rsidTr="00711F75">
        <w:tc>
          <w:tcPr>
            <w:tcW w:w="562" w:type="dxa"/>
            <w:vMerge/>
          </w:tcPr>
          <w:p w14:paraId="685EAAC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2C9AFE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5E6D8861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обучающихся по индивидуальным учебным планам </w:t>
            </w:r>
          </w:p>
        </w:tc>
        <w:tc>
          <w:tcPr>
            <w:tcW w:w="2337" w:type="dxa"/>
          </w:tcPr>
          <w:p w14:paraId="2B15E72D" w14:textId="579BB552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1F75" w:rsidRPr="008D71D5" w14:paraId="06177756" w14:textId="77777777" w:rsidTr="00711F75">
        <w:tc>
          <w:tcPr>
            <w:tcW w:w="562" w:type="dxa"/>
            <w:vMerge w:val="restart"/>
          </w:tcPr>
          <w:p w14:paraId="31EFE094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6" w:type="dxa"/>
            <w:vMerge w:val="restart"/>
          </w:tcPr>
          <w:p w14:paraId="5A874F0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  <w:tc>
          <w:tcPr>
            <w:tcW w:w="3611" w:type="dxa"/>
          </w:tcPr>
          <w:p w14:paraId="13EFB86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олимпиад, иных интеллектуальных конкурсов и мероприятий: </w:t>
            </w:r>
          </w:p>
          <w:p w14:paraId="6E8220BB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муниципального уровня </w:t>
            </w:r>
          </w:p>
          <w:p w14:paraId="112E938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регионального уровня </w:t>
            </w:r>
          </w:p>
          <w:p w14:paraId="42DF7E8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всероссийского/международного уровня </w:t>
            </w:r>
          </w:p>
        </w:tc>
        <w:tc>
          <w:tcPr>
            <w:tcW w:w="2337" w:type="dxa"/>
          </w:tcPr>
          <w:p w14:paraId="79E748CD" w14:textId="77777777" w:rsid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98C6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2DD1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F328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FF9E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  <w:p w14:paraId="09C28DA6" w14:textId="397D552C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  <w:p w14:paraId="18395094" w14:textId="77777777" w:rsidR="000F6C36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172A" w14:textId="0AC4C319" w:rsidR="000F6C36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1F75" w:rsidRPr="008D71D5" w14:paraId="16715419" w14:textId="77777777" w:rsidTr="00711F75">
        <w:tc>
          <w:tcPr>
            <w:tcW w:w="562" w:type="dxa"/>
            <w:vMerge/>
          </w:tcPr>
          <w:p w14:paraId="4D49BFE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153304C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F709C5E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и/или договоров о сотрудничестве с образовательными организациями высшего и среднего профессионального образования, предприятиями, общественными организациями, учреждениями и др. </w:t>
            </w:r>
          </w:p>
        </w:tc>
        <w:tc>
          <w:tcPr>
            <w:tcW w:w="2337" w:type="dxa"/>
          </w:tcPr>
          <w:p w14:paraId="6E2B83EF" w14:textId="69D4FE34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F75" w:rsidRPr="008D71D5" w14:paraId="34DFB9E4" w14:textId="77777777" w:rsidTr="00711F75">
        <w:tc>
          <w:tcPr>
            <w:tcW w:w="562" w:type="dxa"/>
            <w:vMerge w:val="restart"/>
          </w:tcPr>
          <w:p w14:paraId="14B408B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vMerge w:val="restart"/>
          </w:tcPr>
          <w:p w14:paraId="59BE3E53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Учет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3611" w:type="dxa"/>
          </w:tcPr>
          <w:p w14:paraId="7269CFB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подготовку по вопросам выявления, поддержки и развития способностей и талантов у детей и молодежи </w:t>
            </w:r>
          </w:p>
        </w:tc>
        <w:tc>
          <w:tcPr>
            <w:tcW w:w="2337" w:type="dxa"/>
          </w:tcPr>
          <w:p w14:paraId="60519576" w14:textId="5CF84BA3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1F75" w:rsidRPr="008D71D5" w14:paraId="755B715C" w14:textId="77777777" w:rsidTr="00711F75">
        <w:tc>
          <w:tcPr>
            <w:tcW w:w="562" w:type="dxa"/>
            <w:vMerge/>
          </w:tcPr>
          <w:p w14:paraId="05EB3A7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C2FC55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3FB39FEF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принявших участие в научно-практических и методических мероприятиях по вопросам выявления, поддержки и развития способностей и талантов у детей и молодежи </w:t>
            </w:r>
          </w:p>
        </w:tc>
        <w:tc>
          <w:tcPr>
            <w:tcW w:w="2337" w:type="dxa"/>
          </w:tcPr>
          <w:p w14:paraId="690B662B" w14:textId="45AEBF27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1F75" w:rsidRPr="008D71D5" w14:paraId="178E1E9B" w14:textId="77777777" w:rsidTr="00711F75">
        <w:tc>
          <w:tcPr>
            <w:tcW w:w="562" w:type="dxa"/>
            <w:vMerge w:val="restart"/>
          </w:tcPr>
          <w:p w14:paraId="5018CC4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vMerge w:val="restart"/>
          </w:tcPr>
          <w:p w14:paraId="6261DBB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способных и талантливых детей и молодежи</w:t>
            </w:r>
          </w:p>
        </w:tc>
        <w:tc>
          <w:tcPr>
            <w:tcW w:w="3611" w:type="dxa"/>
          </w:tcPr>
          <w:p w14:paraId="5F36FB75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 психолого-педагогического сопровождения способных и талантливых детей и молодежи в образовательных организациях </w:t>
            </w:r>
          </w:p>
        </w:tc>
        <w:tc>
          <w:tcPr>
            <w:tcW w:w="2337" w:type="dxa"/>
          </w:tcPr>
          <w:p w14:paraId="5B599AA2" w14:textId="5BE80A37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F75" w:rsidRPr="008D71D5" w14:paraId="1E6ECCFF" w14:textId="77777777" w:rsidTr="00711F75">
        <w:tc>
          <w:tcPr>
            <w:tcW w:w="562" w:type="dxa"/>
            <w:vMerge/>
          </w:tcPr>
          <w:p w14:paraId="4238ED6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1CF8AB77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AD6B14D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педагогов-психологов, использующих психодиагностический инструментарий по выявлению способных и талантливых детей и молодежи </w:t>
            </w:r>
          </w:p>
        </w:tc>
        <w:tc>
          <w:tcPr>
            <w:tcW w:w="2337" w:type="dxa"/>
          </w:tcPr>
          <w:p w14:paraId="695C8BDF" w14:textId="6FDCD205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1F75" w:rsidRPr="008D71D5" w14:paraId="5AA90027" w14:textId="77777777" w:rsidTr="00711F75">
        <w:tc>
          <w:tcPr>
            <w:tcW w:w="562" w:type="dxa"/>
            <w:vMerge/>
          </w:tcPr>
          <w:p w14:paraId="1BBB0418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7098BBB2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E65979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психолого-педагогических мероприятий, направленных на сопровождение способных и талантливых детей и молодежи </w:t>
            </w:r>
          </w:p>
        </w:tc>
        <w:tc>
          <w:tcPr>
            <w:tcW w:w="2337" w:type="dxa"/>
          </w:tcPr>
          <w:p w14:paraId="0A758CD8" w14:textId="7FD81783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1F75" w:rsidRPr="008D71D5" w14:paraId="400B784F" w14:textId="77777777" w:rsidTr="00711F75">
        <w:tc>
          <w:tcPr>
            <w:tcW w:w="562" w:type="dxa"/>
            <w:vMerge/>
          </w:tcPr>
          <w:p w14:paraId="2077AF29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2A878D50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14:paraId="2D45129A" w14:textId="77777777" w:rsidR="00711F75" w:rsidRPr="00711F75" w:rsidRDefault="00711F75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способных и талантливых детей, охваченных психолого-педагогическим сопровождением </w:t>
            </w:r>
          </w:p>
        </w:tc>
        <w:tc>
          <w:tcPr>
            <w:tcW w:w="2337" w:type="dxa"/>
          </w:tcPr>
          <w:p w14:paraId="4DE75DEF" w14:textId="60C1A738" w:rsidR="00711F75" w:rsidRPr="00711F75" w:rsidRDefault="000F6C36" w:rsidP="00711F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14:paraId="225CBA7E" w14:textId="77777777" w:rsidR="008D71D5" w:rsidRPr="008D71D5" w:rsidRDefault="008D71D5" w:rsidP="008D71D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D71D5" w:rsidRPr="008D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6FAA"/>
    <w:multiLevelType w:val="multilevel"/>
    <w:tmpl w:val="305A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15"/>
    <w:rsid w:val="000F6C36"/>
    <w:rsid w:val="00711F75"/>
    <w:rsid w:val="00717A15"/>
    <w:rsid w:val="00854FCA"/>
    <w:rsid w:val="008D71D5"/>
    <w:rsid w:val="00A01430"/>
    <w:rsid w:val="00A579A8"/>
    <w:rsid w:val="00A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1596"/>
  <w15:chartTrackingRefBased/>
  <w15:docId w15:val="{671B7017-69D9-4921-B33F-0A6F5C71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A15"/>
    <w:rPr>
      <w:b/>
      <w:bCs/>
    </w:rPr>
  </w:style>
  <w:style w:type="character" w:styleId="a5">
    <w:name w:val="Hyperlink"/>
    <w:basedOn w:val="a0"/>
    <w:uiPriority w:val="99"/>
    <w:semiHidden/>
    <w:unhideWhenUsed/>
    <w:rsid w:val="00717A15"/>
    <w:rPr>
      <w:color w:val="0000FF"/>
      <w:u w:val="single"/>
    </w:rPr>
  </w:style>
  <w:style w:type="table" w:styleId="a6">
    <w:name w:val="Table Grid"/>
    <w:basedOn w:val="a1"/>
    <w:uiPriority w:val="39"/>
    <w:rsid w:val="008D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D71D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5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6</cp:revision>
  <cp:lastPrinted>2023-07-04T00:05:00Z</cp:lastPrinted>
  <dcterms:created xsi:type="dcterms:W3CDTF">2023-06-16T01:18:00Z</dcterms:created>
  <dcterms:modified xsi:type="dcterms:W3CDTF">2023-07-04T00:14:00Z</dcterms:modified>
</cp:coreProperties>
</file>